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53" w:rsidRPr="0034513F" w:rsidRDefault="004F6F55" w:rsidP="004F6F55">
      <w:pPr>
        <w:spacing w:after="0" w:line="200" w:lineRule="atLeast"/>
        <w:jc w:val="center"/>
        <w:rPr>
          <w:rFonts w:ascii="Arial" w:hAnsi="Arial" w:cs="Arial"/>
          <w:b/>
          <w:sz w:val="28"/>
          <w:szCs w:val="28"/>
        </w:rPr>
      </w:pPr>
      <w:r w:rsidRPr="0034513F">
        <w:rPr>
          <w:rFonts w:ascii="Arial" w:hAnsi="Arial" w:cs="Arial"/>
          <w:b/>
          <w:sz w:val="28"/>
          <w:szCs w:val="28"/>
        </w:rPr>
        <w:t>PROGRAMA</w:t>
      </w:r>
      <w:r w:rsidR="00016777" w:rsidRPr="0034513F">
        <w:rPr>
          <w:rFonts w:ascii="Arial" w:hAnsi="Arial" w:cs="Arial"/>
          <w:b/>
          <w:sz w:val="28"/>
          <w:szCs w:val="28"/>
        </w:rPr>
        <w:t xml:space="preserve"> FINAL</w:t>
      </w:r>
      <w:r w:rsidRPr="0034513F">
        <w:rPr>
          <w:rFonts w:ascii="Arial" w:hAnsi="Arial" w:cs="Arial"/>
          <w:b/>
          <w:sz w:val="28"/>
          <w:szCs w:val="28"/>
        </w:rPr>
        <w:t xml:space="preserve"> DE MEJORA REGULATORIA 2020</w:t>
      </w:r>
    </w:p>
    <w:p w:rsidR="0067612F" w:rsidRPr="00F4552A" w:rsidRDefault="0067612F" w:rsidP="004F6F55">
      <w:pPr>
        <w:spacing w:after="0" w:line="200" w:lineRule="atLeast"/>
        <w:jc w:val="center"/>
        <w:rPr>
          <w:rFonts w:ascii="Arial" w:hAnsi="Arial" w:cs="Arial"/>
          <w:b/>
          <w:sz w:val="24"/>
          <w:szCs w:val="24"/>
        </w:rPr>
      </w:pPr>
    </w:p>
    <w:p w:rsidR="004F6F55" w:rsidRPr="00F4552A" w:rsidRDefault="004F6F55" w:rsidP="004F6F55">
      <w:pPr>
        <w:spacing w:after="0" w:line="200" w:lineRule="atLeast"/>
        <w:jc w:val="right"/>
        <w:rPr>
          <w:rFonts w:ascii="Arial" w:hAnsi="Arial" w:cs="Arial"/>
          <w:b/>
          <w:sz w:val="24"/>
          <w:szCs w:val="24"/>
        </w:rPr>
      </w:pPr>
    </w:p>
    <w:p w:rsidR="0067612F" w:rsidRDefault="004F6F55" w:rsidP="0034513F">
      <w:pPr>
        <w:spacing w:after="0" w:line="200" w:lineRule="atLeast"/>
        <w:jc w:val="right"/>
        <w:rPr>
          <w:rFonts w:ascii="Arial" w:hAnsi="Arial" w:cs="Arial"/>
          <w:b/>
          <w:sz w:val="24"/>
          <w:szCs w:val="24"/>
        </w:rPr>
      </w:pPr>
      <w:r w:rsidRPr="00F4552A">
        <w:rPr>
          <w:rFonts w:ascii="Arial" w:hAnsi="Arial" w:cs="Arial"/>
          <w:b/>
          <w:sz w:val="24"/>
          <w:szCs w:val="24"/>
        </w:rPr>
        <w:t>Fecha:</w:t>
      </w:r>
      <w:r w:rsidR="00893908">
        <w:rPr>
          <w:rFonts w:ascii="Arial" w:hAnsi="Arial" w:cs="Arial"/>
          <w:b/>
          <w:sz w:val="24"/>
          <w:szCs w:val="24"/>
        </w:rPr>
        <w:t xml:space="preserve"> Febrero</w:t>
      </w:r>
      <w:r w:rsidR="003C4A01">
        <w:rPr>
          <w:rFonts w:ascii="Arial" w:hAnsi="Arial" w:cs="Arial"/>
          <w:b/>
          <w:sz w:val="24"/>
          <w:szCs w:val="24"/>
        </w:rPr>
        <w:t>, 2021</w:t>
      </w:r>
    </w:p>
    <w:p w:rsidR="0034513F" w:rsidRDefault="0034513F" w:rsidP="004F6F55">
      <w:pPr>
        <w:spacing w:after="0" w:line="200" w:lineRule="atLeast"/>
        <w:jc w:val="both"/>
        <w:rPr>
          <w:rFonts w:ascii="Arial" w:hAnsi="Arial" w:cs="Arial"/>
          <w:b/>
          <w:sz w:val="24"/>
          <w:szCs w:val="24"/>
        </w:rPr>
      </w:pPr>
    </w:p>
    <w:p w:rsidR="004F6F55" w:rsidRPr="008D0AF5" w:rsidRDefault="008D0AF5" w:rsidP="004F6F55">
      <w:pPr>
        <w:spacing w:after="0" w:line="200" w:lineRule="atLeast"/>
        <w:jc w:val="both"/>
        <w:rPr>
          <w:rFonts w:ascii="Arial" w:hAnsi="Arial" w:cs="Arial"/>
          <w:sz w:val="24"/>
          <w:szCs w:val="24"/>
        </w:rPr>
      </w:pPr>
      <w:r>
        <w:rPr>
          <w:rFonts w:ascii="Arial" w:hAnsi="Arial" w:cs="Arial"/>
          <w:b/>
          <w:sz w:val="24"/>
          <w:szCs w:val="24"/>
        </w:rPr>
        <w:t>SUJETO OBLIGADO</w:t>
      </w:r>
      <w:r w:rsidR="004F6F55" w:rsidRPr="00F4552A">
        <w:rPr>
          <w:rFonts w:ascii="Arial" w:hAnsi="Arial" w:cs="Arial"/>
          <w:b/>
          <w:sz w:val="24"/>
          <w:szCs w:val="24"/>
        </w:rPr>
        <w:t>:</w:t>
      </w:r>
      <w:r w:rsidR="00406FA1">
        <w:rPr>
          <w:rFonts w:ascii="Arial" w:hAnsi="Arial" w:cs="Arial"/>
          <w:b/>
          <w:sz w:val="24"/>
          <w:szCs w:val="24"/>
        </w:rPr>
        <w:t xml:space="preserve"> </w:t>
      </w:r>
      <w:r w:rsidR="0034513F">
        <w:rPr>
          <w:rFonts w:ascii="Arial" w:hAnsi="Arial" w:cs="Arial"/>
          <w:b/>
          <w:sz w:val="24"/>
          <w:szCs w:val="24"/>
        </w:rPr>
        <w:t>SECRETARIA DE DESARROLLO SUSTENTABLE Y SERVICIOS PÚBLICOS</w:t>
      </w:r>
    </w:p>
    <w:p w:rsidR="004F6F55" w:rsidRPr="00F4552A" w:rsidRDefault="004F6F55" w:rsidP="004F6F55">
      <w:pPr>
        <w:spacing w:after="0" w:line="200" w:lineRule="atLeast"/>
        <w:jc w:val="both"/>
        <w:rPr>
          <w:rFonts w:ascii="Arial" w:hAnsi="Arial" w:cs="Arial"/>
          <w:b/>
          <w:sz w:val="24"/>
          <w:szCs w:val="24"/>
        </w:rPr>
      </w:pPr>
    </w:p>
    <w:p w:rsidR="004F6F55" w:rsidRPr="00F4552A" w:rsidRDefault="004F6F55" w:rsidP="004F6F55">
      <w:pPr>
        <w:spacing w:after="0" w:line="200" w:lineRule="atLeast"/>
        <w:jc w:val="center"/>
        <w:rPr>
          <w:rFonts w:ascii="Arial" w:hAnsi="Arial" w:cs="Arial"/>
          <w:b/>
          <w:sz w:val="24"/>
          <w:szCs w:val="24"/>
        </w:rPr>
      </w:pPr>
    </w:p>
    <w:p w:rsidR="004F6F55" w:rsidRPr="00F4552A" w:rsidRDefault="004F6F55" w:rsidP="004F6F55">
      <w:pPr>
        <w:spacing w:after="0" w:line="200" w:lineRule="atLeast"/>
        <w:jc w:val="center"/>
        <w:rPr>
          <w:rFonts w:ascii="Arial" w:hAnsi="Arial" w:cs="Arial"/>
          <w:b/>
          <w:sz w:val="24"/>
          <w:szCs w:val="24"/>
        </w:rPr>
      </w:pPr>
      <w:r w:rsidRPr="00F4552A">
        <w:rPr>
          <w:rFonts w:ascii="Arial" w:hAnsi="Arial" w:cs="Arial"/>
          <w:b/>
          <w:sz w:val="24"/>
          <w:szCs w:val="24"/>
        </w:rPr>
        <w:t>SECCIÓN PRIMERA</w:t>
      </w:r>
    </w:p>
    <w:p w:rsidR="004F6F55" w:rsidRPr="00F4552A" w:rsidRDefault="004F6F55" w:rsidP="004F6F55">
      <w:pPr>
        <w:spacing w:after="0" w:line="200" w:lineRule="atLeast"/>
        <w:jc w:val="center"/>
        <w:rPr>
          <w:rFonts w:ascii="Arial" w:hAnsi="Arial" w:cs="Arial"/>
          <w:b/>
          <w:sz w:val="24"/>
          <w:szCs w:val="24"/>
        </w:rPr>
      </w:pPr>
      <w:r w:rsidRPr="00F4552A">
        <w:rPr>
          <w:rFonts w:ascii="Arial" w:hAnsi="Arial" w:cs="Arial"/>
          <w:b/>
          <w:sz w:val="24"/>
          <w:szCs w:val="24"/>
        </w:rPr>
        <w:t>TRÁMITES Y SERVICIOS</w:t>
      </w:r>
    </w:p>
    <w:p w:rsidR="004F6F55" w:rsidRPr="00F4552A" w:rsidRDefault="004F6F55" w:rsidP="004F6F55">
      <w:pPr>
        <w:spacing w:after="0" w:line="200" w:lineRule="atLeast"/>
        <w:jc w:val="both"/>
        <w:rPr>
          <w:rFonts w:ascii="Arial" w:hAnsi="Arial" w:cs="Arial"/>
          <w:b/>
          <w:sz w:val="24"/>
          <w:szCs w:val="24"/>
        </w:rPr>
      </w:pPr>
    </w:p>
    <w:p w:rsidR="004F6F55" w:rsidRPr="00F4552A" w:rsidRDefault="004F6F55" w:rsidP="004F6F55">
      <w:pPr>
        <w:pStyle w:val="Prrafodelista"/>
        <w:numPr>
          <w:ilvl w:val="0"/>
          <w:numId w:val="2"/>
        </w:numPr>
        <w:spacing w:after="0" w:line="200" w:lineRule="atLeast"/>
        <w:jc w:val="both"/>
        <w:rPr>
          <w:rFonts w:ascii="Arial" w:hAnsi="Arial" w:cs="Arial"/>
          <w:b/>
          <w:sz w:val="24"/>
          <w:szCs w:val="24"/>
        </w:rPr>
      </w:pPr>
      <w:r w:rsidRPr="00F4552A">
        <w:rPr>
          <w:rFonts w:ascii="Arial" w:hAnsi="Arial" w:cs="Arial"/>
          <w:b/>
          <w:sz w:val="24"/>
          <w:szCs w:val="24"/>
        </w:rPr>
        <w:t xml:space="preserve">Trámites y servicios </w:t>
      </w:r>
      <w:r w:rsidRPr="00166405">
        <w:rPr>
          <w:rFonts w:ascii="Arial" w:hAnsi="Arial" w:cs="Arial"/>
          <w:b/>
          <w:sz w:val="24"/>
          <w:szCs w:val="24"/>
        </w:rPr>
        <w:t>por inscribir, modificar o eliminar</w:t>
      </w:r>
      <w:r w:rsidRPr="00F4552A">
        <w:rPr>
          <w:rFonts w:ascii="Arial" w:hAnsi="Arial" w:cs="Arial"/>
          <w:b/>
          <w:sz w:val="24"/>
          <w:szCs w:val="24"/>
        </w:rPr>
        <w:t xml:space="preserve"> en el Registro Municipal de Trámites y Servicios (</w:t>
      </w:r>
      <w:proofErr w:type="spellStart"/>
      <w:r w:rsidRPr="00F4552A">
        <w:rPr>
          <w:rFonts w:ascii="Arial" w:hAnsi="Arial" w:cs="Arial"/>
          <w:b/>
          <w:sz w:val="24"/>
          <w:szCs w:val="24"/>
        </w:rPr>
        <w:t>R</w:t>
      </w:r>
      <w:r w:rsidR="00350F15" w:rsidRPr="00F4552A">
        <w:rPr>
          <w:rFonts w:ascii="Arial" w:hAnsi="Arial" w:cs="Arial"/>
          <w:b/>
          <w:sz w:val="24"/>
          <w:szCs w:val="24"/>
        </w:rPr>
        <w:t>M</w:t>
      </w:r>
      <w:r w:rsidRPr="00F4552A">
        <w:rPr>
          <w:rFonts w:ascii="Arial" w:hAnsi="Arial" w:cs="Arial"/>
          <w:b/>
          <w:sz w:val="24"/>
          <w:szCs w:val="24"/>
        </w:rPr>
        <w:t>TyS</w:t>
      </w:r>
      <w:proofErr w:type="spellEnd"/>
      <w:r w:rsidRPr="00F4552A">
        <w:rPr>
          <w:rFonts w:ascii="Arial" w:hAnsi="Arial" w:cs="Arial"/>
          <w:b/>
          <w:sz w:val="24"/>
          <w:szCs w:val="24"/>
        </w:rPr>
        <w:t>):</w:t>
      </w:r>
    </w:p>
    <w:p w:rsidR="004F6F55" w:rsidRPr="00F4552A" w:rsidRDefault="004F6F55" w:rsidP="004F6F55">
      <w:pPr>
        <w:spacing w:after="0" w:line="200" w:lineRule="atLeast"/>
        <w:jc w:val="both"/>
        <w:rPr>
          <w:rFonts w:ascii="Arial" w:hAnsi="Arial" w:cs="Arial"/>
          <w:b/>
          <w:sz w:val="24"/>
          <w:szCs w:val="24"/>
        </w:rPr>
      </w:pPr>
    </w:p>
    <w:tbl>
      <w:tblPr>
        <w:tblStyle w:val="Tablaconcuadrcula"/>
        <w:tblW w:w="0" w:type="auto"/>
        <w:jc w:val="center"/>
        <w:tblLook w:val="04A0" w:firstRow="1" w:lastRow="0" w:firstColumn="1" w:lastColumn="0" w:noHBand="0" w:noVBand="1"/>
      </w:tblPr>
      <w:tblGrid>
        <w:gridCol w:w="3116"/>
        <w:gridCol w:w="3116"/>
        <w:gridCol w:w="3116"/>
        <w:gridCol w:w="3116"/>
      </w:tblGrid>
      <w:tr w:rsidR="004F6F55" w:rsidRPr="003C4A01" w:rsidTr="00CA0158">
        <w:trPr>
          <w:jc w:val="center"/>
        </w:trPr>
        <w:tc>
          <w:tcPr>
            <w:tcW w:w="3116" w:type="dxa"/>
            <w:vAlign w:val="center"/>
          </w:tcPr>
          <w:p w:rsidR="004F6F55" w:rsidRPr="003C4A01" w:rsidRDefault="004F6F55" w:rsidP="00350F15">
            <w:pPr>
              <w:spacing w:line="200" w:lineRule="atLeast"/>
              <w:jc w:val="center"/>
              <w:rPr>
                <w:rFonts w:ascii="Arial" w:hAnsi="Arial" w:cs="Arial"/>
                <w:b/>
              </w:rPr>
            </w:pPr>
            <w:r w:rsidRPr="003C4A01">
              <w:rPr>
                <w:rFonts w:ascii="Arial" w:hAnsi="Arial" w:cs="Arial"/>
                <w:b/>
              </w:rPr>
              <w:t>Nombre del trámite o servicio</w:t>
            </w:r>
          </w:p>
        </w:tc>
        <w:tc>
          <w:tcPr>
            <w:tcW w:w="3116" w:type="dxa"/>
            <w:vAlign w:val="center"/>
          </w:tcPr>
          <w:p w:rsidR="004F6F55" w:rsidRPr="003C4A01" w:rsidRDefault="004F6F55" w:rsidP="00350F15">
            <w:pPr>
              <w:spacing w:line="200" w:lineRule="atLeast"/>
              <w:jc w:val="center"/>
              <w:rPr>
                <w:rFonts w:ascii="Arial" w:hAnsi="Arial" w:cs="Arial"/>
                <w:b/>
              </w:rPr>
            </w:pPr>
            <w:r w:rsidRPr="003C4A01">
              <w:rPr>
                <w:rFonts w:ascii="Arial" w:hAnsi="Arial" w:cs="Arial"/>
                <w:b/>
              </w:rPr>
              <w:t>Acción a realizar</w:t>
            </w:r>
          </w:p>
          <w:p w:rsidR="004F6F55" w:rsidRPr="003C4A01" w:rsidRDefault="004F6F55" w:rsidP="00350F15">
            <w:pPr>
              <w:spacing w:line="200" w:lineRule="atLeast"/>
              <w:jc w:val="center"/>
              <w:rPr>
                <w:rFonts w:ascii="Arial" w:hAnsi="Arial" w:cs="Arial"/>
                <w:b/>
              </w:rPr>
            </w:pPr>
            <w:r w:rsidRPr="003C4A01">
              <w:rPr>
                <w:rFonts w:ascii="Arial" w:hAnsi="Arial" w:cs="Arial"/>
                <w:b/>
              </w:rPr>
              <w:t>(Inscribir, modificar o eliminar)</w:t>
            </w:r>
          </w:p>
          <w:p w:rsidR="004F6F55" w:rsidRPr="003C4A01" w:rsidRDefault="004F6F55" w:rsidP="00350F15">
            <w:pPr>
              <w:spacing w:line="200" w:lineRule="atLeast"/>
              <w:jc w:val="center"/>
              <w:rPr>
                <w:rFonts w:ascii="Arial" w:hAnsi="Arial" w:cs="Arial"/>
                <w:b/>
              </w:rPr>
            </w:pPr>
            <w:r w:rsidRPr="003C4A01">
              <w:rPr>
                <w:rFonts w:ascii="Arial" w:hAnsi="Arial" w:cs="Arial"/>
                <w:b/>
              </w:rPr>
              <w:t>Precisar el objetivo de la acción</w:t>
            </w:r>
          </w:p>
        </w:tc>
        <w:tc>
          <w:tcPr>
            <w:tcW w:w="3116" w:type="dxa"/>
            <w:vAlign w:val="center"/>
          </w:tcPr>
          <w:p w:rsidR="004F6F55" w:rsidRPr="003C4A01" w:rsidRDefault="004F6F55" w:rsidP="00350F15">
            <w:pPr>
              <w:spacing w:line="200" w:lineRule="atLeast"/>
              <w:jc w:val="center"/>
              <w:rPr>
                <w:rFonts w:ascii="Arial" w:hAnsi="Arial" w:cs="Arial"/>
                <w:b/>
              </w:rPr>
            </w:pPr>
            <w:r w:rsidRPr="003C4A01">
              <w:rPr>
                <w:rFonts w:ascii="Arial" w:hAnsi="Arial" w:cs="Arial"/>
                <w:b/>
              </w:rPr>
              <w:t>Fecha de compromiso</w:t>
            </w:r>
          </w:p>
          <w:p w:rsidR="00350F15" w:rsidRPr="003C4A01" w:rsidRDefault="00350F15" w:rsidP="00350F15">
            <w:pPr>
              <w:spacing w:line="200" w:lineRule="atLeast"/>
              <w:jc w:val="center"/>
              <w:rPr>
                <w:rFonts w:ascii="Arial" w:hAnsi="Arial" w:cs="Arial"/>
                <w:b/>
              </w:rPr>
            </w:pPr>
            <w:r w:rsidRPr="003C4A01">
              <w:rPr>
                <w:rFonts w:ascii="Arial" w:hAnsi="Arial" w:cs="Arial"/>
                <w:b/>
              </w:rPr>
              <w:t>(Día, mes y año)</w:t>
            </w:r>
          </w:p>
        </w:tc>
        <w:tc>
          <w:tcPr>
            <w:tcW w:w="3116" w:type="dxa"/>
            <w:vAlign w:val="center"/>
          </w:tcPr>
          <w:p w:rsidR="004F6F55" w:rsidRPr="003C4A01" w:rsidRDefault="00F4552A" w:rsidP="00350F15">
            <w:pPr>
              <w:spacing w:line="200" w:lineRule="atLeast"/>
              <w:jc w:val="center"/>
              <w:rPr>
                <w:rFonts w:ascii="Arial" w:hAnsi="Arial" w:cs="Arial"/>
                <w:b/>
              </w:rPr>
            </w:pPr>
            <w:r w:rsidRPr="003C4A01">
              <w:rPr>
                <w:rFonts w:ascii="Arial" w:hAnsi="Arial" w:cs="Arial"/>
                <w:b/>
              </w:rPr>
              <w:t>Sujeto obligado</w:t>
            </w:r>
            <w:r w:rsidR="004F6F55" w:rsidRPr="003C4A01">
              <w:rPr>
                <w:rFonts w:ascii="Arial" w:hAnsi="Arial" w:cs="Arial"/>
                <w:b/>
              </w:rPr>
              <w:t xml:space="preserve"> responsable</w:t>
            </w:r>
          </w:p>
        </w:tc>
      </w:tr>
      <w:tr w:rsidR="00F22EC3" w:rsidRPr="003C4A01" w:rsidTr="00D73F1D">
        <w:trPr>
          <w:jc w:val="center"/>
        </w:trPr>
        <w:tc>
          <w:tcPr>
            <w:tcW w:w="3116" w:type="dxa"/>
            <w:shd w:val="clear" w:color="auto" w:fill="auto"/>
            <w:vAlign w:val="center"/>
          </w:tcPr>
          <w:p w:rsidR="00F22EC3" w:rsidRPr="00343CB4" w:rsidRDefault="00F22EC3" w:rsidP="00F22EC3">
            <w:pPr>
              <w:spacing w:line="200" w:lineRule="atLeast"/>
              <w:jc w:val="both"/>
              <w:rPr>
                <w:rFonts w:ascii="Arial" w:hAnsi="Arial" w:cs="Arial"/>
                <w:sz w:val="20"/>
                <w:szCs w:val="20"/>
              </w:rPr>
            </w:pPr>
            <w:r w:rsidRPr="00343CB4">
              <w:rPr>
                <w:rFonts w:ascii="Arial" w:hAnsi="Arial" w:cs="Arial"/>
                <w:sz w:val="20"/>
                <w:szCs w:val="20"/>
              </w:rPr>
              <w:t>Renta para eventos públicos y privados</w:t>
            </w:r>
          </w:p>
        </w:tc>
        <w:tc>
          <w:tcPr>
            <w:tcW w:w="3116" w:type="dxa"/>
            <w:shd w:val="clear" w:color="auto" w:fill="auto"/>
            <w:vAlign w:val="center"/>
          </w:tcPr>
          <w:p w:rsidR="00F22EC3" w:rsidRPr="00343CB4" w:rsidRDefault="009D3750" w:rsidP="005B5294">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w:t>
            </w:r>
            <w:r w:rsidR="005B5294" w:rsidRPr="00343CB4">
              <w:rPr>
                <w:rFonts w:ascii="Arial" w:hAnsi="Arial" w:cs="Arial"/>
                <w:sz w:val="20"/>
                <w:szCs w:val="20"/>
              </w:rPr>
              <w:t xml:space="preserve">se llevará a cabo la actualización ya que en base al acuerdo SO/AC-319/17IX-2020 </w:t>
            </w:r>
            <w:r w:rsidR="005B5294" w:rsidRPr="00343CB4">
              <w:rPr>
                <w:rFonts w:ascii="Arial" w:hAnsi="Arial" w:cs="Arial"/>
                <w:i/>
                <w:sz w:val="20"/>
                <w:szCs w:val="20"/>
              </w:rPr>
              <w:t>que reforma, adiciona y deroga diversas disposiciones al Reglamento de Gobierno y la Administración Pública Municipal de Cuernavaca Morelos</w:t>
            </w:r>
            <w:r w:rsidR="005B5294" w:rsidRPr="00343CB4">
              <w:rPr>
                <w:rFonts w:ascii="Arial" w:hAnsi="Arial" w:cs="Arial"/>
                <w:sz w:val="20"/>
                <w:szCs w:val="20"/>
              </w:rPr>
              <w:t xml:space="preserve">, la Dirección de Parque Bicentenario dejó de existir como Dirección y se creó la jefatura de departamento del Parque Bicentenario que depende la Dirección de Parques y Jardines </w:t>
            </w:r>
          </w:p>
        </w:tc>
        <w:tc>
          <w:tcPr>
            <w:tcW w:w="3116" w:type="dxa"/>
            <w:shd w:val="clear" w:color="auto" w:fill="auto"/>
            <w:vAlign w:val="center"/>
          </w:tcPr>
          <w:p w:rsidR="00F22EC3" w:rsidRPr="00343CB4" w:rsidRDefault="00893908" w:rsidP="00F22EC3">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F22EC3" w:rsidRPr="00343CB4" w:rsidRDefault="00B02682" w:rsidP="00F22EC3">
            <w:pPr>
              <w:spacing w:line="200" w:lineRule="atLeast"/>
              <w:jc w:val="both"/>
              <w:rPr>
                <w:rFonts w:ascii="Arial" w:hAnsi="Arial" w:cs="Arial"/>
                <w:sz w:val="20"/>
                <w:szCs w:val="20"/>
              </w:rPr>
            </w:pPr>
            <w:r w:rsidRPr="00343CB4">
              <w:rPr>
                <w:rFonts w:ascii="Arial" w:hAnsi="Arial" w:cs="Arial"/>
                <w:sz w:val="20"/>
                <w:szCs w:val="20"/>
              </w:rPr>
              <w:t>Dirección de parques y jardines</w:t>
            </w:r>
          </w:p>
        </w:tc>
      </w:tr>
      <w:tr w:rsidR="005B5294" w:rsidRPr="003C4A01" w:rsidTr="00D73F1D">
        <w:trPr>
          <w:jc w:val="center"/>
        </w:trPr>
        <w:tc>
          <w:tcPr>
            <w:tcW w:w="3116" w:type="dxa"/>
            <w:shd w:val="clear" w:color="auto" w:fill="auto"/>
            <w:vAlign w:val="center"/>
          </w:tcPr>
          <w:p w:rsidR="005B5294" w:rsidRPr="00343CB4" w:rsidRDefault="005B5294" w:rsidP="005B5294">
            <w:pPr>
              <w:spacing w:line="200" w:lineRule="atLeast"/>
              <w:jc w:val="both"/>
              <w:rPr>
                <w:rFonts w:ascii="Arial" w:hAnsi="Arial" w:cs="Arial"/>
                <w:sz w:val="20"/>
                <w:szCs w:val="20"/>
              </w:rPr>
            </w:pPr>
            <w:r w:rsidRPr="00343CB4">
              <w:rPr>
                <w:rFonts w:ascii="Arial" w:hAnsi="Arial" w:cs="Arial"/>
                <w:sz w:val="20"/>
                <w:szCs w:val="20"/>
              </w:rPr>
              <w:lastRenderedPageBreak/>
              <w:t>Renta de canchas deportivas</w:t>
            </w:r>
          </w:p>
        </w:tc>
        <w:tc>
          <w:tcPr>
            <w:tcW w:w="3116" w:type="dxa"/>
            <w:shd w:val="clear" w:color="auto" w:fill="auto"/>
            <w:vAlign w:val="center"/>
          </w:tcPr>
          <w:p w:rsidR="005B5294" w:rsidRPr="00343CB4" w:rsidRDefault="005B5294" w:rsidP="005B5294">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xml:space="preserve">, la Dirección de Parque Bicentenario dejó de existir como Dirección y se creó la jefatura de departamento del Parque Bicentenario que depende la Dirección de Parques y Jardines </w:t>
            </w:r>
          </w:p>
        </w:tc>
        <w:tc>
          <w:tcPr>
            <w:tcW w:w="3116" w:type="dxa"/>
            <w:shd w:val="clear" w:color="auto" w:fill="auto"/>
            <w:vAlign w:val="center"/>
          </w:tcPr>
          <w:p w:rsidR="005B5294" w:rsidRPr="00343CB4" w:rsidRDefault="00893908" w:rsidP="005B5294">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5B5294" w:rsidRPr="00343CB4" w:rsidRDefault="005B5294" w:rsidP="005B5294">
            <w:pPr>
              <w:spacing w:line="200" w:lineRule="atLeast"/>
              <w:jc w:val="both"/>
              <w:rPr>
                <w:rFonts w:ascii="Arial" w:hAnsi="Arial" w:cs="Arial"/>
                <w:sz w:val="20"/>
                <w:szCs w:val="20"/>
              </w:rPr>
            </w:pPr>
            <w:r w:rsidRPr="00343CB4">
              <w:rPr>
                <w:rFonts w:ascii="Arial" w:hAnsi="Arial" w:cs="Arial"/>
                <w:sz w:val="20"/>
                <w:szCs w:val="20"/>
              </w:rPr>
              <w:t>Dirección de parques y jardines</w:t>
            </w:r>
          </w:p>
        </w:tc>
      </w:tr>
      <w:tr w:rsidR="005B5294" w:rsidRPr="003C4A01" w:rsidTr="00D73F1D">
        <w:trPr>
          <w:jc w:val="center"/>
        </w:trPr>
        <w:tc>
          <w:tcPr>
            <w:tcW w:w="3116" w:type="dxa"/>
            <w:shd w:val="clear" w:color="auto" w:fill="auto"/>
            <w:vAlign w:val="center"/>
          </w:tcPr>
          <w:p w:rsidR="005B5294" w:rsidRPr="00343CB4" w:rsidRDefault="005B5294" w:rsidP="005B5294">
            <w:pPr>
              <w:spacing w:line="200" w:lineRule="atLeast"/>
              <w:jc w:val="both"/>
              <w:rPr>
                <w:rFonts w:ascii="Arial" w:hAnsi="Arial" w:cs="Arial"/>
                <w:sz w:val="20"/>
                <w:szCs w:val="20"/>
              </w:rPr>
            </w:pPr>
            <w:r w:rsidRPr="00343CB4">
              <w:rPr>
                <w:rFonts w:ascii="Arial" w:hAnsi="Arial" w:cs="Arial"/>
                <w:sz w:val="20"/>
                <w:szCs w:val="20"/>
              </w:rPr>
              <w:t>Siniestro</w:t>
            </w:r>
          </w:p>
        </w:tc>
        <w:tc>
          <w:tcPr>
            <w:tcW w:w="3116" w:type="dxa"/>
            <w:shd w:val="clear" w:color="auto" w:fill="auto"/>
            <w:vAlign w:val="center"/>
          </w:tcPr>
          <w:p w:rsidR="005B5294" w:rsidRPr="00343CB4" w:rsidRDefault="005B5294" w:rsidP="005B5294">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la Dirección de inspección, sanciones y procedimientos administrativos dejo de existir y se creó la Dirección de Ordenamiento territorial y ecológico</w:t>
            </w:r>
          </w:p>
        </w:tc>
        <w:tc>
          <w:tcPr>
            <w:tcW w:w="3116" w:type="dxa"/>
            <w:shd w:val="clear" w:color="auto" w:fill="auto"/>
            <w:vAlign w:val="center"/>
          </w:tcPr>
          <w:p w:rsidR="005B5294" w:rsidRPr="00343CB4" w:rsidRDefault="00893908" w:rsidP="005B5294">
            <w:pPr>
              <w:spacing w:line="200" w:lineRule="atLeast"/>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5B5294" w:rsidRPr="00343CB4" w:rsidRDefault="005B5294" w:rsidP="005B5294">
            <w:pPr>
              <w:spacing w:line="200" w:lineRule="atLeast"/>
              <w:jc w:val="both"/>
              <w:rPr>
                <w:rFonts w:ascii="Arial" w:hAnsi="Arial" w:cs="Arial"/>
                <w:sz w:val="20"/>
                <w:szCs w:val="20"/>
              </w:rPr>
            </w:pPr>
            <w:r w:rsidRPr="00343CB4">
              <w:rPr>
                <w:rFonts w:ascii="Arial" w:hAnsi="Arial" w:cs="Arial"/>
                <w:sz w:val="20"/>
                <w:szCs w:val="20"/>
              </w:rPr>
              <w:t>Dirección de Ordenamiento territorial y ecológico</w:t>
            </w:r>
          </w:p>
        </w:tc>
      </w:tr>
      <w:tr w:rsidR="005B5294" w:rsidRPr="003C4A01" w:rsidTr="00D73F1D">
        <w:trPr>
          <w:jc w:val="center"/>
        </w:trPr>
        <w:tc>
          <w:tcPr>
            <w:tcW w:w="3116" w:type="dxa"/>
            <w:shd w:val="clear" w:color="auto" w:fill="auto"/>
            <w:vAlign w:val="center"/>
          </w:tcPr>
          <w:p w:rsidR="005B5294" w:rsidRPr="00343CB4" w:rsidRDefault="005B5294" w:rsidP="005B5294">
            <w:pPr>
              <w:jc w:val="both"/>
              <w:rPr>
                <w:rFonts w:ascii="Arial" w:hAnsi="Arial" w:cs="Arial"/>
                <w:sz w:val="20"/>
                <w:szCs w:val="20"/>
              </w:rPr>
            </w:pPr>
            <w:r w:rsidRPr="00343CB4">
              <w:rPr>
                <w:rFonts w:ascii="Arial" w:hAnsi="Arial" w:cs="Arial"/>
                <w:sz w:val="20"/>
                <w:szCs w:val="20"/>
              </w:rPr>
              <w:t>Denuncia ciudadana</w:t>
            </w:r>
          </w:p>
        </w:tc>
        <w:tc>
          <w:tcPr>
            <w:tcW w:w="3116" w:type="dxa"/>
            <w:shd w:val="clear" w:color="auto" w:fill="auto"/>
            <w:vAlign w:val="center"/>
          </w:tcPr>
          <w:p w:rsidR="005B5294" w:rsidRPr="00343CB4" w:rsidRDefault="00893908" w:rsidP="005B5294">
            <w:pPr>
              <w:spacing w:line="200" w:lineRule="atLeast"/>
              <w:jc w:val="both"/>
              <w:rPr>
                <w:rFonts w:ascii="Arial" w:hAnsi="Arial" w:cs="Arial"/>
                <w:sz w:val="20"/>
                <w:szCs w:val="20"/>
              </w:rPr>
            </w:pPr>
            <w:r w:rsidRPr="00343CB4">
              <w:rPr>
                <w:rFonts w:ascii="Arial" w:hAnsi="Arial" w:cs="Arial"/>
                <w:b/>
                <w:sz w:val="20"/>
                <w:szCs w:val="20"/>
              </w:rPr>
              <w:t>Eliminar.</w:t>
            </w:r>
            <w:r w:rsidRPr="00343CB4">
              <w:rPr>
                <w:rFonts w:ascii="Arial" w:hAnsi="Arial" w:cs="Arial"/>
                <w:sz w:val="20"/>
                <w:szCs w:val="20"/>
              </w:rPr>
              <w:t xml:space="preserve"> S</w:t>
            </w:r>
            <w:r w:rsidR="005B5294" w:rsidRPr="00343CB4">
              <w:rPr>
                <w:rFonts w:ascii="Arial" w:hAnsi="Arial" w:cs="Arial"/>
                <w:sz w:val="20"/>
                <w:szCs w:val="20"/>
              </w:rPr>
              <w:t xml:space="preserve">e llevará a cabo la actualización ya que en base al acuerdo SO/AC-319/17IX-2020 </w:t>
            </w:r>
            <w:r w:rsidR="005B5294" w:rsidRPr="00343CB4">
              <w:rPr>
                <w:rFonts w:ascii="Arial" w:hAnsi="Arial" w:cs="Arial"/>
                <w:i/>
                <w:sz w:val="20"/>
                <w:szCs w:val="20"/>
              </w:rPr>
              <w:t>que reforma, adiciona y deroga diversas disposiciones al Reglamento de Gobierno y la Administración Pública Municipal de Cuernavaca Morelos</w:t>
            </w:r>
            <w:r w:rsidR="005B5294" w:rsidRPr="00343CB4">
              <w:rPr>
                <w:rFonts w:ascii="Arial" w:hAnsi="Arial" w:cs="Arial"/>
                <w:sz w:val="20"/>
                <w:szCs w:val="20"/>
              </w:rPr>
              <w:t xml:space="preserve">, la Dirección de inspección, sanciones y procedimientos </w:t>
            </w:r>
            <w:r w:rsidR="005B5294" w:rsidRPr="00343CB4">
              <w:rPr>
                <w:rFonts w:ascii="Arial" w:hAnsi="Arial" w:cs="Arial"/>
                <w:sz w:val="20"/>
                <w:szCs w:val="20"/>
              </w:rPr>
              <w:lastRenderedPageBreak/>
              <w:t>administrativos dejo de existir y se creó la Dirección de Ordenamiento territorial y ecológico</w:t>
            </w:r>
          </w:p>
        </w:tc>
        <w:tc>
          <w:tcPr>
            <w:tcW w:w="3116" w:type="dxa"/>
            <w:shd w:val="clear" w:color="auto" w:fill="auto"/>
            <w:vAlign w:val="center"/>
          </w:tcPr>
          <w:p w:rsidR="005B5294" w:rsidRPr="00343CB4" w:rsidRDefault="00893908" w:rsidP="005B5294">
            <w:pPr>
              <w:spacing w:line="200" w:lineRule="atLeast"/>
              <w:jc w:val="center"/>
              <w:rPr>
                <w:rFonts w:ascii="Arial" w:hAnsi="Arial" w:cs="Arial"/>
                <w:sz w:val="20"/>
                <w:szCs w:val="20"/>
              </w:rPr>
            </w:pPr>
            <w:r w:rsidRPr="00343CB4">
              <w:rPr>
                <w:rFonts w:ascii="Arial" w:hAnsi="Arial" w:cs="Arial"/>
                <w:sz w:val="20"/>
                <w:szCs w:val="20"/>
              </w:rPr>
              <w:lastRenderedPageBreak/>
              <w:t>26/Febrero/2021</w:t>
            </w:r>
          </w:p>
        </w:tc>
        <w:tc>
          <w:tcPr>
            <w:tcW w:w="3116" w:type="dxa"/>
            <w:shd w:val="clear" w:color="auto" w:fill="auto"/>
            <w:vAlign w:val="center"/>
          </w:tcPr>
          <w:p w:rsidR="005B5294" w:rsidRPr="00343CB4" w:rsidRDefault="005B5294" w:rsidP="005B5294">
            <w:pPr>
              <w:spacing w:line="200" w:lineRule="atLeast"/>
              <w:jc w:val="both"/>
              <w:rPr>
                <w:rFonts w:ascii="Arial" w:hAnsi="Arial" w:cs="Arial"/>
                <w:sz w:val="20"/>
                <w:szCs w:val="20"/>
              </w:rPr>
            </w:pPr>
            <w:r w:rsidRPr="00343CB4">
              <w:rPr>
                <w:rFonts w:ascii="Arial" w:hAnsi="Arial" w:cs="Arial"/>
                <w:sz w:val="20"/>
                <w:szCs w:val="20"/>
              </w:rPr>
              <w:t>Dirección de Ordenamiento territorial y ecológico</w:t>
            </w:r>
          </w:p>
        </w:tc>
      </w:tr>
      <w:tr w:rsidR="00D544F2" w:rsidRPr="003C4A01" w:rsidTr="00D73F1D">
        <w:trPr>
          <w:jc w:val="center"/>
        </w:trPr>
        <w:tc>
          <w:tcPr>
            <w:tcW w:w="3116" w:type="dxa"/>
            <w:shd w:val="clear" w:color="auto" w:fill="auto"/>
            <w:vAlign w:val="center"/>
          </w:tcPr>
          <w:p w:rsidR="00D544F2" w:rsidRPr="00343CB4" w:rsidRDefault="00D544F2" w:rsidP="00D544F2">
            <w:pPr>
              <w:pStyle w:val="Sinespaciado"/>
              <w:jc w:val="both"/>
              <w:rPr>
                <w:rFonts w:ascii="Arial" w:hAnsi="Arial" w:cs="Arial"/>
                <w:sz w:val="20"/>
                <w:szCs w:val="20"/>
              </w:rPr>
            </w:pPr>
            <w:r w:rsidRPr="00343CB4">
              <w:rPr>
                <w:rFonts w:ascii="Arial" w:hAnsi="Arial" w:cs="Arial"/>
                <w:sz w:val="20"/>
                <w:szCs w:val="20"/>
              </w:rPr>
              <w:t>Dictamen de visto bueno ambiental (dictamen del programa de ordenamiento ecológico del territorio del municipio de Cuernavaca.)</w:t>
            </w:r>
          </w:p>
        </w:tc>
        <w:tc>
          <w:tcPr>
            <w:tcW w:w="3116" w:type="dxa"/>
            <w:shd w:val="clear" w:color="auto" w:fill="auto"/>
            <w:vAlign w:val="center"/>
          </w:tcPr>
          <w:p w:rsidR="00D544F2" w:rsidRPr="00343CB4" w:rsidRDefault="00D544F2" w:rsidP="00D544F2">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la Dirección de Ordenamiento Ecológico dejo de existir y se creó la Dirección de Ordenamiento territorial y ecológico</w:t>
            </w:r>
          </w:p>
        </w:tc>
        <w:tc>
          <w:tcPr>
            <w:tcW w:w="3116" w:type="dxa"/>
            <w:shd w:val="clear" w:color="auto" w:fill="auto"/>
            <w:vAlign w:val="center"/>
          </w:tcPr>
          <w:p w:rsidR="00D544F2" w:rsidRPr="00343CB4" w:rsidRDefault="00893908" w:rsidP="00D544F2">
            <w:pPr>
              <w:spacing w:line="200" w:lineRule="atLeast"/>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D544F2" w:rsidRPr="00343CB4" w:rsidRDefault="00D544F2" w:rsidP="00D544F2">
            <w:pPr>
              <w:spacing w:line="200" w:lineRule="atLeast"/>
              <w:jc w:val="both"/>
              <w:rPr>
                <w:rFonts w:ascii="Arial" w:hAnsi="Arial" w:cs="Arial"/>
                <w:sz w:val="20"/>
                <w:szCs w:val="20"/>
              </w:rPr>
            </w:pPr>
            <w:r w:rsidRPr="00343CB4">
              <w:rPr>
                <w:rFonts w:ascii="Arial" w:hAnsi="Arial" w:cs="Arial"/>
                <w:sz w:val="20"/>
                <w:szCs w:val="20"/>
              </w:rPr>
              <w:t>Dirección de Ordenamiento territorial y ecológico</w:t>
            </w:r>
          </w:p>
        </w:tc>
      </w:tr>
      <w:tr w:rsidR="00D544F2" w:rsidRPr="003C4A01" w:rsidTr="00D73F1D">
        <w:trPr>
          <w:jc w:val="center"/>
        </w:trPr>
        <w:tc>
          <w:tcPr>
            <w:tcW w:w="3116" w:type="dxa"/>
            <w:shd w:val="clear" w:color="auto" w:fill="auto"/>
            <w:vAlign w:val="center"/>
          </w:tcPr>
          <w:p w:rsidR="00D544F2" w:rsidRPr="00343CB4" w:rsidRDefault="00D544F2" w:rsidP="00D544F2">
            <w:pPr>
              <w:pStyle w:val="Sinespaciado"/>
              <w:jc w:val="both"/>
              <w:rPr>
                <w:rFonts w:ascii="Arial" w:hAnsi="Arial" w:cs="Arial"/>
                <w:sz w:val="20"/>
                <w:szCs w:val="20"/>
              </w:rPr>
            </w:pPr>
            <w:r w:rsidRPr="00343CB4">
              <w:rPr>
                <w:rFonts w:ascii="Arial" w:hAnsi="Arial" w:cs="Arial"/>
                <w:sz w:val="20"/>
                <w:szCs w:val="20"/>
              </w:rPr>
              <w:t>Constancia de no afectación arbórea (para construcción de casa habitación o los que requieran licencia del uso de suelo)</w:t>
            </w:r>
          </w:p>
        </w:tc>
        <w:tc>
          <w:tcPr>
            <w:tcW w:w="3116" w:type="dxa"/>
            <w:shd w:val="clear" w:color="auto" w:fill="auto"/>
            <w:vAlign w:val="center"/>
          </w:tcPr>
          <w:p w:rsidR="00D544F2" w:rsidRPr="00343CB4" w:rsidRDefault="00D544F2" w:rsidP="00D544F2">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la Dirección de Ordenamiento Ecológico dejo de existir y se creó la Dirección de Ordenamiento territorial y ecológico</w:t>
            </w:r>
          </w:p>
        </w:tc>
        <w:tc>
          <w:tcPr>
            <w:tcW w:w="3116" w:type="dxa"/>
            <w:shd w:val="clear" w:color="auto" w:fill="auto"/>
            <w:vAlign w:val="center"/>
          </w:tcPr>
          <w:p w:rsidR="00D544F2" w:rsidRPr="00343CB4" w:rsidRDefault="00893908" w:rsidP="00D544F2">
            <w:pPr>
              <w:spacing w:line="200" w:lineRule="atLeast"/>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D544F2" w:rsidRPr="00343CB4" w:rsidRDefault="00D544F2" w:rsidP="00D544F2">
            <w:pPr>
              <w:spacing w:line="200" w:lineRule="atLeast"/>
              <w:jc w:val="both"/>
              <w:rPr>
                <w:rFonts w:ascii="Arial" w:hAnsi="Arial" w:cs="Arial"/>
                <w:sz w:val="20"/>
                <w:szCs w:val="20"/>
              </w:rPr>
            </w:pPr>
            <w:r w:rsidRPr="00343CB4">
              <w:rPr>
                <w:rFonts w:ascii="Arial" w:hAnsi="Arial" w:cs="Arial"/>
                <w:sz w:val="20"/>
                <w:szCs w:val="20"/>
              </w:rPr>
              <w:t>Dirección de Ordenamiento territorial y ecológico</w:t>
            </w:r>
          </w:p>
        </w:tc>
      </w:tr>
      <w:tr w:rsidR="00D544F2" w:rsidRPr="003C4A01" w:rsidTr="00D73F1D">
        <w:trPr>
          <w:jc w:val="center"/>
        </w:trPr>
        <w:tc>
          <w:tcPr>
            <w:tcW w:w="3116" w:type="dxa"/>
            <w:shd w:val="clear" w:color="auto" w:fill="auto"/>
            <w:vAlign w:val="center"/>
          </w:tcPr>
          <w:p w:rsidR="00D544F2" w:rsidRPr="00343CB4" w:rsidRDefault="00D544F2" w:rsidP="00D544F2">
            <w:pPr>
              <w:jc w:val="both"/>
              <w:rPr>
                <w:rFonts w:ascii="Arial" w:hAnsi="Arial" w:cs="Arial"/>
                <w:sz w:val="20"/>
                <w:szCs w:val="20"/>
              </w:rPr>
            </w:pPr>
            <w:r w:rsidRPr="00343CB4">
              <w:rPr>
                <w:rFonts w:ascii="Arial" w:hAnsi="Arial" w:cs="Arial"/>
                <w:bCs/>
                <w:iCs/>
                <w:spacing w:val="-1"/>
                <w:sz w:val="20"/>
                <w:szCs w:val="20"/>
              </w:rPr>
              <w:t>Licencia ambiental Cuernavaca</w:t>
            </w:r>
          </w:p>
        </w:tc>
        <w:tc>
          <w:tcPr>
            <w:tcW w:w="3116" w:type="dxa"/>
            <w:shd w:val="clear" w:color="auto" w:fill="auto"/>
            <w:vAlign w:val="center"/>
          </w:tcPr>
          <w:p w:rsidR="00D544F2" w:rsidRPr="00343CB4" w:rsidRDefault="00D544F2" w:rsidP="00D544F2">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xml:space="preserve">, la </w:t>
            </w:r>
            <w:r w:rsidRPr="00343CB4">
              <w:rPr>
                <w:rFonts w:ascii="Arial" w:hAnsi="Arial" w:cs="Arial"/>
                <w:sz w:val="20"/>
                <w:szCs w:val="20"/>
              </w:rPr>
              <w:lastRenderedPageBreak/>
              <w:t>Dirección de Ordenamiento Ecológico dejo de existir y se creó la Dirección de Ordenamiento territorial y ecológico</w:t>
            </w:r>
          </w:p>
        </w:tc>
        <w:tc>
          <w:tcPr>
            <w:tcW w:w="3116" w:type="dxa"/>
            <w:shd w:val="clear" w:color="auto" w:fill="auto"/>
            <w:vAlign w:val="center"/>
          </w:tcPr>
          <w:p w:rsidR="00D544F2" w:rsidRPr="00343CB4" w:rsidRDefault="00893908" w:rsidP="00D544F2">
            <w:pPr>
              <w:spacing w:line="200" w:lineRule="atLeast"/>
              <w:jc w:val="center"/>
              <w:rPr>
                <w:rFonts w:ascii="Arial" w:hAnsi="Arial" w:cs="Arial"/>
                <w:sz w:val="20"/>
                <w:szCs w:val="20"/>
              </w:rPr>
            </w:pPr>
            <w:r w:rsidRPr="00343CB4">
              <w:rPr>
                <w:rFonts w:ascii="Arial" w:hAnsi="Arial" w:cs="Arial"/>
                <w:sz w:val="20"/>
                <w:szCs w:val="20"/>
              </w:rPr>
              <w:lastRenderedPageBreak/>
              <w:t>26/Febrero/2021</w:t>
            </w:r>
          </w:p>
        </w:tc>
        <w:tc>
          <w:tcPr>
            <w:tcW w:w="3116" w:type="dxa"/>
            <w:shd w:val="clear" w:color="auto" w:fill="auto"/>
            <w:vAlign w:val="center"/>
          </w:tcPr>
          <w:p w:rsidR="00D544F2" w:rsidRPr="00343CB4" w:rsidRDefault="00D544F2" w:rsidP="00D544F2">
            <w:pPr>
              <w:spacing w:line="200" w:lineRule="atLeast"/>
              <w:jc w:val="both"/>
              <w:rPr>
                <w:rFonts w:ascii="Arial" w:hAnsi="Arial" w:cs="Arial"/>
                <w:sz w:val="20"/>
                <w:szCs w:val="20"/>
              </w:rPr>
            </w:pPr>
            <w:r w:rsidRPr="00343CB4">
              <w:rPr>
                <w:rFonts w:ascii="Arial" w:hAnsi="Arial" w:cs="Arial"/>
                <w:sz w:val="20"/>
                <w:szCs w:val="20"/>
              </w:rPr>
              <w:t>Dirección de Ordenamiento territorial y ecológico</w:t>
            </w:r>
          </w:p>
        </w:tc>
      </w:tr>
      <w:tr w:rsidR="00D544F2" w:rsidRPr="003C4A01" w:rsidTr="00D73F1D">
        <w:trPr>
          <w:jc w:val="center"/>
        </w:trPr>
        <w:tc>
          <w:tcPr>
            <w:tcW w:w="3116" w:type="dxa"/>
            <w:shd w:val="clear" w:color="auto" w:fill="auto"/>
            <w:vAlign w:val="center"/>
          </w:tcPr>
          <w:p w:rsidR="00D544F2" w:rsidRPr="00343CB4" w:rsidRDefault="00D544F2" w:rsidP="00D544F2">
            <w:pPr>
              <w:jc w:val="both"/>
              <w:rPr>
                <w:rFonts w:ascii="Arial" w:hAnsi="Arial" w:cs="Arial"/>
                <w:sz w:val="20"/>
                <w:szCs w:val="20"/>
              </w:rPr>
            </w:pPr>
            <w:r w:rsidRPr="00343CB4">
              <w:rPr>
                <w:rFonts w:ascii="Arial" w:hAnsi="Arial" w:cs="Arial"/>
                <w:bCs/>
                <w:iCs/>
                <w:spacing w:val="-1"/>
                <w:sz w:val="20"/>
                <w:szCs w:val="20"/>
              </w:rPr>
              <w:t>Visto bueno para la liberación de la constancia de no afectación arbórea para obtener el oficio de ocupación</w:t>
            </w:r>
          </w:p>
        </w:tc>
        <w:tc>
          <w:tcPr>
            <w:tcW w:w="3116" w:type="dxa"/>
            <w:shd w:val="clear" w:color="auto" w:fill="auto"/>
            <w:vAlign w:val="center"/>
          </w:tcPr>
          <w:p w:rsidR="00D544F2" w:rsidRPr="00343CB4" w:rsidRDefault="00D544F2" w:rsidP="00D544F2">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la Dirección de Ordenamiento Ecológico dejo de existir y se creó la Dirección de Ordenamiento territorial y ecológico</w:t>
            </w:r>
          </w:p>
        </w:tc>
        <w:tc>
          <w:tcPr>
            <w:tcW w:w="3116" w:type="dxa"/>
            <w:shd w:val="clear" w:color="auto" w:fill="auto"/>
            <w:vAlign w:val="center"/>
          </w:tcPr>
          <w:p w:rsidR="00D544F2" w:rsidRPr="00343CB4" w:rsidRDefault="00893908" w:rsidP="00D544F2">
            <w:pPr>
              <w:spacing w:line="200" w:lineRule="atLeast"/>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D544F2" w:rsidRPr="00343CB4" w:rsidRDefault="00D544F2" w:rsidP="00D544F2">
            <w:pPr>
              <w:spacing w:line="200" w:lineRule="atLeast"/>
              <w:jc w:val="both"/>
              <w:rPr>
                <w:rFonts w:ascii="Arial" w:hAnsi="Arial" w:cs="Arial"/>
                <w:sz w:val="20"/>
                <w:szCs w:val="20"/>
              </w:rPr>
            </w:pPr>
            <w:r w:rsidRPr="00343CB4">
              <w:rPr>
                <w:rFonts w:ascii="Arial" w:hAnsi="Arial" w:cs="Arial"/>
                <w:sz w:val="20"/>
                <w:szCs w:val="20"/>
              </w:rPr>
              <w:t>Dirección de Ordenamiento territorial y ecológico</w:t>
            </w:r>
          </w:p>
        </w:tc>
      </w:tr>
      <w:tr w:rsidR="00D544F2" w:rsidRPr="003C4A01" w:rsidTr="00D73F1D">
        <w:trPr>
          <w:jc w:val="center"/>
        </w:trPr>
        <w:tc>
          <w:tcPr>
            <w:tcW w:w="3116" w:type="dxa"/>
            <w:shd w:val="clear" w:color="auto" w:fill="auto"/>
            <w:vAlign w:val="center"/>
          </w:tcPr>
          <w:p w:rsidR="00D544F2"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Licencia ambiental modalidad general</w:t>
            </w:r>
          </w:p>
        </w:tc>
        <w:tc>
          <w:tcPr>
            <w:tcW w:w="3116" w:type="dxa"/>
            <w:shd w:val="clear" w:color="auto" w:fill="auto"/>
            <w:vAlign w:val="center"/>
          </w:tcPr>
          <w:p w:rsidR="00D544F2" w:rsidRPr="00343CB4" w:rsidRDefault="00D544F2" w:rsidP="00D544F2">
            <w:pPr>
              <w:spacing w:line="200" w:lineRule="atLeast"/>
              <w:jc w:val="both"/>
              <w:rPr>
                <w:rFonts w:ascii="Arial" w:hAnsi="Arial" w:cs="Arial"/>
                <w:sz w:val="20"/>
                <w:szCs w:val="20"/>
              </w:rPr>
            </w:pPr>
            <w:r w:rsidRPr="00343CB4">
              <w:rPr>
                <w:rFonts w:ascii="Arial" w:hAnsi="Arial" w:cs="Arial"/>
                <w:b/>
                <w:sz w:val="20"/>
                <w:szCs w:val="20"/>
              </w:rPr>
              <w:t>Crear.</w:t>
            </w:r>
            <w:r w:rsidRPr="00343CB4">
              <w:rPr>
                <w:rFonts w:ascii="Arial" w:hAnsi="Arial" w:cs="Arial"/>
                <w:sz w:val="20"/>
                <w:szCs w:val="20"/>
              </w:rPr>
              <w:t xml:space="preserve"> Toda vez que se llevará a cabo la simplificación del trámite de constancia de no afectación arbórea conjuntándolo con el dictamen de visto bueno ambiental es necesario crear este trámite así mismo y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la Dirección de inspección, sanciones y procedimientos administrativos dejo de existir y se creó la Dirección de Ordenamiento territorial y ecológico</w:t>
            </w:r>
          </w:p>
        </w:tc>
        <w:tc>
          <w:tcPr>
            <w:tcW w:w="3116" w:type="dxa"/>
            <w:shd w:val="clear" w:color="auto" w:fill="auto"/>
            <w:vAlign w:val="center"/>
          </w:tcPr>
          <w:p w:rsidR="00D544F2" w:rsidRPr="00343CB4" w:rsidRDefault="007144B1" w:rsidP="00D544F2">
            <w:pPr>
              <w:spacing w:line="200" w:lineRule="atLeast"/>
              <w:jc w:val="center"/>
              <w:rPr>
                <w:rFonts w:ascii="Arial" w:hAnsi="Arial" w:cs="Arial"/>
                <w:sz w:val="20"/>
                <w:szCs w:val="20"/>
              </w:rPr>
            </w:pPr>
            <w:r w:rsidRPr="00343CB4">
              <w:rPr>
                <w:rFonts w:ascii="Arial" w:hAnsi="Arial" w:cs="Arial"/>
                <w:sz w:val="20"/>
                <w:szCs w:val="20"/>
              </w:rPr>
              <w:t>30/Abril</w:t>
            </w:r>
            <w:r w:rsidR="00893908" w:rsidRPr="00343CB4">
              <w:rPr>
                <w:rFonts w:ascii="Arial" w:hAnsi="Arial" w:cs="Arial"/>
                <w:sz w:val="20"/>
                <w:szCs w:val="20"/>
              </w:rPr>
              <w:t>/2021</w:t>
            </w:r>
          </w:p>
        </w:tc>
        <w:tc>
          <w:tcPr>
            <w:tcW w:w="3116" w:type="dxa"/>
            <w:shd w:val="clear" w:color="auto" w:fill="auto"/>
            <w:vAlign w:val="center"/>
          </w:tcPr>
          <w:p w:rsidR="00D544F2" w:rsidRPr="00343CB4" w:rsidRDefault="00D544F2" w:rsidP="00D544F2">
            <w:pPr>
              <w:spacing w:line="200" w:lineRule="atLeast"/>
              <w:jc w:val="both"/>
              <w:rPr>
                <w:rFonts w:ascii="Arial" w:hAnsi="Arial" w:cs="Arial"/>
                <w:sz w:val="20"/>
                <w:szCs w:val="20"/>
              </w:rPr>
            </w:pPr>
            <w:r w:rsidRPr="00343CB4">
              <w:rPr>
                <w:rFonts w:ascii="Arial" w:hAnsi="Arial" w:cs="Arial"/>
                <w:sz w:val="20"/>
                <w:szCs w:val="20"/>
              </w:rPr>
              <w:t>Dirección de Ordenamiento territorial y ecológico</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lastRenderedPageBreak/>
              <w:t>Licencia ambiental modalidad operación</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b/>
                <w:sz w:val="20"/>
                <w:szCs w:val="20"/>
              </w:rPr>
              <w:t>Crear.</w:t>
            </w:r>
            <w:r w:rsidRPr="00343CB4">
              <w:rPr>
                <w:rFonts w:ascii="Arial" w:hAnsi="Arial" w:cs="Arial"/>
                <w:sz w:val="20"/>
                <w:szCs w:val="20"/>
              </w:rPr>
              <w:t xml:space="preserve"> Toda vez que se llevará a cabo la simplificación del trámite de constancia de no afectación arbórea conjuntándolo con el dictamen de visto bueno ambiental es necesario crear este trámite así mismo y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la Dirección de inspección, sanciones y procedimientos administrativos dejo de existir y se creó la Dirección de Ordenamiento territorial y ecológico</w:t>
            </w:r>
          </w:p>
        </w:tc>
        <w:tc>
          <w:tcPr>
            <w:tcW w:w="3116" w:type="dxa"/>
            <w:shd w:val="clear" w:color="auto" w:fill="auto"/>
            <w:vAlign w:val="center"/>
          </w:tcPr>
          <w:p w:rsidR="007144B1" w:rsidRPr="00343CB4" w:rsidRDefault="007144B1" w:rsidP="007144B1">
            <w:pPr>
              <w:spacing w:line="200" w:lineRule="atLeast"/>
              <w:jc w:val="center"/>
              <w:rPr>
                <w:rFonts w:ascii="Arial" w:hAnsi="Arial" w:cs="Arial"/>
                <w:sz w:val="20"/>
                <w:szCs w:val="20"/>
              </w:rPr>
            </w:pPr>
            <w:r w:rsidRPr="00343CB4">
              <w:rPr>
                <w:rFonts w:ascii="Arial" w:hAnsi="Arial" w:cs="Arial"/>
                <w:sz w:val="20"/>
                <w:szCs w:val="20"/>
              </w:rPr>
              <w:t>30/Abril/2021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Dirección de Ordenamiento territorial y ecológico</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Visto Bueno de la Licencia ambiental modalidad general</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b/>
                <w:sz w:val="20"/>
                <w:szCs w:val="20"/>
              </w:rPr>
              <w:t>Crear.</w:t>
            </w:r>
            <w:r w:rsidRPr="00343CB4">
              <w:rPr>
                <w:rFonts w:ascii="Arial" w:hAnsi="Arial" w:cs="Arial"/>
                <w:sz w:val="20"/>
                <w:szCs w:val="20"/>
              </w:rPr>
              <w:t xml:space="preserve"> Toda vez que se llevará a cabo la simplificación del trámite de constancia de no afectación arbórea conjuntándolo con el dictamen de visto bueno ambiental es necesario crear este trámite así mismo y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la Dirección de inspección, sanciones y procedimientos administrativos dejo de existir y se creó la Dirección de Ordenamiento territorial y ecológico</w:t>
            </w:r>
          </w:p>
        </w:tc>
        <w:tc>
          <w:tcPr>
            <w:tcW w:w="3116" w:type="dxa"/>
            <w:shd w:val="clear" w:color="auto" w:fill="auto"/>
            <w:vAlign w:val="center"/>
          </w:tcPr>
          <w:p w:rsidR="007144B1" w:rsidRPr="00343CB4" w:rsidRDefault="007144B1" w:rsidP="007144B1">
            <w:pPr>
              <w:spacing w:line="200" w:lineRule="atLeast"/>
              <w:jc w:val="center"/>
              <w:rPr>
                <w:rFonts w:ascii="Arial" w:hAnsi="Arial" w:cs="Arial"/>
                <w:sz w:val="20"/>
                <w:szCs w:val="20"/>
              </w:rPr>
            </w:pPr>
            <w:r w:rsidRPr="00343CB4">
              <w:rPr>
                <w:rFonts w:ascii="Arial" w:hAnsi="Arial" w:cs="Arial"/>
                <w:sz w:val="20"/>
                <w:szCs w:val="20"/>
              </w:rPr>
              <w:t>30/Abril/2021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Dirección de Ordenamiento territorial y ecológico</w:t>
            </w:r>
          </w:p>
        </w:tc>
      </w:tr>
      <w:tr w:rsidR="00D73F1D" w:rsidRPr="003C4A01" w:rsidTr="00343CB4">
        <w:trPr>
          <w:jc w:val="center"/>
        </w:trPr>
        <w:tc>
          <w:tcPr>
            <w:tcW w:w="3116" w:type="dxa"/>
            <w:shd w:val="clear" w:color="auto" w:fill="auto"/>
            <w:vAlign w:val="center"/>
          </w:tcPr>
          <w:p w:rsidR="00D73F1D" w:rsidRPr="00343CB4" w:rsidRDefault="00343CB4" w:rsidP="007144B1">
            <w:pPr>
              <w:jc w:val="both"/>
              <w:rPr>
                <w:rFonts w:ascii="Arial" w:hAnsi="Arial" w:cs="Arial"/>
                <w:bCs/>
                <w:iCs/>
                <w:spacing w:val="-1"/>
                <w:sz w:val="20"/>
                <w:szCs w:val="20"/>
              </w:rPr>
            </w:pPr>
            <w:r w:rsidRPr="00343CB4">
              <w:rPr>
                <w:rFonts w:ascii="Arial" w:hAnsi="Arial" w:cs="Arial"/>
                <w:bCs/>
                <w:iCs/>
                <w:spacing w:val="-1"/>
                <w:sz w:val="20"/>
                <w:szCs w:val="20"/>
              </w:rPr>
              <w:lastRenderedPageBreak/>
              <w:t xml:space="preserve">Capacitaciones y </w:t>
            </w:r>
            <w:proofErr w:type="spellStart"/>
            <w:r w:rsidRPr="00343CB4">
              <w:rPr>
                <w:rFonts w:ascii="Arial" w:hAnsi="Arial" w:cs="Arial"/>
                <w:bCs/>
                <w:iCs/>
                <w:spacing w:val="-1"/>
                <w:sz w:val="20"/>
                <w:szCs w:val="20"/>
              </w:rPr>
              <w:t>ecotécnicas</w:t>
            </w:r>
            <w:proofErr w:type="spellEnd"/>
          </w:p>
        </w:tc>
        <w:tc>
          <w:tcPr>
            <w:tcW w:w="3116" w:type="dxa"/>
            <w:shd w:val="clear" w:color="auto" w:fill="auto"/>
            <w:vAlign w:val="center"/>
          </w:tcPr>
          <w:p w:rsidR="00D73F1D" w:rsidRPr="00343CB4" w:rsidRDefault="00343CB4" w:rsidP="007144B1">
            <w:pPr>
              <w:spacing w:line="200" w:lineRule="atLeast"/>
              <w:jc w:val="both"/>
              <w:rPr>
                <w:rFonts w:ascii="Arial" w:hAnsi="Arial" w:cs="Arial"/>
                <w:b/>
                <w:sz w:val="20"/>
                <w:szCs w:val="20"/>
              </w:rPr>
            </w:pPr>
            <w:r w:rsidRPr="00343CB4">
              <w:rPr>
                <w:rFonts w:ascii="Arial" w:hAnsi="Arial" w:cs="Arial"/>
                <w:b/>
                <w:sz w:val="20"/>
                <w:szCs w:val="20"/>
              </w:rPr>
              <w:t>Inscribir.</w:t>
            </w:r>
            <w:r w:rsidRPr="004428AD">
              <w:rPr>
                <w:rFonts w:ascii="Arial" w:hAnsi="Arial" w:cs="Arial"/>
                <w:sz w:val="20"/>
                <w:szCs w:val="20"/>
              </w:rPr>
              <w:t xml:space="preserve"> Este servicio no se encuentra inscrito en Registro Municipal de Trámites y Servicios (</w:t>
            </w:r>
            <w:proofErr w:type="spellStart"/>
            <w:r w:rsidRPr="004428AD">
              <w:rPr>
                <w:rFonts w:ascii="Arial" w:hAnsi="Arial" w:cs="Arial"/>
                <w:sz w:val="20"/>
                <w:szCs w:val="20"/>
              </w:rPr>
              <w:t>RMTyS</w:t>
            </w:r>
            <w:proofErr w:type="spellEnd"/>
            <w:r w:rsidRPr="004428AD">
              <w:rPr>
                <w:rFonts w:ascii="Arial" w:hAnsi="Arial" w:cs="Arial"/>
                <w:sz w:val="20"/>
                <w:szCs w:val="20"/>
              </w:rPr>
              <w:t>)</w:t>
            </w:r>
          </w:p>
        </w:tc>
        <w:tc>
          <w:tcPr>
            <w:tcW w:w="3116" w:type="dxa"/>
            <w:shd w:val="clear" w:color="auto" w:fill="auto"/>
            <w:vAlign w:val="center"/>
          </w:tcPr>
          <w:p w:rsidR="00D73F1D" w:rsidRPr="00343CB4" w:rsidRDefault="008205BE" w:rsidP="007144B1">
            <w:pPr>
              <w:spacing w:line="200" w:lineRule="atLeast"/>
              <w:jc w:val="center"/>
              <w:rPr>
                <w:rFonts w:ascii="Arial" w:hAnsi="Arial" w:cs="Arial"/>
                <w:sz w:val="20"/>
                <w:szCs w:val="20"/>
              </w:rPr>
            </w:pPr>
            <w:r>
              <w:rPr>
                <w:rFonts w:ascii="Arial" w:hAnsi="Arial" w:cs="Arial"/>
                <w:sz w:val="20"/>
                <w:szCs w:val="20"/>
              </w:rPr>
              <w:t>30/Marzo</w:t>
            </w:r>
            <w:r w:rsidRPr="00343CB4">
              <w:rPr>
                <w:rFonts w:ascii="Arial" w:hAnsi="Arial" w:cs="Arial"/>
                <w:sz w:val="20"/>
                <w:szCs w:val="20"/>
              </w:rPr>
              <w:t>/2021</w:t>
            </w:r>
          </w:p>
        </w:tc>
        <w:tc>
          <w:tcPr>
            <w:tcW w:w="3116" w:type="dxa"/>
            <w:shd w:val="clear" w:color="auto" w:fill="auto"/>
            <w:vAlign w:val="center"/>
          </w:tcPr>
          <w:p w:rsidR="00D73F1D" w:rsidRPr="00343CB4" w:rsidRDefault="00343CB4" w:rsidP="007144B1">
            <w:pPr>
              <w:spacing w:line="200" w:lineRule="atLeast"/>
              <w:jc w:val="both"/>
              <w:rPr>
                <w:rFonts w:ascii="Arial" w:hAnsi="Arial" w:cs="Arial"/>
                <w:sz w:val="20"/>
                <w:szCs w:val="20"/>
              </w:rPr>
            </w:pPr>
            <w:r>
              <w:rPr>
                <w:rFonts w:ascii="Arial" w:hAnsi="Arial" w:cs="Arial"/>
                <w:sz w:val="20"/>
                <w:szCs w:val="20"/>
              </w:rPr>
              <w:t>Dirección de educación ambiental</w:t>
            </w:r>
          </w:p>
        </w:tc>
      </w:tr>
      <w:tr w:rsidR="00D73F1D" w:rsidRPr="003C4A01" w:rsidTr="00343CB4">
        <w:trPr>
          <w:jc w:val="center"/>
        </w:trPr>
        <w:tc>
          <w:tcPr>
            <w:tcW w:w="3116" w:type="dxa"/>
            <w:shd w:val="clear" w:color="auto" w:fill="auto"/>
            <w:vAlign w:val="center"/>
          </w:tcPr>
          <w:p w:rsidR="00D73F1D" w:rsidRPr="00343CB4" w:rsidRDefault="00343CB4" w:rsidP="007144B1">
            <w:pPr>
              <w:jc w:val="both"/>
              <w:rPr>
                <w:rFonts w:ascii="Arial" w:hAnsi="Arial" w:cs="Arial"/>
                <w:bCs/>
                <w:iCs/>
                <w:spacing w:val="-1"/>
                <w:sz w:val="20"/>
                <w:szCs w:val="20"/>
              </w:rPr>
            </w:pPr>
            <w:r w:rsidRPr="00343CB4">
              <w:rPr>
                <w:rFonts w:ascii="Arial" w:eastAsia="Times New Roman" w:hAnsi="Arial" w:cs="Arial"/>
                <w:bCs/>
                <w:iCs/>
                <w:spacing w:val="-1"/>
                <w:sz w:val="20"/>
                <w:szCs w:val="20"/>
                <w:lang w:val="es-ES" w:eastAsia="es-ES"/>
              </w:rPr>
              <w:t>Escuela verde</w:t>
            </w:r>
          </w:p>
        </w:tc>
        <w:tc>
          <w:tcPr>
            <w:tcW w:w="3116" w:type="dxa"/>
            <w:shd w:val="clear" w:color="auto" w:fill="auto"/>
            <w:vAlign w:val="center"/>
          </w:tcPr>
          <w:p w:rsidR="00D73F1D" w:rsidRPr="00343CB4" w:rsidRDefault="00343CB4" w:rsidP="007144B1">
            <w:pPr>
              <w:spacing w:line="200" w:lineRule="atLeast"/>
              <w:jc w:val="both"/>
              <w:rPr>
                <w:rFonts w:ascii="Arial" w:hAnsi="Arial" w:cs="Arial"/>
                <w:b/>
                <w:sz w:val="20"/>
                <w:szCs w:val="20"/>
              </w:rPr>
            </w:pPr>
            <w:r w:rsidRPr="00343CB4">
              <w:rPr>
                <w:rFonts w:ascii="Arial" w:hAnsi="Arial" w:cs="Arial"/>
                <w:b/>
                <w:sz w:val="20"/>
                <w:szCs w:val="20"/>
              </w:rPr>
              <w:t>Inscribir.</w:t>
            </w:r>
            <w:r w:rsidRPr="004428AD">
              <w:rPr>
                <w:rFonts w:ascii="Arial" w:hAnsi="Arial" w:cs="Arial"/>
                <w:sz w:val="20"/>
                <w:szCs w:val="20"/>
              </w:rPr>
              <w:t xml:space="preserve"> Este servicio no se encuentra inscrito en Registro Municipal de Trámites y Servicios (</w:t>
            </w:r>
            <w:proofErr w:type="spellStart"/>
            <w:r w:rsidRPr="004428AD">
              <w:rPr>
                <w:rFonts w:ascii="Arial" w:hAnsi="Arial" w:cs="Arial"/>
                <w:sz w:val="20"/>
                <w:szCs w:val="20"/>
              </w:rPr>
              <w:t>RMTyS</w:t>
            </w:r>
            <w:proofErr w:type="spellEnd"/>
            <w:r w:rsidRPr="004428AD">
              <w:rPr>
                <w:rFonts w:ascii="Arial" w:hAnsi="Arial" w:cs="Arial"/>
                <w:sz w:val="20"/>
                <w:szCs w:val="20"/>
              </w:rPr>
              <w:t>)</w:t>
            </w:r>
          </w:p>
        </w:tc>
        <w:tc>
          <w:tcPr>
            <w:tcW w:w="3116" w:type="dxa"/>
            <w:shd w:val="clear" w:color="auto" w:fill="auto"/>
            <w:vAlign w:val="center"/>
          </w:tcPr>
          <w:p w:rsidR="00D73F1D" w:rsidRPr="00343CB4" w:rsidRDefault="008205BE" w:rsidP="007144B1">
            <w:pPr>
              <w:spacing w:line="200" w:lineRule="atLeast"/>
              <w:jc w:val="center"/>
              <w:rPr>
                <w:rFonts w:ascii="Arial" w:hAnsi="Arial" w:cs="Arial"/>
                <w:sz w:val="20"/>
                <w:szCs w:val="20"/>
              </w:rPr>
            </w:pPr>
            <w:r>
              <w:rPr>
                <w:rFonts w:ascii="Arial" w:hAnsi="Arial" w:cs="Arial"/>
                <w:sz w:val="20"/>
                <w:szCs w:val="20"/>
              </w:rPr>
              <w:t>30/Marzo</w:t>
            </w:r>
            <w:r w:rsidRPr="00343CB4">
              <w:rPr>
                <w:rFonts w:ascii="Arial" w:hAnsi="Arial" w:cs="Arial"/>
                <w:sz w:val="20"/>
                <w:szCs w:val="20"/>
              </w:rPr>
              <w:t>/2021</w:t>
            </w:r>
          </w:p>
        </w:tc>
        <w:tc>
          <w:tcPr>
            <w:tcW w:w="3116" w:type="dxa"/>
            <w:shd w:val="clear" w:color="auto" w:fill="auto"/>
            <w:vAlign w:val="center"/>
          </w:tcPr>
          <w:p w:rsidR="00D73F1D" w:rsidRPr="00343CB4" w:rsidRDefault="00343CB4" w:rsidP="007144B1">
            <w:pPr>
              <w:spacing w:line="200" w:lineRule="atLeast"/>
              <w:jc w:val="both"/>
              <w:rPr>
                <w:rFonts w:ascii="Arial" w:hAnsi="Arial" w:cs="Arial"/>
                <w:sz w:val="20"/>
                <w:szCs w:val="20"/>
              </w:rPr>
            </w:pPr>
            <w:r w:rsidRPr="00343CB4">
              <w:rPr>
                <w:rFonts w:ascii="Arial" w:hAnsi="Arial" w:cs="Arial"/>
                <w:sz w:val="20"/>
                <w:szCs w:val="20"/>
              </w:rPr>
              <w:t>Dirección de educación ambiental</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Uso de un espacio para impartir clases, cuota mensual.</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xml:space="preserve">, la Dirección del Parque Alameda dejó de existir como Dirección y se creó la jefatura de departamento del Parque Alameda que depende la Dirección de Parques y Jardines </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Dirección de parques y jardines</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 xml:space="preserve">Uso de la explanada </w:t>
            </w:r>
            <w:proofErr w:type="spellStart"/>
            <w:r w:rsidRPr="00343CB4">
              <w:rPr>
                <w:rFonts w:ascii="Arial" w:hAnsi="Arial" w:cs="Arial"/>
                <w:bCs/>
                <w:iCs/>
                <w:spacing w:val="-1"/>
                <w:sz w:val="20"/>
                <w:szCs w:val="20"/>
              </w:rPr>
              <w:t>ó</w:t>
            </w:r>
            <w:proofErr w:type="spellEnd"/>
            <w:r w:rsidRPr="00343CB4">
              <w:rPr>
                <w:rFonts w:ascii="Arial" w:hAnsi="Arial" w:cs="Arial"/>
                <w:bCs/>
                <w:iCs/>
                <w:spacing w:val="-1"/>
                <w:sz w:val="20"/>
                <w:szCs w:val="20"/>
              </w:rPr>
              <w:t xml:space="preserve"> pasillo del “juego de pelota”</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xml:space="preserve">, la Dirección del Parque Alameda dejó de existir como Dirección y se creó la jefatura de departamento del Parque Alameda que depende la Dirección de Parques y Jardines </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Dirección de parques y jardines</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Uso de la cancha de fútbol rápido.</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b/>
                <w:sz w:val="20"/>
                <w:szCs w:val="20"/>
              </w:rPr>
              <w:t xml:space="preserve">Modificar. </w:t>
            </w:r>
            <w:r w:rsidRPr="00343CB4">
              <w:rPr>
                <w:rFonts w:ascii="Arial" w:hAnsi="Arial" w:cs="Arial"/>
                <w:sz w:val="20"/>
                <w:szCs w:val="20"/>
              </w:rPr>
              <w:t xml:space="preserve">se llevará a cabo la actualización ya que en base al </w:t>
            </w:r>
            <w:r w:rsidRPr="00343CB4">
              <w:rPr>
                <w:rFonts w:ascii="Arial" w:hAnsi="Arial" w:cs="Arial"/>
                <w:sz w:val="20"/>
                <w:szCs w:val="20"/>
              </w:rPr>
              <w:lastRenderedPageBreak/>
              <w:t xml:space="preserve">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xml:space="preserve">, la Dirección del Parque Alameda dejó de existir como Dirección y se creó la jefatura de departamento del Parque Alameda que depende la Dirección de Parques y Jardines </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lastRenderedPageBreak/>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Dirección de parques y jardines</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Uso de piso por módulo para venta de libros, artesanías y productos similares permiso por 72 horas</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xml:space="preserve">, la Dirección del Parque Alameda dejó de existir como Dirección y se creó la jefatura de departamento del Parque Alameda que depende la Dirección de Parques y Jardines </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Dirección de parques y jardines</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Uso de las instalaciones del parque por día.</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b/>
                <w:sz w:val="20"/>
                <w:szCs w:val="20"/>
              </w:rPr>
              <w:t xml:space="preserve">Modificar. </w:t>
            </w:r>
            <w:r w:rsidRPr="00343CB4">
              <w:rPr>
                <w:rFonts w:ascii="Arial" w:hAnsi="Arial" w:cs="Arial"/>
                <w:sz w:val="20"/>
                <w:szCs w:val="20"/>
              </w:rPr>
              <w:t xml:space="preserve">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xml:space="preserve">, la Dirección del Parque Alameda dejó de existir como Dirección y se creó la jefatura de departamento del Parque </w:t>
            </w:r>
            <w:r w:rsidRPr="00343CB4">
              <w:rPr>
                <w:rFonts w:ascii="Arial" w:hAnsi="Arial" w:cs="Arial"/>
                <w:sz w:val="20"/>
                <w:szCs w:val="20"/>
              </w:rPr>
              <w:lastRenderedPageBreak/>
              <w:t xml:space="preserve">Alameda que depende la Dirección de Parques y Jardines </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lastRenderedPageBreak/>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Dirección de parques y jardines</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Uso de la pista de patinaje por hora.</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ya que en base al acuerdo SO/AC-319/17IX-2020 </w:t>
            </w:r>
            <w:r w:rsidRPr="00343CB4">
              <w:rPr>
                <w:rFonts w:ascii="Arial" w:hAnsi="Arial" w:cs="Arial"/>
                <w:i/>
                <w:sz w:val="20"/>
                <w:szCs w:val="20"/>
              </w:rPr>
              <w:t>que reforma, adiciona y deroga diversas disposiciones al Reglamento de Gobierno y la Administración Pública Municipal de Cuernavaca Morelos</w:t>
            </w:r>
            <w:r w:rsidRPr="00343CB4">
              <w:rPr>
                <w:rFonts w:ascii="Arial" w:hAnsi="Arial" w:cs="Arial"/>
                <w:sz w:val="20"/>
                <w:szCs w:val="20"/>
              </w:rPr>
              <w:t xml:space="preserve">, la Dirección del Parque Alameda dejó de existir como Dirección y se creó la jefatura de departamento del Parque Alameda que depende la Dirección de Parques y Jardines </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Dirección de parques y jardines</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Limpieza y mantenimiento anual por fosa individual; limpieza y mantenimiento anual en nicho y gaveta vertical</w:t>
            </w:r>
          </w:p>
        </w:tc>
        <w:tc>
          <w:tcPr>
            <w:tcW w:w="3116" w:type="dxa"/>
            <w:shd w:val="clear" w:color="auto" w:fill="auto"/>
            <w:vAlign w:val="center"/>
          </w:tcPr>
          <w:p w:rsidR="007144B1" w:rsidRPr="00343CB4" w:rsidRDefault="007144B1" w:rsidP="004E3A56">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w:t>
            </w:r>
            <w:r w:rsidR="004E3A56" w:rsidRPr="00343CB4">
              <w:rPr>
                <w:rFonts w:ascii="Arial" w:hAnsi="Arial" w:cs="Arial"/>
                <w:sz w:val="20"/>
                <w:szCs w:val="20"/>
              </w:rPr>
              <w:t xml:space="preserve"> de datos que contiene el formato (teléfono y costo de la UMA)</w:t>
            </w:r>
          </w:p>
        </w:tc>
        <w:tc>
          <w:tcPr>
            <w:tcW w:w="3116" w:type="dxa"/>
            <w:shd w:val="clear" w:color="auto" w:fill="auto"/>
            <w:vAlign w:val="center"/>
          </w:tcPr>
          <w:p w:rsidR="007144B1" w:rsidRPr="00343CB4" w:rsidRDefault="007144B1" w:rsidP="007144B1">
            <w:pPr>
              <w:spacing w:line="200" w:lineRule="atLeast"/>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Organismo Público desconcentrado denominado “Inhumaciones Jardines de la paz de Cuernavaca</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Servicios diversos</w:t>
            </w:r>
          </w:p>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(exhumación transcurrido el término de ley)</w:t>
            </w:r>
          </w:p>
        </w:tc>
        <w:tc>
          <w:tcPr>
            <w:tcW w:w="3116" w:type="dxa"/>
            <w:shd w:val="clear" w:color="auto" w:fill="auto"/>
            <w:vAlign w:val="center"/>
          </w:tcPr>
          <w:p w:rsidR="007144B1" w:rsidRPr="00343CB4" w:rsidRDefault="004E3A56" w:rsidP="007144B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Organismo Público desconcentrado denominado “Inhumaciones Jardines de la paz de Cuernavaca</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Por otros servicios velatorios; por proporcionar ataúd; por el alquiler de capilla.</w:t>
            </w:r>
          </w:p>
        </w:tc>
        <w:tc>
          <w:tcPr>
            <w:tcW w:w="3116" w:type="dxa"/>
            <w:shd w:val="clear" w:color="auto" w:fill="auto"/>
            <w:vAlign w:val="center"/>
          </w:tcPr>
          <w:p w:rsidR="007144B1" w:rsidRPr="00343CB4" w:rsidRDefault="004E3A56" w:rsidP="007144B1">
            <w:pPr>
              <w:jc w:val="both"/>
              <w:rPr>
                <w:rFonts w:ascii="Arial" w:hAnsi="Arial" w:cs="Arial"/>
                <w:sz w:val="20"/>
                <w:szCs w:val="20"/>
              </w:rPr>
            </w:pPr>
            <w:r w:rsidRPr="00343CB4">
              <w:rPr>
                <w:rFonts w:ascii="Arial" w:hAnsi="Arial" w:cs="Arial"/>
                <w:b/>
                <w:sz w:val="20"/>
                <w:szCs w:val="20"/>
              </w:rPr>
              <w:t xml:space="preserve">Modificar. </w:t>
            </w:r>
            <w:r w:rsidRPr="00343CB4">
              <w:rPr>
                <w:rFonts w:ascii="Arial" w:hAnsi="Arial" w:cs="Arial"/>
                <w:sz w:val="20"/>
                <w:szCs w:val="20"/>
              </w:rPr>
              <w:t>Se llevará a cabo la actualización de datos que contiene el formato (teléfono y costo de la UMA)</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Organismo Público desconcentrado denominado “Inhumaciones Jardines de la paz de Cuernavaca</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Búsqueda de lote o difunto</w:t>
            </w:r>
          </w:p>
        </w:tc>
        <w:tc>
          <w:tcPr>
            <w:tcW w:w="3116" w:type="dxa"/>
            <w:shd w:val="clear" w:color="auto" w:fill="auto"/>
            <w:vAlign w:val="center"/>
          </w:tcPr>
          <w:p w:rsidR="007144B1" w:rsidRPr="00343CB4" w:rsidRDefault="004E3A56" w:rsidP="007144B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Organismo Público desconcentrado denominado “Inhumaciones Jardines de la paz de Cuernavaca</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Destapar y sellar nichos (por cadáver o miembro pélvico)</w:t>
            </w:r>
          </w:p>
        </w:tc>
        <w:tc>
          <w:tcPr>
            <w:tcW w:w="3116" w:type="dxa"/>
            <w:shd w:val="clear" w:color="auto" w:fill="auto"/>
            <w:vAlign w:val="center"/>
          </w:tcPr>
          <w:p w:rsidR="007144B1" w:rsidRPr="00343CB4" w:rsidRDefault="004E3A56" w:rsidP="007144B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Organismo Público desconcentrado denominado “Inhumaciones Jardines de la paz de Cuernavaca</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Por reposición de documentos</w:t>
            </w:r>
          </w:p>
        </w:tc>
        <w:tc>
          <w:tcPr>
            <w:tcW w:w="3116" w:type="dxa"/>
            <w:shd w:val="clear" w:color="auto" w:fill="auto"/>
            <w:vAlign w:val="center"/>
          </w:tcPr>
          <w:p w:rsidR="007144B1" w:rsidRPr="00343CB4" w:rsidRDefault="004E3A56" w:rsidP="007144B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w:t>
            </w:r>
            <w:r w:rsidRPr="00343CB4">
              <w:rPr>
                <w:rFonts w:ascii="Arial" w:hAnsi="Arial" w:cs="Arial"/>
                <w:sz w:val="20"/>
                <w:szCs w:val="20"/>
              </w:rPr>
              <w:lastRenderedPageBreak/>
              <w:t>contiene el formato (teléfono y costo de la UMA)</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lastRenderedPageBreak/>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 xml:space="preserve">Organismo Público desconcentrado denominado </w:t>
            </w:r>
            <w:r w:rsidRPr="00343CB4">
              <w:rPr>
                <w:rFonts w:ascii="Arial" w:hAnsi="Arial" w:cs="Arial"/>
                <w:sz w:val="20"/>
                <w:szCs w:val="20"/>
              </w:rPr>
              <w:lastRenderedPageBreak/>
              <w:t>“Inhumaciones Jardines de la paz de Cuernavaca</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lastRenderedPageBreak/>
              <w:t>Traspaso de fosa (cesión de derechos)</w:t>
            </w:r>
          </w:p>
        </w:tc>
        <w:tc>
          <w:tcPr>
            <w:tcW w:w="3116" w:type="dxa"/>
            <w:shd w:val="clear" w:color="auto" w:fill="auto"/>
            <w:vAlign w:val="center"/>
          </w:tcPr>
          <w:p w:rsidR="007144B1" w:rsidRPr="00343CB4" w:rsidRDefault="004E3A56" w:rsidP="007144B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Organismo Público desconcentrado denominado “Inhumaciones Jardines de la paz de Cuernavaca</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Cambio de beneficiario a usuario</w:t>
            </w:r>
          </w:p>
        </w:tc>
        <w:tc>
          <w:tcPr>
            <w:tcW w:w="3116" w:type="dxa"/>
            <w:shd w:val="clear" w:color="auto" w:fill="auto"/>
            <w:vAlign w:val="center"/>
          </w:tcPr>
          <w:p w:rsidR="007144B1" w:rsidRPr="00343CB4" w:rsidRDefault="004E3A56" w:rsidP="007144B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Organismo Público desconcentrado denominado “Inhumaciones Jardines de la paz de Cuernavaca</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Licencias de construcción; permiso para construcción o instalación de monumentos y accesorios.</w:t>
            </w:r>
          </w:p>
        </w:tc>
        <w:tc>
          <w:tcPr>
            <w:tcW w:w="3116" w:type="dxa"/>
            <w:shd w:val="clear" w:color="auto" w:fill="auto"/>
            <w:vAlign w:val="center"/>
          </w:tcPr>
          <w:p w:rsidR="007144B1" w:rsidRPr="00343CB4" w:rsidRDefault="004E3A56" w:rsidP="007144B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Organismo Público desconcentrado denominado “Inhumaciones Jardines de la paz de Cuernavaca</w:t>
            </w:r>
          </w:p>
        </w:tc>
      </w:tr>
      <w:tr w:rsidR="007144B1" w:rsidRPr="003C4A01" w:rsidTr="00D73F1D">
        <w:trPr>
          <w:jc w:val="center"/>
        </w:trPr>
        <w:tc>
          <w:tcPr>
            <w:tcW w:w="3116" w:type="dxa"/>
            <w:shd w:val="clear" w:color="auto" w:fill="auto"/>
            <w:vAlign w:val="center"/>
          </w:tcPr>
          <w:p w:rsidR="007144B1" w:rsidRPr="00343CB4" w:rsidRDefault="007144B1" w:rsidP="007144B1">
            <w:pPr>
              <w:jc w:val="both"/>
              <w:rPr>
                <w:rFonts w:ascii="Arial" w:hAnsi="Arial" w:cs="Arial"/>
                <w:bCs/>
                <w:iCs/>
                <w:spacing w:val="-1"/>
                <w:sz w:val="20"/>
                <w:szCs w:val="20"/>
              </w:rPr>
            </w:pPr>
            <w:r w:rsidRPr="00343CB4">
              <w:rPr>
                <w:rFonts w:ascii="Arial" w:hAnsi="Arial" w:cs="Arial"/>
                <w:bCs/>
                <w:iCs/>
                <w:spacing w:val="-1"/>
                <w:sz w:val="20"/>
                <w:szCs w:val="20"/>
              </w:rPr>
              <w:t>Cambio de usuario</w:t>
            </w:r>
          </w:p>
        </w:tc>
        <w:tc>
          <w:tcPr>
            <w:tcW w:w="3116" w:type="dxa"/>
            <w:shd w:val="clear" w:color="auto" w:fill="auto"/>
            <w:vAlign w:val="center"/>
          </w:tcPr>
          <w:p w:rsidR="007144B1" w:rsidRPr="00343CB4" w:rsidRDefault="004E3A56" w:rsidP="007144B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7144B1" w:rsidRPr="00343CB4" w:rsidRDefault="007144B1" w:rsidP="007144B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7144B1" w:rsidRPr="00343CB4" w:rsidRDefault="007144B1" w:rsidP="007144B1">
            <w:pPr>
              <w:spacing w:line="200" w:lineRule="atLeast"/>
              <w:jc w:val="both"/>
              <w:rPr>
                <w:rFonts w:ascii="Arial" w:hAnsi="Arial" w:cs="Arial"/>
                <w:sz w:val="20"/>
                <w:szCs w:val="20"/>
              </w:rPr>
            </w:pPr>
            <w:r w:rsidRPr="00343CB4">
              <w:rPr>
                <w:rFonts w:ascii="Arial" w:hAnsi="Arial" w:cs="Arial"/>
                <w:sz w:val="20"/>
                <w:szCs w:val="20"/>
              </w:rPr>
              <w:t>Organismo Público desconcentrado denominado “Inhumaciones Jardines de la paz de Cuernavaca</w:t>
            </w:r>
          </w:p>
        </w:tc>
      </w:tr>
      <w:tr w:rsidR="004E3A56" w:rsidRPr="003C4A01" w:rsidTr="00D73F1D">
        <w:trPr>
          <w:jc w:val="center"/>
        </w:trPr>
        <w:tc>
          <w:tcPr>
            <w:tcW w:w="3116" w:type="dxa"/>
            <w:vAlign w:val="center"/>
          </w:tcPr>
          <w:p w:rsidR="004E3A56" w:rsidRPr="00343CB4" w:rsidRDefault="004E3A56" w:rsidP="004E3A56">
            <w:pPr>
              <w:jc w:val="both"/>
              <w:rPr>
                <w:rFonts w:ascii="Arial" w:hAnsi="Arial" w:cs="Arial"/>
                <w:sz w:val="20"/>
                <w:szCs w:val="20"/>
              </w:rPr>
            </w:pPr>
            <w:r w:rsidRPr="00343CB4">
              <w:rPr>
                <w:rFonts w:ascii="Arial" w:hAnsi="Arial" w:cs="Arial"/>
                <w:bCs/>
                <w:iCs/>
                <w:spacing w:val="-1"/>
                <w:sz w:val="20"/>
                <w:szCs w:val="20"/>
              </w:rPr>
              <w:t>Balizamiento y señalización de calles y avenidas de vía pública.</w:t>
            </w:r>
          </w:p>
        </w:tc>
        <w:tc>
          <w:tcPr>
            <w:tcW w:w="3116" w:type="dxa"/>
            <w:shd w:val="clear" w:color="auto" w:fill="auto"/>
            <w:vAlign w:val="center"/>
          </w:tcPr>
          <w:p w:rsidR="004E3A56" w:rsidRPr="00343CB4" w:rsidRDefault="004E3A56" w:rsidP="004E3A56">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w:t>
            </w:r>
          </w:p>
        </w:tc>
        <w:tc>
          <w:tcPr>
            <w:tcW w:w="3116" w:type="dxa"/>
            <w:shd w:val="clear" w:color="auto" w:fill="auto"/>
            <w:vAlign w:val="center"/>
          </w:tcPr>
          <w:p w:rsidR="004E3A56" w:rsidRPr="00343CB4" w:rsidRDefault="004E3A56" w:rsidP="004E3A56">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4E3A56" w:rsidRPr="00343CB4" w:rsidRDefault="004E3A56" w:rsidP="004E3A56">
            <w:pPr>
              <w:spacing w:line="200" w:lineRule="atLeast"/>
              <w:jc w:val="both"/>
              <w:rPr>
                <w:rFonts w:ascii="Arial" w:hAnsi="Arial" w:cs="Arial"/>
                <w:sz w:val="20"/>
                <w:szCs w:val="20"/>
              </w:rPr>
            </w:pPr>
            <w:r w:rsidRPr="00343CB4">
              <w:rPr>
                <w:rFonts w:ascii="Arial" w:hAnsi="Arial" w:cs="Arial"/>
                <w:sz w:val="20"/>
                <w:szCs w:val="20"/>
              </w:rPr>
              <w:t>Dirección de Infraestructura Urbana</w:t>
            </w:r>
          </w:p>
        </w:tc>
      </w:tr>
      <w:tr w:rsidR="004E3A56" w:rsidRPr="003C4A01" w:rsidTr="00D73F1D">
        <w:trPr>
          <w:jc w:val="center"/>
        </w:trPr>
        <w:tc>
          <w:tcPr>
            <w:tcW w:w="3116" w:type="dxa"/>
            <w:vAlign w:val="center"/>
          </w:tcPr>
          <w:p w:rsidR="004E3A56" w:rsidRPr="00343CB4" w:rsidRDefault="004E3A56" w:rsidP="004E3A56">
            <w:pPr>
              <w:jc w:val="both"/>
              <w:rPr>
                <w:rFonts w:ascii="Arial" w:hAnsi="Arial" w:cs="Arial"/>
                <w:sz w:val="20"/>
                <w:szCs w:val="20"/>
              </w:rPr>
            </w:pPr>
            <w:r w:rsidRPr="00343CB4">
              <w:rPr>
                <w:rFonts w:ascii="Arial" w:hAnsi="Arial" w:cs="Arial"/>
                <w:bCs/>
                <w:iCs/>
                <w:spacing w:val="-1"/>
                <w:sz w:val="20"/>
                <w:szCs w:val="20"/>
              </w:rPr>
              <w:t>Reparación y desazolve de rejillas pluviales, reparación de banquetas públicas.</w:t>
            </w:r>
          </w:p>
        </w:tc>
        <w:tc>
          <w:tcPr>
            <w:tcW w:w="3116" w:type="dxa"/>
            <w:shd w:val="clear" w:color="auto" w:fill="auto"/>
            <w:vAlign w:val="center"/>
          </w:tcPr>
          <w:p w:rsidR="004E3A56" w:rsidRPr="00343CB4" w:rsidRDefault="004E3A56" w:rsidP="004E3A56">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w:t>
            </w:r>
          </w:p>
        </w:tc>
        <w:tc>
          <w:tcPr>
            <w:tcW w:w="3116" w:type="dxa"/>
            <w:shd w:val="clear" w:color="auto" w:fill="auto"/>
            <w:vAlign w:val="center"/>
          </w:tcPr>
          <w:p w:rsidR="004E3A56" w:rsidRPr="00343CB4" w:rsidRDefault="004E3A56" w:rsidP="004E3A56">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4E3A56" w:rsidRPr="00343CB4" w:rsidRDefault="004E3A56" w:rsidP="004E3A56">
            <w:pPr>
              <w:spacing w:line="200" w:lineRule="atLeast"/>
              <w:jc w:val="both"/>
              <w:rPr>
                <w:rFonts w:ascii="Arial" w:hAnsi="Arial" w:cs="Arial"/>
                <w:sz w:val="20"/>
                <w:szCs w:val="20"/>
              </w:rPr>
            </w:pPr>
            <w:r w:rsidRPr="00343CB4">
              <w:rPr>
                <w:rFonts w:ascii="Arial" w:hAnsi="Arial" w:cs="Arial"/>
                <w:sz w:val="20"/>
                <w:szCs w:val="20"/>
              </w:rPr>
              <w:t>Dirección de Infraestructura Urbana</w:t>
            </w:r>
          </w:p>
        </w:tc>
      </w:tr>
      <w:tr w:rsidR="004E3A56" w:rsidRPr="003C4A01" w:rsidTr="00D73F1D">
        <w:trPr>
          <w:jc w:val="center"/>
        </w:trPr>
        <w:tc>
          <w:tcPr>
            <w:tcW w:w="3116" w:type="dxa"/>
            <w:vAlign w:val="center"/>
          </w:tcPr>
          <w:p w:rsidR="004E3A56" w:rsidRPr="00343CB4" w:rsidRDefault="004E3A56" w:rsidP="004E3A56">
            <w:pPr>
              <w:jc w:val="both"/>
              <w:rPr>
                <w:rFonts w:ascii="Arial" w:hAnsi="Arial" w:cs="Arial"/>
                <w:sz w:val="20"/>
                <w:szCs w:val="20"/>
              </w:rPr>
            </w:pPr>
            <w:r w:rsidRPr="00343CB4">
              <w:rPr>
                <w:rFonts w:ascii="Arial" w:hAnsi="Arial" w:cs="Arial"/>
                <w:bCs/>
                <w:iCs/>
                <w:spacing w:val="-1"/>
                <w:sz w:val="20"/>
                <w:szCs w:val="20"/>
              </w:rPr>
              <w:t>Re nivelación y bacheo en vía pública en el municipio de Cuernavaca</w:t>
            </w:r>
          </w:p>
        </w:tc>
        <w:tc>
          <w:tcPr>
            <w:tcW w:w="3116" w:type="dxa"/>
            <w:shd w:val="clear" w:color="auto" w:fill="auto"/>
            <w:vAlign w:val="center"/>
          </w:tcPr>
          <w:p w:rsidR="004E3A56" w:rsidRPr="00343CB4" w:rsidRDefault="004E3A56" w:rsidP="004E3A56">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w:t>
            </w:r>
          </w:p>
        </w:tc>
        <w:tc>
          <w:tcPr>
            <w:tcW w:w="3116" w:type="dxa"/>
            <w:shd w:val="clear" w:color="auto" w:fill="auto"/>
            <w:vAlign w:val="center"/>
          </w:tcPr>
          <w:p w:rsidR="004E3A56" w:rsidRPr="00343CB4" w:rsidRDefault="004E3A56" w:rsidP="004E3A56">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4E3A56" w:rsidRPr="00343CB4" w:rsidRDefault="004E3A56" w:rsidP="004E3A56">
            <w:pPr>
              <w:spacing w:line="200" w:lineRule="atLeast"/>
              <w:jc w:val="both"/>
              <w:rPr>
                <w:rFonts w:ascii="Arial" w:hAnsi="Arial" w:cs="Arial"/>
                <w:sz w:val="20"/>
                <w:szCs w:val="20"/>
              </w:rPr>
            </w:pPr>
            <w:r w:rsidRPr="00343CB4">
              <w:rPr>
                <w:rFonts w:ascii="Arial" w:hAnsi="Arial" w:cs="Arial"/>
                <w:sz w:val="20"/>
                <w:szCs w:val="20"/>
              </w:rPr>
              <w:t>Dirección de Infraestructura Urbana</w:t>
            </w:r>
          </w:p>
        </w:tc>
      </w:tr>
      <w:tr w:rsidR="004E3A56" w:rsidRPr="003C4A01" w:rsidTr="00D73F1D">
        <w:trPr>
          <w:jc w:val="center"/>
        </w:trPr>
        <w:tc>
          <w:tcPr>
            <w:tcW w:w="3116" w:type="dxa"/>
            <w:vAlign w:val="center"/>
          </w:tcPr>
          <w:p w:rsidR="004E3A56" w:rsidRPr="00343CB4" w:rsidRDefault="004E3A56" w:rsidP="004E3A56">
            <w:pPr>
              <w:jc w:val="both"/>
              <w:rPr>
                <w:rFonts w:ascii="Arial" w:hAnsi="Arial" w:cs="Arial"/>
                <w:sz w:val="20"/>
                <w:szCs w:val="20"/>
              </w:rPr>
            </w:pPr>
            <w:r w:rsidRPr="00343CB4">
              <w:rPr>
                <w:rFonts w:ascii="Arial" w:hAnsi="Arial" w:cs="Arial"/>
                <w:bCs/>
                <w:iCs/>
                <w:spacing w:val="-1"/>
                <w:sz w:val="20"/>
                <w:szCs w:val="20"/>
              </w:rPr>
              <w:t>Barrido manual</w:t>
            </w:r>
          </w:p>
        </w:tc>
        <w:tc>
          <w:tcPr>
            <w:tcW w:w="3116" w:type="dxa"/>
            <w:shd w:val="clear" w:color="auto" w:fill="auto"/>
            <w:vAlign w:val="center"/>
          </w:tcPr>
          <w:p w:rsidR="004E3A56" w:rsidRPr="00343CB4" w:rsidRDefault="004E3A56" w:rsidP="004E3A56">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w:t>
            </w:r>
          </w:p>
        </w:tc>
        <w:tc>
          <w:tcPr>
            <w:tcW w:w="3116" w:type="dxa"/>
            <w:shd w:val="clear" w:color="auto" w:fill="auto"/>
            <w:vAlign w:val="center"/>
          </w:tcPr>
          <w:p w:rsidR="004E3A56" w:rsidRPr="00343CB4" w:rsidRDefault="009F7F11" w:rsidP="004E3A56">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4E3A56" w:rsidRPr="00343CB4" w:rsidRDefault="004E3A56" w:rsidP="004E3A56">
            <w:pPr>
              <w:spacing w:line="200" w:lineRule="atLeast"/>
              <w:jc w:val="both"/>
              <w:rPr>
                <w:rFonts w:ascii="Arial" w:hAnsi="Arial" w:cs="Arial"/>
                <w:sz w:val="20"/>
                <w:szCs w:val="20"/>
              </w:rPr>
            </w:pPr>
            <w:r w:rsidRPr="00343CB4">
              <w:rPr>
                <w:rFonts w:ascii="Arial" w:hAnsi="Arial" w:cs="Arial"/>
                <w:sz w:val="20"/>
                <w:szCs w:val="20"/>
              </w:rPr>
              <w:t>Dirección de Aseo Urbano</w:t>
            </w:r>
          </w:p>
        </w:tc>
      </w:tr>
      <w:tr w:rsidR="004E3A56" w:rsidRPr="003C4A01" w:rsidTr="00D73F1D">
        <w:trPr>
          <w:jc w:val="center"/>
        </w:trPr>
        <w:tc>
          <w:tcPr>
            <w:tcW w:w="3116" w:type="dxa"/>
            <w:vAlign w:val="center"/>
          </w:tcPr>
          <w:p w:rsidR="004E3A56" w:rsidRPr="00343CB4" w:rsidRDefault="004E3A56" w:rsidP="004E3A56">
            <w:pPr>
              <w:jc w:val="both"/>
              <w:rPr>
                <w:rFonts w:ascii="Arial" w:hAnsi="Arial" w:cs="Arial"/>
                <w:sz w:val="20"/>
                <w:szCs w:val="20"/>
              </w:rPr>
            </w:pPr>
            <w:r w:rsidRPr="00343CB4">
              <w:rPr>
                <w:rFonts w:ascii="Arial" w:hAnsi="Arial" w:cs="Arial"/>
                <w:bCs/>
                <w:iCs/>
                <w:spacing w:val="-1"/>
                <w:sz w:val="20"/>
                <w:szCs w:val="20"/>
              </w:rPr>
              <w:t>Descacharrización</w:t>
            </w:r>
          </w:p>
        </w:tc>
        <w:tc>
          <w:tcPr>
            <w:tcW w:w="3116" w:type="dxa"/>
            <w:shd w:val="clear" w:color="auto" w:fill="auto"/>
            <w:vAlign w:val="center"/>
          </w:tcPr>
          <w:p w:rsidR="004E3A56" w:rsidRPr="00343CB4" w:rsidRDefault="004E3A56" w:rsidP="004E3A56">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w:t>
            </w:r>
          </w:p>
        </w:tc>
        <w:tc>
          <w:tcPr>
            <w:tcW w:w="3116" w:type="dxa"/>
            <w:shd w:val="clear" w:color="auto" w:fill="auto"/>
            <w:vAlign w:val="center"/>
          </w:tcPr>
          <w:p w:rsidR="004E3A56" w:rsidRPr="00343CB4" w:rsidRDefault="009F7F11" w:rsidP="004E3A56">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4E3A56" w:rsidRPr="00343CB4" w:rsidRDefault="004E3A56" w:rsidP="004E3A56">
            <w:pPr>
              <w:spacing w:line="200" w:lineRule="atLeast"/>
              <w:jc w:val="both"/>
              <w:rPr>
                <w:rFonts w:ascii="Arial" w:hAnsi="Arial" w:cs="Arial"/>
                <w:sz w:val="20"/>
                <w:szCs w:val="20"/>
              </w:rPr>
            </w:pPr>
            <w:r w:rsidRPr="00343CB4">
              <w:rPr>
                <w:rFonts w:ascii="Arial" w:hAnsi="Arial" w:cs="Arial"/>
                <w:sz w:val="20"/>
                <w:szCs w:val="20"/>
              </w:rPr>
              <w:t>Dirección de Aseo Urbano</w:t>
            </w:r>
          </w:p>
        </w:tc>
      </w:tr>
      <w:tr w:rsidR="009F7F11" w:rsidRPr="003C4A01" w:rsidTr="00D73F1D">
        <w:trPr>
          <w:jc w:val="center"/>
        </w:trPr>
        <w:tc>
          <w:tcPr>
            <w:tcW w:w="3116" w:type="dxa"/>
            <w:vAlign w:val="center"/>
          </w:tcPr>
          <w:p w:rsidR="009F7F11" w:rsidRPr="00343CB4" w:rsidRDefault="009F7F11" w:rsidP="009F7F11">
            <w:pPr>
              <w:rPr>
                <w:rFonts w:ascii="Arial" w:hAnsi="Arial" w:cs="Arial"/>
                <w:sz w:val="20"/>
                <w:szCs w:val="20"/>
              </w:rPr>
            </w:pPr>
            <w:r w:rsidRPr="00343CB4">
              <w:rPr>
                <w:rFonts w:ascii="Arial" w:hAnsi="Arial" w:cs="Arial"/>
                <w:sz w:val="20"/>
                <w:szCs w:val="20"/>
              </w:rPr>
              <w:t>Donación de árboles para plantación en traspatio</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 Conservación de Bosques, barrancas y áreas naturales protegidas</w:t>
            </w:r>
          </w:p>
        </w:tc>
      </w:tr>
      <w:tr w:rsidR="009F7F11" w:rsidRPr="003C4A01" w:rsidTr="00D73F1D">
        <w:trPr>
          <w:jc w:val="center"/>
        </w:trPr>
        <w:tc>
          <w:tcPr>
            <w:tcW w:w="3116" w:type="dxa"/>
            <w:vAlign w:val="center"/>
          </w:tcPr>
          <w:p w:rsidR="009F7F11" w:rsidRPr="00343CB4" w:rsidRDefault="009F7F11" w:rsidP="009F7F11">
            <w:pPr>
              <w:rPr>
                <w:rFonts w:ascii="Arial" w:hAnsi="Arial" w:cs="Arial"/>
                <w:sz w:val="20"/>
                <w:szCs w:val="20"/>
              </w:rPr>
            </w:pPr>
            <w:r w:rsidRPr="00343CB4">
              <w:rPr>
                <w:rFonts w:ascii="Arial" w:hAnsi="Arial" w:cs="Arial"/>
                <w:sz w:val="20"/>
                <w:szCs w:val="20"/>
              </w:rPr>
              <w:lastRenderedPageBreak/>
              <w:t>Mantenimiento de barrancas urbanas</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 Conservación de Bosques, barrancas y áreas naturales protegidas</w:t>
            </w:r>
          </w:p>
        </w:tc>
      </w:tr>
      <w:tr w:rsidR="009F7F11" w:rsidRPr="003C4A01" w:rsidTr="00D73F1D">
        <w:trPr>
          <w:jc w:val="center"/>
        </w:trPr>
        <w:tc>
          <w:tcPr>
            <w:tcW w:w="3116" w:type="dxa"/>
            <w:vAlign w:val="center"/>
          </w:tcPr>
          <w:p w:rsidR="009F7F11" w:rsidRPr="00343CB4" w:rsidRDefault="009F7F11" w:rsidP="009F7F11">
            <w:pPr>
              <w:widowControl w:val="0"/>
              <w:autoSpaceDE w:val="0"/>
              <w:autoSpaceDN w:val="0"/>
              <w:adjustRightInd w:val="0"/>
              <w:ind w:right="174"/>
              <w:jc w:val="both"/>
              <w:rPr>
                <w:rFonts w:ascii="Arial" w:hAnsi="Arial" w:cs="Arial"/>
                <w:bCs/>
                <w:iCs/>
                <w:spacing w:val="-1"/>
                <w:sz w:val="20"/>
                <w:szCs w:val="20"/>
              </w:rPr>
            </w:pPr>
            <w:r w:rsidRPr="00343CB4">
              <w:rPr>
                <w:rFonts w:ascii="Arial" w:hAnsi="Arial" w:cs="Arial"/>
                <w:bCs/>
                <w:iCs/>
                <w:spacing w:val="-1"/>
                <w:sz w:val="20"/>
                <w:szCs w:val="20"/>
              </w:rPr>
              <w:t>Expedición o reposición de constancia de posesión o duplicado de perpetuidad.</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 Panteones</w:t>
            </w:r>
          </w:p>
        </w:tc>
      </w:tr>
      <w:tr w:rsidR="009F7F11" w:rsidRPr="003C4A01" w:rsidTr="00D73F1D">
        <w:trPr>
          <w:jc w:val="center"/>
        </w:trPr>
        <w:tc>
          <w:tcPr>
            <w:tcW w:w="3116" w:type="dxa"/>
            <w:vAlign w:val="center"/>
          </w:tcPr>
          <w:p w:rsidR="009F7F11" w:rsidRPr="00343CB4" w:rsidRDefault="009F7F11" w:rsidP="009F7F11">
            <w:pPr>
              <w:widowControl w:val="0"/>
              <w:autoSpaceDE w:val="0"/>
              <w:autoSpaceDN w:val="0"/>
              <w:adjustRightInd w:val="0"/>
              <w:ind w:right="174"/>
              <w:jc w:val="both"/>
              <w:rPr>
                <w:rFonts w:ascii="Arial" w:hAnsi="Arial" w:cs="Arial"/>
                <w:bCs/>
                <w:iCs/>
                <w:spacing w:val="-1"/>
                <w:sz w:val="20"/>
                <w:szCs w:val="20"/>
              </w:rPr>
            </w:pPr>
            <w:r w:rsidRPr="00343CB4">
              <w:rPr>
                <w:rFonts w:ascii="Arial" w:hAnsi="Arial" w:cs="Arial"/>
                <w:bCs/>
                <w:iCs/>
                <w:spacing w:val="-1"/>
                <w:sz w:val="20"/>
                <w:szCs w:val="20"/>
              </w:rPr>
              <w:t>Adquisición de nicho para cenizas</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 Panteones</w:t>
            </w:r>
          </w:p>
        </w:tc>
      </w:tr>
      <w:tr w:rsidR="009F7F11" w:rsidRPr="003C4A01" w:rsidTr="00D73F1D">
        <w:trPr>
          <w:jc w:val="center"/>
        </w:trPr>
        <w:tc>
          <w:tcPr>
            <w:tcW w:w="3116" w:type="dxa"/>
            <w:vAlign w:val="center"/>
          </w:tcPr>
          <w:p w:rsidR="009F7F11" w:rsidRPr="00343CB4" w:rsidRDefault="009F7F11" w:rsidP="009F7F11">
            <w:pPr>
              <w:jc w:val="both"/>
              <w:rPr>
                <w:rFonts w:ascii="Arial" w:hAnsi="Arial" w:cs="Arial"/>
                <w:bCs/>
                <w:iCs/>
                <w:spacing w:val="-1"/>
                <w:sz w:val="20"/>
                <w:szCs w:val="20"/>
              </w:rPr>
            </w:pPr>
            <w:r w:rsidRPr="00343CB4">
              <w:rPr>
                <w:rFonts w:ascii="Arial" w:hAnsi="Arial" w:cs="Arial"/>
                <w:bCs/>
                <w:iCs/>
                <w:spacing w:val="-1"/>
                <w:sz w:val="20"/>
                <w:szCs w:val="20"/>
              </w:rPr>
              <w:t>Exhumación de restos áridos para traslado interno o externo</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 Panteones</w:t>
            </w:r>
          </w:p>
        </w:tc>
      </w:tr>
      <w:tr w:rsidR="009F7F11" w:rsidRPr="003C4A01" w:rsidTr="00D73F1D">
        <w:trPr>
          <w:jc w:val="center"/>
        </w:trPr>
        <w:tc>
          <w:tcPr>
            <w:tcW w:w="3116" w:type="dxa"/>
            <w:vAlign w:val="center"/>
          </w:tcPr>
          <w:p w:rsidR="009F7F11" w:rsidRPr="00343CB4" w:rsidRDefault="009F7F11" w:rsidP="009F7F11">
            <w:pPr>
              <w:jc w:val="both"/>
              <w:rPr>
                <w:rFonts w:ascii="Arial" w:hAnsi="Arial" w:cs="Arial"/>
                <w:bCs/>
                <w:iCs/>
                <w:spacing w:val="-1"/>
                <w:sz w:val="20"/>
                <w:szCs w:val="20"/>
              </w:rPr>
            </w:pPr>
            <w:r w:rsidRPr="00343CB4">
              <w:rPr>
                <w:rFonts w:ascii="Arial" w:hAnsi="Arial" w:cs="Arial"/>
                <w:bCs/>
                <w:iCs/>
                <w:spacing w:val="-1"/>
                <w:sz w:val="20"/>
                <w:szCs w:val="20"/>
              </w:rPr>
              <w:t>Inhumaciones en lote propio o nuevo</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 Panteones</w:t>
            </w:r>
          </w:p>
        </w:tc>
      </w:tr>
      <w:tr w:rsidR="009F7F11" w:rsidRPr="003C4A01" w:rsidTr="00D73F1D">
        <w:trPr>
          <w:jc w:val="center"/>
        </w:trPr>
        <w:tc>
          <w:tcPr>
            <w:tcW w:w="3116" w:type="dxa"/>
            <w:vAlign w:val="center"/>
          </w:tcPr>
          <w:p w:rsidR="009F7F11" w:rsidRPr="00343CB4" w:rsidRDefault="009F7F11" w:rsidP="009F7F11">
            <w:pPr>
              <w:jc w:val="both"/>
              <w:rPr>
                <w:rFonts w:ascii="Arial" w:hAnsi="Arial" w:cs="Arial"/>
                <w:bCs/>
                <w:iCs/>
                <w:spacing w:val="-1"/>
                <w:sz w:val="20"/>
                <w:szCs w:val="20"/>
              </w:rPr>
            </w:pPr>
            <w:r w:rsidRPr="00343CB4">
              <w:rPr>
                <w:rFonts w:ascii="Arial" w:hAnsi="Arial" w:cs="Arial"/>
                <w:bCs/>
                <w:iCs/>
                <w:spacing w:val="-1"/>
                <w:sz w:val="20"/>
                <w:szCs w:val="20"/>
              </w:rPr>
              <w:t>Licencia de construcción de nichos, capillas, monumentos, guarniciones, lápidas y otros.</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 Panteones</w:t>
            </w:r>
          </w:p>
        </w:tc>
      </w:tr>
      <w:tr w:rsidR="009F7F11" w:rsidRPr="003C4A01" w:rsidTr="00D73F1D">
        <w:trPr>
          <w:jc w:val="center"/>
        </w:trPr>
        <w:tc>
          <w:tcPr>
            <w:tcW w:w="3116" w:type="dxa"/>
            <w:vAlign w:val="center"/>
          </w:tcPr>
          <w:p w:rsidR="009F7F11" w:rsidRPr="00343CB4" w:rsidRDefault="009F7F11" w:rsidP="009F7F11">
            <w:pPr>
              <w:jc w:val="both"/>
              <w:rPr>
                <w:rFonts w:ascii="Arial" w:hAnsi="Arial" w:cs="Arial"/>
                <w:bCs/>
                <w:iCs/>
                <w:spacing w:val="-1"/>
                <w:sz w:val="20"/>
                <w:szCs w:val="20"/>
              </w:rPr>
            </w:pPr>
            <w:r w:rsidRPr="00343CB4">
              <w:rPr>
                <w:rFonts w:ascii="Arial" w:hAnsi="Arial" w:cs="Arial"/>
                <w:bCs/>
                <w:iCs/>
                <w:spacing w:val="-1"/>
                <w:sz w:val="20"/>
                <w:szCs w:val="20"/>
              </w:rPr>
              <w:t xml:space="preserve">Registro de perpetuidad </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 Panteones</w:t>
            </w:r>
          </w:p>
        </w:tc>
      </w:tr>
      <w:tr w:rsidR="009F7F11" w:rsidRPr="003C4A01" w:rsidTr="00D73F1D">
        <w:trPr>
          <w:jc w:val="center"/>
        </w:trPr>
        <w:tc>
          <w:tcPr>
            <w:tcW w:w="3116" w:type="dxa"/>
            <w:vAlign w:val="center"/>
          </w:tcPr>
          <w:p w:rsidR="009F7F11" w:rsidRPr="00343CB4" w:rsidRDefault="009F7F11" w:rsidP="009F7F11">
            <w:pPr>
              <w:jc w:val="both"/>
              <w:rPr>
                <w:rFonts w:ascii="Arial" w:hAnsi="Arial" w:cs="Arial"/>
                <w:bCs/>
                <w:iCs/>
                <w:spacing w:val="-1"/>
                <w:sz w:val="20"/>
                <w:szCs w:val="20"/>
              </w:rPr>
            </w:pPr>
            <w:r w:rsidRPr="00343CB4">
              <w:rPr>
                <w:rFonts w:ascii="Arial" w:hAnsi="Arial" w:cs="Arial"/>
                <w:bCs/>
                <w:iCs/>
                <w:spacing w:val="-1"/>
                <w:sz w:val="20"/>
                <w:szCs w:val="20"/>
              </w:rPr>
              <w:t>Traspaso de fosa o cesión de derechos</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 Panteones</w:t>
            </w:r>
          </w:p>
        </w:tc>
      </w:tr>
      <w:tr w:rsidR="009F7F11" w:rsidRPr="003C4A01" w:rsidTr="00D73F1D">
        <w:trPr>
          <w:jc w:val="center"/>
        </w:trPr>
        <w:tc>
          <w:tcPr>
            <w:tcW w:w="3116" w:type="dxa"/>
            <w:vAlign w:val="center"/>
          </w:tcPr>
          <w:p w:rsidR="009F7F11" w:rsidRPr="00343CB4" w:rsidRDefault="009F7F11" w:rsidP="009F7F11">
            <w:pPr>
              <w:jc w:val="both"/>
              <w:rPr>
                <w:rFonts w:ascii="Arial" w:hAnsi="Arial" w:cs="Arial"/>
                <w:bCs/>
                <w:iCs/>
                <w:spacing w:val="-1"/>
                <w:sz w:val="20"/>
                <w:szCs w:val="20"/>
              </w:rPr>
            </w:pPr>
            <w:r w:rsidRPr="00343CB4">
              <w:rPr>
                <w:rFonts w:ascii="Arial" w:hAnsi="Arial" w:cs="Arial"/>
                <w:bCs/>
                <w:iCs/>
                <w:spacing w:val="-1"/>
                <w:sz w:val="20"/>
                <w:szCs w:val="20"/>
              </w:rPr>
              <w:t>Introducción y resello de productos cárnicos (canales) de bovino, porcino y ovino o caprino</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 xml:space="preserve">Modificar. </w:t>
            </w:r>
            <w:r w:rsidRPr="00343CB4">
              <w:rPr>
                <w:rFonts w:ascii="Arial" w:hAnsi="Arial" w:cs="Arial"/>
                <w:sz w:val="20"/>
                <w:szCs w:val="20"/>
              </w:rPr>
              <w:t>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del Rastro Municipal</w:t>
            </w:r>
          </w:p>
        </w:tc>
      </w:tr>
      <w:tr w:rsidR="009F7F11" w:rsidRPr="003C4A01" w:rsidTr="00D73F1D">
        <w:trPr>
          <w:jc w:val="center"/>
        </w:trPr>
        <w:tc>
          <w:tcPr>
            <w:tcW w:w="3116" w:type="dxa"/>
            <w:vAlign w:val="center"/>
          </w:tcPr>
          <w:p w:rsidR="009F7F11" w:rsidRPr="00343CB4" w:rsidRDefault="009F7F11" w:rsidP="009F7F11">
            <w:pPr>
              <w:jc w:val="both"/>
              <w:rPr>
                <w:rFonts w:ascii="Arial" w:hAnsi="Arial" w:cs="Arial"/>
                <w:bCs/>
                <w:iCs/>
                <w:spacing w:val="-1"/>
                <w:sz w:val="20"/>
                <w:szCs w:val="20"/>
              </w:rPr>
            </w:pPr>
            <w:r w:rsidRPr="00343CB4">
              <w:rPr>
                <w:rFonts w:ascii="Arial" w:hAnsi="Arial" w:cs="Arial"/>
                <w:bCs/>
                <w:iCs/>
                <w:spacing w:val="-1"/>
                <w:sz w:val="20"/>
                <w:szCs w:val="20"/>
              </w:rPr>
              <w:t>Matanza de ganado mayor bovino</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w:t>
            </w:r>
            <w:r w:rsidRPr="00343CB4">
              <w:rPr>
                <w:rFonts w:ascii="Arial" w:hAnsi="Arial" w:cs="Arial"/>
                <w:sz w:val="20"/>
                <w:szCs w:val="20"/>
              </w:rPr>
              <w:lastRenderedPageBreak/>
              <w:t>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lastRenderedPageBreak/>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del Rastro Municipal</w:t>
            </w:r>
          </w:p>
        </w:tc>
      </w:tr>
      <w:tr w:rsidR="009F7F11" w:rsidRPr="003C4A01" w:rsidTr="00D73F1D">
        <w:trPr>
          <w:jc w:val="center"/>
        </w:trPr>
        <w:tc>
          <w:tcPr>
            <w:tcW w:w="3116" w:type="dxa"/>
            <w:vAlign w:val="center"/>
          </w:tcPr>
          <w:p w:rsidR="009F7F11" w:rsidRPr="00343CB4" w:rsidRDefault="009F7F11" w:rsidP="009F7F11">
            <w:pPr>
              <w:jc w:val="both"/>
              <w:rPr>
                <w:rFonts w:ascii="Arial" w:hAnsi="Arial" w:cs="Arial"/>
                <w:bCs/>
                <w:iCs/>
                <w:spacing w:val="-1"/>
                <w:sz w:val="20"/>
                <w:szCs w:val="20"/>
              </w:rPr>
            </w:pPr>
            <w:r w:rsidRPr="00343CB4">
              <w:rPr>
                <w:rFonts w:ascii="Arial" w:hAnsi="Arial" w:cs="Arial"/>
                <w:bCs/>
                <w:iCs/>
                <w:spacing w:val="-1"/>
                <w:sz w:val="20"/>
                <w:szCs w:val="20"/>
              </w:rPr>
              <w:t>Matanza de ganado mayor porcinos</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del Rastro Municipal</w:t>
            </w:r>
          </w:p>
        </w:tc>
      </w:tr>
      <w:tr w:rsidR="009F7F11" w:rsidRPr="003C4A01" w:rsidTr="00D73F1D">
        <w:trPr>
          <w:jc w:val="center"/>
        </w:trPr>
        <w:tc>
          <w:tcPr>
            <w:tcW w:w="3116" w:type="dxa"/>
            <w:vAlign w:val="center"/>
          </w:tcPr>
          <w:p w:rsidR="009F7F11" w:rsidRPr="00343CB4" w:rsidRDefault="009F7F11" w:rsidP="009F7F11">
            <w:pPr>
              <w:jc w:val="both"/>
              <w:rPr>
                <w:rFonts w:ascii="Arial" w:hAnsi="Arial" w:cs="Arial"/>
                <w:bCs/>
                <w:iCs/>
                <w:spacing w:val="-1"/>
                <w:sz w:val="20"/>
                <w:szCs w:val="20"/>
              </w:rPr>
            </w:pPr>
            <w:r w:rsidRPr="00343CB4">
              <w:rPr>
                <w:rFonts w:ascii="Arial" w:hAnsi="Arial" w:cs="Arial"/>
                <w:bCs/>
                <w:iCs/>
                <w:spacing w:val="-1"/>
                <w:sz w:val="20"/>
                <w:szCs w:val="20"/>
              </w:rPr>
              <w:t>Matanza de ganado mayor por cabeza ovinos-caprinos</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del Rastro Municipal</w:t>
            </w:r>
          </w:p>
        </w:tc>
      </w:tr>
      <w:tr w:rsidR="009F7F11" w:rsidRPr="003C4A01" w:rsidTr="00D73F1D">
        <w:trPr>
          <w:jc w:val="center"/>
        </w:trPr>
        <w:tc>
          <w:tcPr>
            <w:tcW w:w="3116" w:type="dxa"/>
            <w:vAlign w:val="center"/>
          </w:tcPr>
          <w:p w:rsidR="009F7F11" w:rsidRPr="00343CB4" w:rsidRDefault="009F7F11" w:rsidP="009F7F11">
            <w:pPr>
              <w:jc w:val="both"/>
              <w:rPr>
                <w:rFonts w:ascii="Arial" w:hAnsi="Arial" w:cs="Arial"/>
                <w:bCs/>
                <w:iCs/>
                <w:spacing w:val="-1"/>
                <w:sz w:val="20"/>
                <w:szCs w:val="20"/>
              </w:rPr>
            </w:pPr>
            <w:r w:rsidRPr="00343CB4">
              <w:rPr>
                <w:rFonts w:ascii="Arial" w:hAnsi="Arial" w:cs="Arial"/>
                <w:bCs/>
                <w:iCs/>
                <w:spacing w:val="-1"/>
                <w:sz w:val="20"/>
                <w:szCs w:val="20"/>
              </w:rPr>
              <w:t>Registro y refrendo de fierro quemador de ganado</w:t>
            </w:r>
          </w:p>
        </w:tc>
        <w:tc>
          <w:tcPr>
            <w:tcW w:w="3116" w:type="dxa"/>
            <w:shd w:val="clear" w:color="auto" w:fill="auto"/>
            <w:vAlign w:val="center"/>
          </w:tcPr>
          <w:p w:rsidR="009F7F11" w:rsidRPr="00343CB4" w:rsidRDefault="009F7F11" w:rsidP="009F7F11">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9F7F11" w:rsidRPr="00343CB4" w:rsidRDefault="009F7F11" w:rsidP="009F7F11">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9F7F11" w:rsidRPr="00343CB4" w:rsidRDefault="009F7F11" w:rsidP="009F7F11">
            <w:pPr>
              <w:spacing w:line="200" w:lineRule="atLeast"/>
              <w:jc w:val="both"/>
              <w:rPr>
                <w:rFonts w:ascii="Arial" w:hAnsi="Arial" w:cs="Arial"/>
                <w:sz w:val="20"/>
                <w:szCs w:val="20"/>
              </w:rPr>
            </w:pPr>
            <w:r w:rsidRPr="00343CB4">
              <w:rPr>
                <w:rFonts w:ascii="Arial" w:hAnsi="Arial" w:cs="Arial"/>
                <w:sz w:val="20"/>
                <w:szCs w:val="20"/>
              </w:rPr>
              <w:t>Dirección del Rastro Municipal</w:t>
            </w:r>
          </w:p>
        </w:tc>
      </w:tr>
      <w:tr w:rsidR="00D73F1D" w:rsidRPr="003C4A01" w:rsidTr="00D73F1D">
        <w:trPr>
          <w:jc w:val="center"/>
        </w:trPr>
        <w:tc>
          <w:tcPr>
            <w:tcW w:w="3116" w:type="dxa"/>
            <w:vAlign w:val="center"/>
          </w:tcPr>
          <w:p w:rsidR="00D73F1D" w:rsidRPr="00343CB4" w:rsidRDefault="00D73F1D" w:rsidP="00D73F1D">
            <w:pPr>
              <w:jc w:val="both"/>
              <w:rPr>
                <w:rFonts w:ascii="Arial" w:hAnsi="Arial" w:cs="Arial"/>
                <w:bCs/>
                <w:iCs/>
                <w:spacing w:val="-1"/>
                <w:sz w:val="20"/>
                <w:szCs w:val="20"/>
              </w:rPr>
            </w:pPr>
            <w:r w:rsidRPr="00343CB4">
              <w:rPr>
                <w:rFonts w:ascii="Arial" w:hAnsi="Arial" w:cs="Arial"/>
                <w:bCs/>
                <w:iCs/>
                <w:spacing w:val="-1"/>
                <w:sz w:val="20"/>
                <w:szCs w:val="20"/>
              </w:rPr>
              <w:t>Uso de instalaciones para matanza de ganado bovino, porcino y ovino-caprino</w:t>
            </w:r>
          </w:p>
        </w:tc>
        <w:tc>
          <w:tcPr>
            <w:tcW w:w="3116" w:type="dxa"/>
            <w:shd w:val="clear" w:color="auto" w:fill="auto"/>
            <w:vAlign w:val="center"/>
          </w:tcPr>
          <w:p w:rsidR="00D73F1D" w:rsidRPr="00343CB4" w:rsidRDefault="00D73F1D" w:rsidP="00D73F1D">
            <w:pPr>
              <w:jc w:val="both"/>
              <w:rPr>
                <w:rFonts w:ascii="Arial" w:hAnsi="Arial" w:cs="Arial"/>
                <w:sz w:val="20"/>
                <w:szCs w:val="20"/>
              </w:rPr>
            </w:pPr>
            <w:r w:rsidRPr="00343CB4">
              <w:rPr>
                <w:rFonts w:ascii="Arial" w:hAnsi="Arial" w:cs="Arial"/>
                <w:b/>
                <w:sz w:val="20"/>
                <w:szCs w:val="20"/>
              </w:rPr>
              <w:t>Modificar.</w:t>
            </w:r>
            <w:r w:rsidRPr="00343CB4">
              <w:rPr>
                <w:rFonts w:ascii="Arial" w:hAnsi="Arial" w:cs="Arial"/>
                <w:sz w:val="20"/>
                <w:szCs w:val="20"/>
              </w:rPr>
              <w:t xml:space="preserve"> Se llevará a cabo la actualización de datos que contiene el formato (teléfono y costo de la UMA)</w:t>
            </w:r>
          </w:p>
        </w:tc>
        <w:tc>
          <w:tcPr>
            <w:tcW w:w="3116" w:type="dxa"/>
            <w:shd w:val="clear" w:color="auto" w:fill="auto"/>
            <w:vAlign w:val="center"/>
          </w:tcPr>
          <w:p w:rsidR="00D73F1D" w:rsidRPr="00343CB4" w:rsidRDefault="00D73F1D" w:rsidP="00D73F1D">
            <w:pPr>
              <w:jc w:val="center"/>
              <w:rPr>
                <w:rFonts w:ascii="Arial" w:hAnsi="Arial" w:cs="Arial"/>
                <w:sz w:val="20"/>
                <w:szCs w:val="20"/>
              </w:rPr>
            </w:pPr>
            <w:r w:rsidRPr="00343CB4">
              <w:rPr>
                <w:rFonts w:ascii="Arial" w:hAnsi="Arial" w:cs="Arial"/>
                <w:sz w:val="20"/>
                <w:szCs w:val="20"/>
              </w:rPr>
              <w:t>26/Febrero/2021</w:t>
            </w:r>
          </w:p>
        </w:tc>
        <w:tc>
          <w:tcPr>
            <w:tcW w:w="3116" w:type="dxa"/>
            <w:shd w:val="clear" w:color="auto" w:fill="auto"/>
            <w:vAlign w:val="center"/>
          </w:tcPr>
          <w:p w:rsidR="00D73F1D" w:rsidRPr="00343CB4" w:rsidRDefault="00D73F1D" w:rsidP="00D73F1D">
            <w:pPr>
              <w:spacing w:line="200" w:lineRule="atLeast"/>
              <w:jc w:val="both"/>
              <w:rPr>
                <w:rFonts w:ascii="Arial" w:hAnsi="Arial" w:cs="Arial"/>
                <w:sz w:val="20"/>
                <w:szCs w:val="20"/>
              </w:rPr>
            </w:pPr>
            <w:r w:rsidRPr="00343CB4">
              <w:rPr>
                <w:rFonts w:ascii="Arial" w:hAnsi="Arial" w:cs="Arial"/>
                <w:sz w:val="20"/>
                <w:szCs w:val="20"/>
              </w:rPr>
              <w:t>Dirección del Rastro Municipal</w:t>
            </w:r>
          </w:p>
        </w:tc>
      </w:tr>
    </w:tbl>
    <w:p w:rsidR="004F6F55" w:rsidRDefault="004F6F55" w:rsidP="004F6F55">
      <w:pPr>
        <w:spacing w:after="0" w:line="200" w:lineRule="atLeast"/>
        <w:jc w:val="both"/>
        <w:rPr>
          <w:rFonts w:ascii="Arial" w:hAnsi="Arial" w:cs="Arial"/>
          <w:b/>
          <w:sz w:val="24"/>
          <w:szCs w:val="24"/>
        </w:rPr>
      </w:pPr>
    </w:p>
    <w:p w:rsidR="0034513F" w:rsidRPr="00F4552A" w:rsidRDefault="0034513F" w:rsidP="004F6F55">
      <w:pPr>
        <w:spacing w:after="0" w:line="200" w:lineRule="atLeast"/>
        <w:jc w:val="both"/>
        <w:rPr>
          <w:rFonts w:ascii="Arial" w:hAnsi="Arial" w:cs="Arial"/>
          <w:b/>
          <w:sz w:val="24"/>
          <w:szCs w:val="24"/>
        </w:rPr>
      </w:pPr>
    </w:p>
    <w:p w:rsidR="004F6F55" w:rsidRDefault="00350F15" w:rsidP="00350F15">
      <w:pPr>
        <w:pStyle w:val="Prrafodelista"/>
        <w:numPr>
          <w:ilvl w:val="0"/>
          <w:numId w:val="2"/>
        </w:numPr>
        <w:spacing w:after="0" w:line="200" w:lineRule="atLeast"/>
        <w:jc w:val="both"/>
        <w:rPr>
          <w:rFonts w:ascii="Arial" w:hAnsi="Arial" w:cs="Arial"/>
          <w:b/>
          <w:sz w:val="24"/>
          <w:szCs w:val="24"/>
        </w:rPr>
      </w:pPr>
      <w:r w:rsidRPr="00F4552A">
        <w:rPr>
          <w:rFonts w:ascii="Arial" w:hAnsi="Arial" w:cs="Arial"/>
          <w:b/>
          <w:sz w:val="24"/>
          <w:szCs w:val="24"/>
        </w:rPr>
        <w:t>Trámites y servicios que serán simplificados</w:t>
      </w:r>
      <w:r w:rsidR="00F4552A" w:rsidRPr="00F4552A">
        <w:rPr>
          <w:rFonts w:ascii="Arial" w:hAnsi="Arial" w:cs="Arial"/>
          <w:b/>
          <w:sz w:val="24"/>
          <w:szCs w:val="24"/>
        </w:rPr>
        <w:t xml:space="preserve"> y actualizados</w:t>
      </w:r>
      <w:r w:rsidR="00687CE4">
        <w:rPr>
          <w:rFonts w:ascii="Arial" w:hAnsi="Arial" w:cs="Arial"/>
          <w:b/>
          <w:sz w:val="24"/>
          <w:szCs w:val="24"/>
        </w:rPr>
        <w:t xml:space="preserve"> en el año 2021</w:t>
      </w:r>
      <w:r w:rsidRPr="00F4552A">
        <w:rPr>
          <w:rFonts w:ascii="Arial" w:hAnsi="Arial" w:cs="Arial"/>
          <w:b/>
          <w:sz w:val="24"/>
          <w:szCs w:val="24"/>
        </w:rPr>
        <w:t>.</w:t>
      </w:r>
    </w:p>
    <w:p w:rsidR="00F4552A" w:rsidRDefault="00F4552A" w:rsidP="00F4552A">
      <w:pPr>
        <w:spacing w:after="0" w:line="200" w:lineRule="atLeast"/>
        <w:jc w:val="both"/>
        <w:rPr>
          <w:rFonts w:ascii="Arial" w:hAnsi="Arial" w:cs="Arial"/>
          <w:b/>
          <w:sz w:val="24"/>
          <w:szCs w:val="24"/>
        </w:rPr>
      </w:pPr>
    </w:p>
    <w:p w:rsidR="00F4552A" w:rsidRPr="0067612F" w:rsidRDefault="00F4552A" w:rsidP="00F4552A">
      <w:pPr>
        <w:spacing w:after="0" w:line="200" w:lineRule="atLeast"/>
        <w:jc w:val="both"/>
        <w:rPr>
          <w:rFonts w:ascii="Arial" w:hAnsi="Arial" w:cs="Arial"/>
          <w:i/>
          <w:sz w:val="24"/>
          <w:szCs w:val="24"/>
        </w:rPr>
      </w:pPr>
      <w:r>
        <w:rPr>
          <w:rFonts w:ascii="Arial" w:hAnsi="Arial" w:cs="Arial"/>
          <w:b/>
          <w:sz w:val="24"/>
          <w:szCs w:val="24"/>
        </w:rPr>
        <w:t xml:space="preserve">**Acciones de simplificación: </w:t>
      </w:r>
      <w:r w:rsidRPr="00F4552A">
        <w:rPr>
          <w:rFonts w:ascii="Arial" w:hAnsi="Arial" w:cs="Arial"/>
          <w:i/>
          <w:sz w:val="24"/>
          <w:szCs w:val="24"/>
        </w:rPr>
        <w:t>(Fusión</w:t>
      </w:r>
      <w:r>
        <w:rPr>
          <w:rFonts w:ascii="Arial" w:hAnsi="Arial" w:cs="Arial"/>
          <w:i/>
          <w:sz w:val="24"/>
          <w:szCs w:val="24"/>
        </w:rPr>
        <w:t>;</w:t>
      </w:r>
      <w:r w:rsidRPr="00F4552A">
        <w:rPr>
          <w:rFonts w:ascii="Arial" w:hAnsi="Arial" w:cs="Arial"/>
          <w:i/>
          <w:sz w:val="24"/>
          <w:szCs w:val="24"/>
        </w:rPr>
        <w:t xml:space="preserve"> procedimiento inmediato de resolución</w:t>
      </w:r>
      <w:r>
        <w:rPr>
          <w:rFonts w:ascii="Arial" w:hAnsi="Arial" w:cs="Arial"/>
          <w:i/>
          <w:sz w:val="24"/>
          <w:szCs w:val="24"/>
        </w:rPr>
        <w:t>;</w:t>
      </w:r>
      <w:r w:rsidRPr="00F4552A">
        <w:rPr>
          <w:rFonts w:ascii="Arial" w:hAnsi="Arial" w:cs="Arial"/>
          <w:i/>
          <w:sz w:val="24"/>
          <w:szCs w:val="24"/>
        </w:rPr>
        <w:t xml:space="preserve"> supresión de obligaciones de </w:t>
      </w:r>
      <w:r w:rsidRPr="0067612F">
        <w:rPr>
          <w:rFonts w:ascii="Arial" w:hAnsi="Arial" w:cs="Arial"/>
          <w:i/>
          <w:sz w:val="24"/>
          <w:szCs w:val="24"/>
        </w:rPr>
        <w:t xml:space="preserve">información; </w:t>
      </w:r>
      <w:r w:rsidR="0067612F" w:rsidRPr="0067612F">
        <w:rPr>
          <w:rFonts w:ascii="Arial" w:hAnsi="Arial" w:cs="Arial"/>
          <w:i/>
          <w:sz w:val="24"/>
          <w:szCs w:val="24"/>
        </w:rPr>
        <w:t xml:space="preserve">aplicación de un formato simplificado de recepción de documentos e información; </w:t>
      </w:r>
      <w:r w:rsidRPr="0067612F">
        <w:rPr>
          <w:rFonts w:ascii="Arial" w:hAnsi="Arial" w:cs="Arial"/>
          <w:i/>
          <w:sz w:val="24"/>
          <w:szCs w:val="24"/>
        </w:rPr>
        <w:t>mejora de formatos; mejora de medios digitales del trámite; digitalización de punta a punta; transformación de un trámite en un aviso; ampliación de vigencia; reducción de plazo de respuesta; porcentaje de eliminación de requisitos;</w:t>
      </w:r>
      <w:r w:rsidR="0067612F" w:rsidRPr="0067612F">
        <w:rPr>
          <w:rFonts w:ascii="Arial" w:hAnsi="Arial" w:cs="Arial"/>
          <w:i/>
          <w:sz w:val="24"/>
          <w:szCs w:val="24"/>
        </w:rPr>
        <w:t xml:space="preserve"> abstenerse de requerir el acta de nacimiento actualizada; </w:t>
      </w:r>
      <w:r w:rsidR="0067612F">
        <w:rPr>
          <w:rFonts w:ascii="Arial" w:hAnsi="Arial" w:cs="Arial"/>
          <w:i/>
          <w:sz w:val="24"/>
          <w:szCs w:val="24"/>
        </w:rPr>
        <w:t>e</w:t>
      </w:r>
      <w:r w:rsidR="0067612F" w:rsidRPr="0067612F">
        <w:rPr>
          <w:rFonts w:ascii="Arial" w:hAnsi="Arial" w:cs="Arial"/>
          <w:i/>
          <w:sz w:val="24"/>
          <w:szCs w:val="24"/>
        </w:rPr>
        <w:t xml:space="preserve">liminar la duplicidad en los requisitos de los trámites y servicios; </w:t>
      </w:r>
      <w:r w:rsidR="0067612F">
        <w:rPr>
          <w:rFonts w:ascii="Arial" w:hAnsi="Arial" w:cs="Arial"/>
          <w:i/>
          <w:sz w:val="24"/>
          <w:szCs w:val="24"/>
        </w:rPr>
        <w:t>e</w:t>
      </w:r>
      <w:r w:rsidR="0067612F" w:rsidRPr="0067612F">
        <w:rPr>
          <w:rFonts w:ascii="Arial" w:hAnsi="Arial" w:cs="Arial"/>
          <w:i/>
          <w:sz w:val="24"/>
          <w:szCs w:val="24"/>
        </w:rPr>
        <w:t xml:space="preserve">liminar las formalidades burocráticas en la presentación de documentos; </w:t>
      </w:r>
      <w:r w:rsidRPr="0067612F">
        <w:rPr>
          <w:rFonts w:ascii="Arial" w:hAnsi="Arial" w:cs="Arial"/>
          <w:i/>
          <w:sz w:val="24"/>
          <w:szCs w:val="24"/>
        </w:rPr>
        <w:t>etc.)</w:t>
      </w:r>
    </w:p>
    <w:p w:rsidR="00350F15" w:rsidRPr="00F4552A" w:rsidRDefault="00350F15" w:rsidP="00350F15">
      <w:pPr>
        <w:spacing w:after="0" w:line="200" w:lineRule="atLeast"/>
        <w:jc w:val="both"/>
        <w:rPr>
          <w:rFonts w:ascii="Arial" w:hAnsi="Arial" w:cs="Arial"/>
          <w:b/>
          <w:sz w:val="24"/>
          <w:szCs w:val="24"/>
        </w:rPr>
      </w:pPr>
    </w:p>
    <w:tbl>
      <w:tblPr>
        <w:tblStyle w:val="Tablaconcuadrcula"/>
        <w:tblW w:w="0" w:type="auto"/>
        <w:jc w:val="center"/>
        <w:tblLook w:val="04A0" w:firstRow="1" w:lastRow="0" w:firstColumn="1" w:lastColumn="0" w:noHBand="0" w:noVBand="1"/>
      </w:tblPr>
      <w:tblGrid>
        <w:gridCol w:w="3116"/>
        <w:gridCol w:w="3116"/>
        <w:gridCol w:w="3116"/>
        <w:gridCol w:w="3116"/>
      </w:tblGrid>
      <w:tr w:rsidR="00350F15" w:rsidRPr="00F22EC3" w:rsidTr="00341A71">
        <w:trPr>
          <w:jc w:val="center"/>
        </w:trPr>
        <w:tc>
          <w:tcPr>
            <w:tcW w:w="3116" w:type="dxa"/>
            <w:vAlign w:val="center"/>
          </w:tcPr>
          <w:p w:rsidR="00350F15" w:rsidRPr="004428AD" w:rsidRDefault="00350F15" w:rsidP="00350F15">
            <w:pPr>
              <w:jc w:val="center"/>
              <w:rPr>
                <w:rFonts w:ascii="Arial" w:hAnsi="Arial" w:cs="Arial"/>
                <w:b/>
                <w:sz w:val="24"/>
                <w:szCs w:val="24"/>
              </w:rPr>
            </w:pPr>
            <w:r w:rsidRPr="004428AD">
              <w:rPr>
                <w:rFonts w:ascii="Arial" w:hAnsi="Arial" w:cs="Arial"/>
                <w:b/>
                <w:sz w:val="24"/>
                <w:szCs w:val="24"/>
              </w:rPr>
              <w:t>Nombre del trámite o servicio</w:t>
            </w:r>
          </w:p>
        </w:tc>
        <w:tc>
          <w:tcPr>
            <w:tcW w:w="3116" w:type="dxa"/>
            <w:vAlign w:val="center"/>
          </w:tcPr>
          <w:p w:rsidR="00350F15" w:rsidRPr="004428AD" w:rsidRDefault="00350F15" w:rsidP="00350F15">
            <w:pPr>
              <w:jc w:val="center"/>
              <w:rPr>
                <w:rFonts w:ascii="Arial" w:hAnsi="Arial" w:cs="Arial"/>
                <w:b/>
                <w:sz w:val="24"/>
                <w:szCs w:val="24"/>
              </w:rPr>
            </w:pPr>
            <w:r w:rsidRPr="004428AD">
              <w:rPr>
                <w:rFonts w:ascii="Arial" w:hAnsi="Arial" w:cs="Arial"/>
                <w:b/>
                <w:sz w:val="24"/>
                <w:szCs w:val="24"/>
              </w:rPr>
              <w:t>Acciones de simplificación</w:t>
            </w:r>
            <w:r w:rsidR="00F4552A" w:rsidRPr="004428AD">
              <w:rPr>
                <w:rFonts w:ascii="Arial" w:hAnsi="Arial" w:cs="Arial"/>
                <w:b/>
                <w:sz w:val="24"/>
                <w:szCs w:val="24"/>
              </w:rPr>
              <w:t xml:space="preserve"> y/o actualización</w:t>
            </w:r>
            <w:r w:rsidRPr="004428AD">
              <w:rPr>
                <w:rFonts w:ascii="Arial" w:hAnsi="Arial" w:cs="Arial"/>
                <w:b/>
                <w:sz w:val="24"/>
                <w:szCs w:val="24"/>
              </w:rPr>
              <w:t xml:space="preserve"> y objetivo</w:t>
            </w:r>
          </w:p>
        </w:tc>
        <w:tc>
          <w:tcPr>
            <w:tcW w:w="3116" w:type="dxa"/>
            <w:vAlign w:val="center"/>
          </w:tcPr>
          <w:p w:rsidR="00350F15" w:rsidRPr="004428AD" w:rsidRDefault="00350F15" w:rsidP="00350F15">
            <w:pPr>
              <w:jc w:val="center"/>
              <w:rPr>
                <w:rFonts w:ascii="Arial" w:hAnsi="Arial" w:cs="Arial"/>
                <w:b/>
                <w:sz w:val="24"/>
                <w:szCs w:val="24"/>
              </w:rPr>
            </w:pPr>
            <w:r w:rsidRPr="004428AD">
              <w:rPr>
                <w:rFonts w:ascii="Arial" w:hAnsi="Arial" w:cs="Arial"/>
                <w:b/>
                <w:sz w:val="24"/>
                <w:szCs w:val="24"/>
              </w:rPr>
              <w:t>Fecha compromiso</w:t>
            </w:r>
          </w:p>
        </w:tc>
        <w:tc>
          <w:tcPr>
            <w:tcW w:w="3116" w:type="dxa"/>
            <w:vAlign w:val="center"/>
          </w:tcPr>
          <w:p w:rsidR="00350F15" w:rsidRPr="004428AD" w:rsidRDefault="00F4552A" w:rsidP="00350F15">
            <w:pPr>
              <w:jc w:val="center"/>
              <w:rPr>
                <w:rFonts w:ascii="Arial" w:hAnsi="Arial" w:cs="Arial"/>
                <w:b/>
                <w:sz w:val="24"/>
                <w:szCs w:val="24"/>
              </w:rPr>
            </w:pPr>
            <w:r w:rsidRPr="004428AD">
              <w:rPr>
                <w:rFonts w:ascii="Arial" w:hAnsi="Arial" w:cs="Arial"/>
                <w:b/>
                <w:sz w:val="24"/>
                <w:szCs w:val="24"/>
              </w:rPr>
              <w:t xml:space="preserve">Sujeto obligado </w:t>
            </w:r>
            <w:r w:rsidR="00350F15" w:rsidRPr="004428AD">
              <w:rPr>
                <w:rFonts w:ascii="Arial" w:hAnsi="Arial" w:cs="Arial"/>
                <w:b/>
                <w:sz w:val="24"/>
                <w:szCs w:val="24"/>
              </w:rPr>
              <w:t>responsable de su cumplimiento</w:t>
            </w:r>
          </w:p>
        </w:tc>
      </w:tr>
      <w:tr w:rsidR="0018589F" w:rsidRPr="00F22EC3" w:rsidTr="00343CB4">
        <w:trPr>
          <w:jc w:val="center"/>
        </w:trPr>
        <w:tc>
          <w:tcPr>
            <w:tcW w:w="3116" w:type="dxa"/>
          </w:tcPr>
          <w:p w:rsidR="0018589F" w:rsidRPr="00B40479" w:rsidRDefault="0018589F" w:rsidP="0018589F">
            <w:pPr>
              <w:jc w:val="both"/>
              <w:rPr>
                <w:rFonts w:ascii="Arial" w:hAnsi="Arial" w:cs="Arial"/>
                <w:sz w:val="20"/>
                <w:szCs w:val="20"/>
              </w:rPr>
            </w:pPr>
            <w:r w:rsidRPr="00B40479">
              <w:rPr>
                <w:rFonts w:ascii="Arial" w:hAnsi="Arial" w:cs="Arial"/>
                <w:bCs/>
                <w:iCs/>
                <w:spacing w:val="-1"/>
                <w:sz w:val="20"/>
                <w:szCs w:val="20"/>
              </w:rPr>
              <w:t xml:space="preserve">Autorización de poda, banqueo, tala o remplazo de cualquier </w:t>
            </w:r>
            <w:r w:rsidRPr="00B40479">
              <w:rPr>
                <w:rFonts w:ascii="Arial" w:hAnsi="Arial" w:cs="Arial"/>
                <w:bCs/>
                <w:iCs/>
                <w:spacing w:val="-1"/>
                <w:sz w:val="20"/>
                <w:szCs w:val="20"/>
              </w:rPr>
              <w:lastRenderedPageBreak/>
              <w:t>especie arbórea o arbustiva en propiedad particular o vía pública</w:t>
            </w:r>
          </w:p>
        </w:tc>
        <w:tc>
          <w:tcPr>
            <w:tcW w:w="3116" w:type="dxa"/>
            <w:vAlign w:val="center"/>
          </w:tcPr>
          <w:p w:rsidR="0018589F" w:rsidRPr="00B40479" w:rsidRDefault="0018589F" w:rsidP="0018589F">
            <w:pPr>
              <w:spacing w:line="200" w:lineRule="atLeast"/>
              <w:jc w:val="both"/>
              <w:rPr>
                <w:rFonts w:ascii="Arial" w:hAnsi="Arial" w:cs="Arial"/>
                <w:sz w:val="20"/>
                <w:szCs w:val="20"/>
              </w:rPr>
            </w:pPr>
            <w:r w:rsidRPr="00B40479">
              <w:rPr>
                <w:rFonts w:ascii="Arial" w:hAnsi="Arial" w:cs="Arial"/>
                <w:b/>
                <w:sz w:val="20"/>
                <w:szCs w:val="20"/>
              </w:rPr>
              <w:lastRenderedPageBreak/>
              <w:t>Actualización.</w:t>
            </w:r>
            <w:r w:rsidRPr="00B40479">
              <w:rPr>
                <w:rFonts w:ascii="Arial" w:hAnsi="Arial" w:cs="Arial"/>
                <w:sz w:val="20"/>
                <w:szCs w:val="20"/>
              </w:rPr>
              <w:t xml:space="preserve"> Mejora de medios digitales del trámite</w:t>
            </w:r>
          </w:p>
        </w:tc>
        <w:tc>
          <w:tcPr>
            <w:tcW w:w="3116" w:type="dxa"/>
            <w:vAlign w:val="center"/>
          </w:tcPr>
          <w:p w:rsidR="0018589F" w:rsidRPr="00B40479" w:rsidRDefault="00721B43" w:rsidP="0018589F">
            <w:pPr>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18589F" w:rsidRPr="00B40479" w:rsidRDefault="0018589F" w:rsidP="0018589F">
            <w:pPr>
              <w:spacing w:line="200" w:lineRule="atLeast"/>
              <w:jc w:val="both"/>
              <w:rPr>
                <w:rFonts w:ascii="Arial" w:hAnsi="Arial" w:cs="Arial"/>
                <w:sz w:val="20"/>
                <w:szCs w:val="20"/>
              </w:rPr>
            </w:pPr>
            <w:r w:rsidRPr="00B40479">
              <w:rPr>
                <w:rFonts w:ascii="Arial" w:hAnsi="Arial" w:cs="Arial"/>
                <w:sz w:val="20"/>
                <w:szCs w:val="20"/>
              </w:rPr>
              <w:t>Dirección de Ordenamiento territorial y ecológico</w:t>
            </w:r>
          </w:p>
        </w:tc>
      </w:tr>
      <w:tr w:rsidR="0018589F" w:rsidRPr="00F22EC3" w:rsidTr="00C910B5">
        <w:trPr>
          <w:jc w:val="center"/>
        </w:trPr>
        <w:tc>
          <w:tcPr>
            <w:tcW w:w="3116" w:type="dxa"/>
            <w:vAlign w:val="center"/>
          </w:tcPr>
          <w:p w:rsidR="0018589F" w:rsidRPr="00B40479" w:rsidRDefault="0018589F" w:rsidP="0018589F">
            <w:pPr>
              <w:pStyle w:val="Sinespaciado"/>
              <w:jc w:val="both"/>
              <w:rPr>
                <w:rFonts w:ascii="Arial" w:hAnsi="Arial" w:cs="Arial"/>
                <w:sz w:val="20"/>
                <w:szCs w:val="20"/>
              </w:rPr>
            </w:pPr>
            <w:r w:rsidRPr="00B40479">
              <w:rPr>
                <w:rFonts w:ascii="Arial" w:hAnsi="Arial" w:cs="Arial"/>
                <w:sz w:val="20"/>
                <w:szCs w:val="20"/>
              </w:rPr>
              <w:t>Constancia de no afectación arbórea (para construcción de casa habitación o los que requieran licencia del uso de suelo)</w:t>
            </w:r>
          </w:p>
        </w:tc>
        <w:tc>
          <w:tcPr>
            <w:tcW w:w="3116" w:type="dxa"/>
            <w:vAlign w:val="center"/>
          </w:tcPr>
          <w:p w:rsidR="0018589F" w:rsidRPr="00B40479" w:rsidRDefault="0018589F" w:rsidP="0018589F">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18589F" w:rsidRPr="00B40479" w:rsidRDefault="00721B43" w:rsidP="0018589F">
            <w:pPr>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18589F" w:rsidRPr="00B40479" w:rsidRDefault="0018589F" w:rsidP="0018589F">
            <w:pPr>
              <w:spacing w:line="200" w:lineRule="atLeast"/>
              <w:jc w:val="both"/>
              <w:rPr>
                <w:rFonts w:ascii="Arial" w:hAnsi="Arial" w:cs="Arial"/>
                <w:sz w:val="20"/>
                <w:szCs w:val="20"/>
              </w:rPr>
            </w:pPr>
            <w:r w:rsidRPr="00B40479">
              <w:rPr>
                <w:rFonts w:ascii="Arial" w:hAnsi="Arial" w:cs="Arial"/>
                <w:sz w:val="20"/>
                <w:szCs w:val="20"/>
              </w:rPr>
              <w:t>Dirección de Ordenamiento territorial y ecológico</w:t>
            </w:r>
          </w:p>
        </w:tc>
      </w:tr>
      <w:tr w:rsidR="0018589F" w:rsidRPr="00F22EC3" w:rsidTr="00C910B5">
        <w:trPr>
          <w:jc w:val="center"/>
        </w:trPr>
        <w:tc>
          <w:tcPr>
            <w:tcW w:w="3116" w:type="dxa"/>
            <w:vAlign w:val="center"/>
          </w:tcPr>
          <w:p w:rsidR="0018589F" w:rsidRPr="00B40479" w:rsidRDefault="0018589F" w:rsidP="0018589F">
            <w:pPr>
              <w:pStyle w:val="Sinespaciado"/>
              <w:jc w:val="both"/>
              <w:rPr>
                <w:rFonts w:ascii="Arial" w:hAnsi="Arial" w:cs="Arial"/>
                <w:sz w:val="20"/>
                <w:szCs w:val="20"/>
              </w:rPr>
            </w:pPr>
            <w:r w:rsidRPr="00B40479">
              <w:rPr>
                <w:rFonts w:ascii="Arial" w:hAnsi="Arial" w:cs="Arial"/>
                <w:sz w:val="20"/>
                <w:szCs w:val="20"/>
              </w:rPr>
              <w:t>Siniestro ambiental</w:t>
            </w:r>
          </w:p>
        </w:tc>
        <w:tc>
          <w:tcPr>
            <w:tcW w:w="3116" w:type="dxa"/>
            <w:vAlign w:val="center"/>
          </w:tcPr>
          <w:p w:rsidR="0018589F" w:rsidRPr="00B40479" w:rsidRDefault="0018589F" w:rsidP="0018589F">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18589F" w:rsidRPr="00B40479" w:rsidRDefault="00721B43" w:rsidP="0018589F">
            <w:pPr>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18589F" w:rsidRPr="00B40479" w:rsidRDefault="0018589F" w:rsidP="0018589F">
            <w:pPr>
              <w:spacing w:line="200" w:lineRule="atLeast"/>
              <w:jc w:val="both"/>
              <w:rPr>
                <w:rFonts w:ascii="Arial" w:hAnsi="Arial" w:cs="Arial"/>
                <w:sz w:val="20"/>
                <w:szCs w:val="20"/>
              </w:rPr>
            </w:pPr>
            <w:r w:rsidRPr="00B40479">
              <w:rPr>
                <w:rFonts w:ascii="Arial" w:hAnsi="Arial" w:cs="Arial"/>
                <w:sz w:val="20"/>
                <w:szCs w:val="20"/>
              </w:rPr>
              <w:t>Dirección de Ordenamiento territorial y ecológico</w:t>
            </w:r>
          </w:p>
        </w:tc>
      </w:tr>
      <w:tr w:rsidR="0018589F" w:rsidRPr="00F22EC3" w:rsidTr="00C910B5">
        <w:trPr>
          <w:jc w:val="center"/>
        </w:trPr>
        <w:tc>
          <w:tcPr>
            <w:tcW w:w="3116" w:type="dxa"/>
            <w:vAlign w:val="center"/>
          </w:tcPr>
          <w:p w:rsidR="0018589F" w:rsidRPr="00B40479" w:rsidRDefault="0018589F" w:rsidP="0018589F">
            <w:pPr>
              <w:rPr>
                <w:rFonts w:ascii="Arial" w:hAnsi="Arial" w:cs="Arial"/>
                <w:sz w:val="20"/>
                <w:szCs w:val="20"/>
              </w:rPr>
            </w:pPr>
            <w:r w:rsidRPr="00B40479">
              <w:rPr>
                <w:rFonts w:ascii="Arial" w:hAnsi="Arial" w:cs="Arial"/>
                <w:sz w:val="20"/>
                <w:szCs w:val="20"/>
              </w:rPr>
              <w:t>Dictamen de visto bueno ambiental (dictamen del programa de ordenamiento ecológico del territorio del municipio de Cuernavaca.)</w:t>
            </w:r>
          </w:p>
        </w:tc>
        <w:tc>
          <w:tcPr>
            <w:tcW w:w="3116" w:type="dxa"/>
            <w:vAlign w:val="center"/>
          </w:tcPr>
          <w:p w:rsidR="0018589F" w:rsidRPr="00B40479" w:rsidRDefault="0018589F" w:rsidP="0018589F">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18589F" w:rsidRPr="00B40479" w:rsidRDefault="00721B43" w:rsidP="0018589F">
            <w:pPr>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18589F" w:rsidRPr="00B40479" w:rsidRDefault="0018589F" w:rsidP="0018589F">
            <w:pPr>
              <w:spacing w:line="200" w:lineRule="atLeast"/>
              <w:jc w:val="both"/>
              <w:rPr>
                <w:rFonts w:ascii="Arial" w:hAnsi="Arial" w:cs="Arial"/>
                <w:sz w:val="20"/>
                <w:szCs w:val="20"/>
              </w:rPr>
            </w:pPr>
            <w:r w:rsidRPr="00B40479">
              <w:rPr>
                <w:rFonts w:ascii="Arial" w:hAnsi="Arial" w:cs="Arial"/>
                <w:sz w:val="20"/>
                <w:szCs w:val="20"/>
              </w:rPr>
              <w:t>Dirección de Ordenamiento territorial y ecológico</w:t>
            </w:r>
          </w:p>
        </w:tc>
      </w:tr>
      <w:tr w:rsidR="0018589F" w:rsidRPr="00F22EC3" w:rsidTr="00C910B5">
        <w:trPr>
          <w:jc w:val="center"/>
        </w:trPr>
        <w:tc>
          <w:tcPr>
            <w:tcW w:w="3116" w:type="dxa"/>
            <w:vAlign w:val="center"/>
          </w:tcPr>
          <w:p w:rsidR="0018589F" w:rsidRPr="00B40479" w:rsidRDefault="0018589F" w:rsidP="0018589F">
            <w:pPr>
              <w:jc w:val="both"/>
              <w:rPr>
                <w:rFonts w:ascii="Arial" w:hAnsi="Arial" w:cs="Arial"/>
                <w:sz w:val="20"/>
                <w:szCs w:val="20"/>
              </w:rPr>
            </w:pPr>
            <w:r w:rsidRPr="00B40479">
              <w:rPr>
                <w:rFonts w:ascii="Arial" w:hAnsi="Arial" w:cs="Arial"/>
                <w:bCs/>
                <w:iCs/>
                <w:spacing w:val="-1"/>
                <w:sz w:val="20"/>
                <w:szCs w:val="20"/>
              </w:rPr>
              <w:t>Visto bueno para la liberación de la constancia de no afectación arbórea para obtener el oficio de ocupación</w:t>
            </w:r>
          </w:p>
        </w:tc>
        <w:tc>
          <w:tcPr>
            <w:tcW w:w="3116" w:type="dxa"/>
            <w:vAlign w:val="center"/>
          </w:tcPr>
          <w:p w:rsidR="0018589F" w:rsidRPr="00B40479" w:rsidRDefault="0018589F" w:rsidP="0018589F">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18589F" w:rsidRPr="00B40479" w:rsidRDefault="00721B43" w:rsidP="0018589F">
            <w:pPr>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18589F" w:rsidRPr="00B40479" w:rsidRDefault="0018589F" w:rsidP="0018589F">
            <w:pPr>
              <w:spacing w:line="200" w:lineRule="atLeast"/>
              <w:jc w:val="both"/>
              <w:rPr>
                <w:rFonts w:ascii="Arial" w:hAnsi="Arial" w:cs="Arial"/>
                <w:sz w:val="20"/>
                <w:szCs w:val="20"/>
              </w:rPr>
            </w:pPr>
            <w:r w:rsidRPr="00B40479">
              <w:rPr>
                <w:rFonts w:ascii="Arial" w:hAnsi="Arial" w:cs="Arial"/>
                <w:sz w:val="20"/>
                <w:szCs w:val="20"/>
              </w:rPr>
              <w:t>Dirección de Ordenamiento territorial y ecológico</w:t>
            </w:r>
          </w:p>
        </w:tc>
      </w:tr>
      <w:tr w:rsidR="00721B43" w:rsidRPr="00F22EC3" w:rsidTr="00C910B5">
        <w:trPr>
          <w:jc w:val="center"/>
        </w:trPr>
        <w:tc>
          <w:tcPr>
            <w:tcW w:w="3116" w:type="dxa"/>
            <w:vAlign w:val="center"/>
          </w:tcPr>
          <w:p w:rsidR="00721B43" w:rsidRPr="00B40479" w:rsidRDefault="00721B43" w:rsidP="00B40479">
            <w:pPr>
              <w:rPr>
                <w:rFonts w:ascii="Arial" w:hAnsi="Arial" w:cs="Arial"/>
                <w:sz w:val="20"/>
                <w:szCs w:val="20"/>
              </w:rPr>
            </w:pPr>
            <w:r w:rsidRPr="00B40479">
              <w:rPr>
                <w:rFonts w:ascii="Arial" w:hAnsi="Arial" w:cs="Arial"/>
                <w:bCs/>
                <w:iCs/>
                <w:spacing w:val="-1"/>
                <w:sz w:val="20"/>
                <w:szCs w:val="20"/>
              </w:rPr>
              <w:t>Acreditación para pertenecer al padrón de prestadores de servicios certificados de arboricultura, jardinería y viveros</w:t>
            </w:r>
          </w:p>
        </w:tc>
        <w:tc>
          <w:tcPr>
            <w:tcW w:w="3116" w:type="dxa"/>
            <w:vAlign w:val="center"/>
          </w:tcPr>
          <w:p w:rsidR="00721B43" w:rsidRPr="00B40479" w:rsidRDefault="00721B43" w:rsidP="00721B43">
            <w:pPr>
              <w:spacing w:line="200" w:lineRule="atLeast"/>
              <w:jc w:val="both"/>
              <w:rPr>
                <w:rFonts w:ascii="Arial" w:hAnsi="Arial" w:cs="Arial"/>
                <w:sz w:val="20"/>
                <w:szCs w:val="20"/>
              </w:rPr>
            </w:pPr>
            <w:r w:rsidRPr="00B40479">
              <w:rPr>
                <w:rFonts w:ascii="Arial" w:hAnsi="Arial" w:cs="Arial"/>
                <w:b/>
                <w:sz w:val="20"/>
                <w:szCs w:val="20"/>
              </w:rPr>
              <w:t>Simplificación.</w:t>
            </w:r>
            <w:r w:rsidRPr="00B40479">
              <w:rPr>
                <w:rFonts w:ascii="Arial" w:hAnsi="Arial" w:cs="Arial"/>
                <w:sz w:val="20"/>
                <w:szCs w:val="20"/>
              </w:rPr>
              <w:t xml:space="preserve"> Llevar a cabo la digitalización del trámite, ya que esto permitiría disminuir o eliminar el uso de la documentación en papel y proporcionar una mejora en la eficiencia de los procedimientos, en la calidad del servicio y la productividad de la entidad</w:t>
            </w:r>
          </w:p>
        </w:tc>
        <w:tc>
          <w:tcPr>
            <w:tcW w:w="3116" w:type="dxa"/>
            <w:vAlign w:val="center"/>
          </w:tcPr>
          <w:p w:rsidR="00721B43" w:rsidRPr="00B40479" w:rsidRDefault="00B40479" w:rsidP="00721B43">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721B43" w:rsidRPr="00B40479" w:rsidRDefault="00721B43" w:rsidP="00721B43">
            <w:pPr>
              <w:spacing w:line="200" w:lineRule="atLeast"/>
              <w:jc w:val="both"/>
              <w:rPr>
                <w:rFonts w:ascii="Arial" w:hAnsi="Arial" w:cs="Arial"/>
                <w:sz w:val="20"/>
                <w:szCs w:val="20"/>
              </w:rPr>
            </w:pPr>
            <w:r w:rsidRPr="00B40479">
              <w:rPr>
                <w:rFonts w:ascii="Arial" w:hAnsi="Arial" w:cs="Arial"/>
                <w:sz w:val="20"/>
                <w:szCs w:val="20"/>
              </w:rPr>
              <w:t>Dirección de Ordenamiento territorial y ecológico</w:t>
            </w:r>
          </w:p>
        </w:tc>
      </w:tr>
      <w:tr w:rsidR="00721B43" w:rsidRPr="00F22EC3" w:rsidTr="00C910B5">
        <w:trPr>
          <w:jc w:val="center"/>
        </w:trPr>
        <w:tc>
          <w:tcPr>
            <w:tcW w:w="3116" w:type="dxa"/>
            <w:vAlign w:val="center"/>
          </w:tcPr>
          <w:p w:rsidR="00721B43" w:rsidRPr="00B40479" w:rsidRDefault="00721B43" w:rsidP="00B40479">
            <w:pPr>
              <w:rPr>
                <w:rFonts w:ascii="Arial" w:hAnsi="Arial" w:cs="Arial"/>
                <w:sz w:val="20"/>
                <w:szCs w:val="20"/>
              </w:rPr>
            </w:pPr>
            <w:r w:rsidRPr="00B40479">
              <w:rPr>
                <w:rFonts w:ascii="Arial" w:hAnsi="Arial" w:cs="Arial"/>
                <w:bCs/>
                <w:iCs/>
                <w:spacing w:val="-1"/>
                <w:sz w:val="20"/>
                <w:szCs w:val="20"/>
              </w:rPr>
              <w:t>Licencia ambiental modalidad general</w:t>
            </w:r>
          </w:p>
        </w:tc>
        <w:tc>
          <w:tcPr>
            <w:tcW w:w="3116" w:type="dxa"/>
            <w:vAlign w:val="center"/>
          </w:tcPr>
          <w:p w:rsidR="00721B43" w:rsidRPr="00B40479" w:rsidRDefault="00721B43" w:rsidP="00721B43">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Llevar a cabo la digitalización del trámite, ya que esto permitiría disminuir o eliminar el uso de la documentación en papel y proporcionar una mejora en la eficiencia de los procedimientos, en la calidad del servicio y la productividad de la entidad</w:t>
            </w:r>
          </w:p>
        </w:tc>
        <w:tc>
          <w:tcPr>
            <w:tcW w:w="3116" w:type="dxa"/>
            <w:vAlign w:val="center"/>
          </w:tcPr>
          <w:p w:rsidR="00721B43" w:rsidRPr="00B40479" w:rsidRDefault="00721B43" w:rsidP="00721B43">
            <w:pPr>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721B43" w:rsidRPr="00B40479" w:rsidRDefault="00721B43" w:rsidP="00721B43">
            <w:pPr>
              <w:spacing w:line="200" w:lineRule="atLeast"/>
              <w:jc w:val="both"/>
              <w:rPr>
                <w:rFonts w:ascii="Arial" w:hAnsi="Arial" w:cs="Arial"/>
                <w:sz w:val="20"/>
                <w:szCs w:val="20"/>
              </w:rPr>
            </w:pPr>
            <w:r w:rsidRPr="00B40479">
              <w:rPr>
                <w:rFonts w:ascii="Arial" w:hAnsi="Arial" w:cs="Arial"/>
                <w:sz w:val="20"/>
                <w:szCs w:val="20"/>
              </w:rPr>
              <w:t>Dirección de Ordenamiento territorial y ecológico</w:t>
            </w:r>
          </w:p>
        </w:tc>
      </w:tr>
      <w:tr w:rsidR="00721B43" w:rsidRPr="00F22EC3" w:rsidTr="00C910B5">
        <w:trPr>
          <w:jc w:val="center"/>
        </w:trPr>
        <w:tc>
          <w:tcPr>
            <w:tcW w:w="3116" w:type="dxa"/>
            <w:vAlign w:val="center"/>
          </w:tcPr>
          <w:p w:rsidR="00721B43" w:rsidRPr="00B40479" w:rsidRDefault="00721B43" w:rsidP="00B40479">
            <w:pPr>
              <w:rPr>
                <w:rFonts w:ascii="Arial" w:hAnsi="Arial" w:cs="Arial"/>
                <w:bCs/>
                <w:iCs/>
                <w:spacing w:val="-1"/>
                <w:sz w:val="20"/>
                <w:szCs w:val="20"/>
              </w:rPr>
            </w:pPr>
            <w:r w:rsidRPr="00B40479">
              <w:rPr>
                <w:rFonts w:ascii="Arial" w:hAnsi="Arial" w:cs="Arial"/>
                <w:bCs/>
                <w:iCs/>
                <w:spacing w:val="-1"/>
                <w:sz w:val="20"/>
                <w:szCs w:val="20"/>
              </w:rPr>
              <w:t>Licencia ambiental modalidad operación</w:t>
            </w:r>
          </w:p>
        </w:tc>
        <w:tc>
          <w:tcPr>
            <w:tcW w:w="3116" w:type="dxa"/>
            <w:vAlign w:val="center"/>
          </w:tcPr>
          <w:p w:rsidR="00721B43" w:rsidRPr="00B40479" w:rsidRDefault="00721B43" w:rsidP="00721B43">
            <w:pPr>
              <w:spacing w:line="200" w:lineRule="atLeast"/>
              <w:jc w:val="both"/>
              <w:rPr>
                <w:rFonts w:ascii="Arial" w:hAnsi="Arial" w:cs="Arial"/>
                <w:b/>
                <w:sz w:val="20"/>
                <w:szCs w:val="20"/>
              </w:rPr>
            </w:pPr>
            <w:r w:rsidRPr="00B40479">
              <w:rPr>
                <w:rFonts w:ascii="Arial" w:hAnsi="Arial" w:cs="Arial"/>
                <w:b/>
                <w:sz w:val="20"/>
                <w:szCs w:val="20"/>
              </w:rPr>
              <w:t xml:space="preserve">Actualización. </w:t>
            </w:r>
            <w:r w:rsidRPr="00B40479">
              <w:rPr>
                <w:rFonts w:ascii="Arial" w:hAnsi="Arial" w:cs="Arial"/>
                <w:sz w:val="20"/>
                <w:szCs w:val="20"/>
              </w:rPr>
              <w:t xml:space="preserve">Llevar a cabo la digitalización del trámite, ya que </w:t>
            </w:r>
            <w:r w:rsidRPr="00B40479">
              <w:rPr>
                <w:rFonts w:ascii="Arial" w:hAnsi="Arial" w:cs="Arial"/>
                <w:sz w:val="20"/>
                <w:szCs w:val="20"/>
              </w:rPr>
              <w:lastRenderedPageBreak/>
              <w:t>esto permitiría disminuir o eliminar el uso de la documentación en papel y proporcionar una mejora en la eficiencia de los procedimientos, en la calidad del servicio y la productividad de la entidad</w:t>
            </w:r>
          </w:p>
        </w:tc>
        <w:tc>
          <w:tcPr>
            <w:tcW w:w="3116" w:type="dxa"/>
            <w:vAlign w:val="center"/>
          </w:tcPr>
          <w:p w:rsidR="00721B43" w:rsidRPr="00B40479" w:rsidRDefault="00721B43" w:rsidP="00721B43">
            <w:pPr>
              <w:jc w:val="center"/>
              <w:rPr>
                <w:rFonts w:ascii="Arial" w:hAnsi="Arial" w:cs="Arial"/>
                <w:sz w:val="20"/>
                <w:szCs w:val="20"/>
              </w:rPr>
            </w:pPr>
            <w:r w:rsidRPr="00B40479">
              <w:rPr>
                <w:rFonts w:ascii="Arial" w:hAnsi="Arial" w:cs="Arial"/>
                <w:sz w:val="20"/>
                <w:szCs w:val="20"/>
              </w:rPr>
              <w:lastRenderedPageBreak/>
              <w:t>28 de mayo del 2021</w:t>
            </w:r>
          </w:p>
        </w:tc>
        <w:tc>
          <w:tcPr>
            <w:tcW w:w="3116" w:type="dxa"/>
            <w:vAlign w:val="center"/>
          </w:tcPr>
          <w:p w:rsidR="00721B43" w:rsidRPr="00B40479" w:rsidRDefault="00721B43" w:rsidP="00721B43">
            <w:pPr>
              <w:spacing w:line="200" w:lineRule="atLeast"/>
              <w:jc w:val="both"/>
              <w:rPr>
                <w:rFonts w:ascii="Arial" w:hAnsi="Arial" w:cs="Arial"/>
                <w:sz w:val="20"/>
                <w:szCs w:val="20"/>
              </w:rPr>
            </w:pPr>
            <w:r w:rsidRPr="00B40479">
              <w:rPr>
                <w:rFonts w:ascii="Arial" w:hAnsi="Arial" w:cs="Arial"/>
                <w:sz w:val="20"/>
                <w:szCs w:val="20"/>
              </w:rPr>
              <w:t>Dirección de Ordenamiento territorial y ecológico</w:t>
            </w:r>
          </w:p>
        </w:tc>
      </w:tr>
      <w:tr w:rsidR="00721B43" w:rsidRPr="00F22EC3" w:rsidTr="00341A71">
        <w:trPr>
          <w:jc w:val="center"/>
        </w:trPr>
        <w:tc>
          <w:tcPr>
            <w:tcW w:w="3116" w:type="dxa"/>
            <w:vAlign w:val="center"/>
          </w:tcPr>
          <w:p w:rsidR="00721B43" w:rsidRPr="00B40479" w:rsidRDefault="00721B43" w:rsidP="00721B43">
            <w:pPr>
              <w:rPr>
                <w:rFonts w:ascii="Arial" w:hAnsi="Arial" w:cs="Arial"/>
                <w:sz w:val="20"/>
                <w:szCs w:val="20"/>
              </w:rPr>
            </w:pPr>
            <w:r w:rsidRPr="00B40479">
              <w:rPr>
                <w:rFonts w:ascii="Arial" w:hAnsi="Arial" w:cs="Arial"/>
                <w:sz w:val="20"/>
                <w:szCs w:val="20"/>
              </w:rPr>
              <w:t>Donación de árboles para plantación en traspatio</w:t>
            </w:r>
          </w:p>
        </w:tc>
        <w:tc>
          <w:tcPr>
            <w:tcW w:w="3116" w:type="dxa"/>
            <w:vAlign w:val="center"/>
          </w:tcPr>
          <w:p w:rsidR="00721B43" w:rsidRPr="00B40479" w:rsidRDefault="00721B43" w:rsidP="00721B43">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Llevar a cabo la digitalización del trámite, ya que esto permitiría disminuir o eliminar el uso de la documentación en papel y proporcionar una mejora en la eficiencia de los procedimientos, en la calidad del servicio y la productividad de la entidad</w:t>
            </w:r>
          </w:p>
        </w:tc>
        <w:tc>
          <w:tcPr>
            <w:tcW w:w="3116" w:type="dxa"/>
            <w:vAlign w:val="center"/>
          </w:tcPr>
          <w:p w:rsidR="00721B43" w:rsidRPr="00B40479" w:rsidRDefault="00721B43" w:rsidP="00721B43">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721B43" w:rsidRPr="00B40479" w:rsidRDefault="00721B43" w:rsidP="00721B43">
            <w:pPr>
              <w:spacing w:line="200" w:lineRule="atLeast"/>
              <w:jc w:val="both"/>
              <w:rPr>
                <w:rFonts w:ascii="Arial" w:hAnsi="Arial" w:cs="Arial"/>
                <w:sz w:val="20"/>
                <w:szCs w:val="20"/>
              </w:rPr>
            </w:pPr>
            <w:r w:rsidRPr="00B40479">
              <w:rPr>
                <w:rFonts w:ascii="Arial" w:hAnsi="Arial" w:cs="Arial"/>
                <w:sz w:val="20"/>
                <w:szCs w:val="20"/>
              </w:rPr>
              <w:t>Dirección de Conservación de Bosques, barrancas y áreas naturales protegidas</w:t>
            </w:r>
          </w:p>
        </w:tc>
      </w:tr>
      <w:tr w:rsidR="00721B43" w:rsidRPr="00F22EC3" w:rsidTr="00C910B5">
        <w:trPr>
          <w:jc w:val="center"/>
        </w:trPr>
        <w:tc>
          <w:tcPr>
            <w:tcW w:w="3116" w:type="dxa"/>
            <w:vAlign w:val="center"/>
          </w:tcPr>
          <w:p w:rsidR="00721B43" w:rsidRPr="00B40479" w:rsidRDefault="00721B43" w:rsidP="00721B43">
            <w:pPr>
              <w:rPr>
                <w:rFonts w:ascii="Arial" w:hAnsi="Arial" w:cs="Arial"/>
                <w:sz w:val="20"/>
                <w:szCs w:val="20"/>
              </w:rPr>
            </w:pPr>
            <w:r w:rsidRPr="00B40479">
              <w:rPr>
                <w:rFonts w:ascii="Arial" w:hAnsi="Arial" w:cs="Arial"/>
                <w:sz w:val="20"/>
                <w:szCs w:val="20"/>
              </w:rPr>
              <w:t>Mantenimiento de barrancas urbanas</w:t>
            </w:r>
          </w:p>
        </w:tc>
        <w:tc>
          <w:tcPr>
            <w:tcW w:w="3116" w:type="dxa"/>
            <w:vAlign w:val="center"/>
          </w:tcPr>
          <w:p w:rsidR="00721B43" w:rsidRPr="00B40479" w:rsidRDefault="00721B43" w:rsidP="00721B43">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Llevar a cabo la digitalización del trámite, ya que esto permitiría disminuir o eliminar el uso de la documentación en papel y proporcionar una mejora en la eficiencia de los procedimientos, en la calidad del servicio y la productividad de la entidad</w:t>
            </w:r>
          </w:p>
        </w:tc>
        <w:tc>
          <w:tcPr>
            <w:tcW w:w="3116" w:type="dxa"/>
            <w:vAlign w:val="center"/>
          </w:tcPr>
          <w:p w:rsidR="00721B43" w:rsidRPr="00B40479" w:rsidRDefault="00721B43" w:rsidP="00721B43">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721B43" w:rsidRPr="00B40479" w:rsidRDefault="00721B43" w:rsidP="00721B43">
            <w:pPr>
              <w:spacing w:line="200" w:lineRule="atLeast"/>
              <w:jc w:val="both"/>
              <w:rPr>
                <w:rFonts w:ascii="Arial" w:hAnsi="Arial" w:cs="Arial"/>
                <w:sz w:val="20"/>
                <w:szCs w:val="20"/>
              </w:rPr>
            </w:pPr>
            <w:r w:rsidRPr="00B40479">
              <w:rPr>
                <w:rFonts w:ascii="Arial" w:hAnsi="Arial" w:cs="Arial"/>
                <w:sz w:val="20"/>
                <w:szCs w:val="20"/>
              </w:rPr>
              <w:t>Dirección de Conservación de Bosques, barrancas y áreas naturales protegidas</w:t>
            </w:r>
          </w:p>
        </w:tc>
      </w:tr>
      <w:tr w:rsidR="00343CB4" w:rsidRPr="00F22EC3" w:rsidTr="00343CB4">
        <w:trPr>
          <w:jc w:val="center"/>
        </w:trPr>
        <w:tc>
          <w:tcPr>
            <w:tcW w:w="3116" w:type="dxa"/>
            <w:shd w:val="clear" w:color="auto" w:fill="auto"/>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 xml:space="preserve">Capacitaciones y </w:t>
            </w:r>
            <w:proofErr w:type="spellStart"/>
            <w:r w:rsidRPr="00B40479">
              <w:rPr>
                <w:rFonts w:ascii="Arial" w:hAnsi="Arial" w:cs="Arial"/>
                <w:bCs/>
                <w:iCs/>
                <w:spacing w:val="-1"/>
                <w:sz w:val="20"/>
                <w:szCs w:val="20"/>
              </w:rPr>
              <w:t>ecotécnicas</w:t>
            </w:r>
            <w:proofErr w:type="spellEnd"/>
          </w:p>
        </w:tc>
        <w:tc>
          <w:tcPr>
            <w:tcW w:w="3116" w:type="dxa"/>
            <w:shd w:val="clear" w:color="auto" w:fill="auto"/>
            <w:vAlign w:val="center"/>
          </w:tcPr>
          <w:p w:rsidR="00343CB4" w:rsidRPr="00B40479" w:rsidRDefault="00343CB4" w:rsidP="00343CB4">
            <w:pPr>
              <w:spacing w:line="200" w:lineRule="atLeast"/>
              <w:jc w:val="both"/>
              <w:rPr>
                <w:rFonts w:ascii="Arial" w:hAnsi="Arial" w:cs="Arial"/>
                <w:b/>
                <w:sz w:val="20"/>
                <w:szCs w:val="20"/>
              </w:rPr>
            </w:pPr>
            <w:r w:rsidRPr="00B40479">
              <w:rPr>
                <w:rFonts w:ascii="Arial" w:hAnsi="Arial" w:cs="Arial"/>
                <w:b/>
                <w:sz w:val="20"/>
                <w:szCs w:val="20"/>
              </w:rPr>
              <w:t xml:space="preserve">Actualización. </w:t>
            </w:r>
            <w:r w:rsidRPr="00B40479">
              <w:rPr>
                <w:rFonts w:ascii="Arial" w:hAnsi="Arial" w:cs="Arial"/>
                <w:sz w:val="20"/>
                <w:szCs w:val="20"/>
              </w:rPr>
              <w:t>Llevar a cabo la digitalización del trámite, ya que esto permitiría disminuir o eliminar el uso de la documentación en papel y proporcionar una mejora en la eficiencia de los procedimientos, en la calidad del servicio y la productividad de la entidad</w:t>
            </w:r>
          </w:p>
        </w:tc>
        <w:tc>
          <w:tcPr>
            <w:tcW w:w="3116" w:type="dxa"/>
            <w:shd w:val="clear" w:color="auto" w:fill="auto"/>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shd w:val="clear" w:color="auto" w:fill="auto"/>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educación ambiental</w:t>
            </w:r>
          </w:p>
        </w:tc>
      </w:tr>
      <w:tr w:rsidR="00343CB4" w:rsidRPr="00F22EC3" w:rsidTr="00343CB4">
        <w:trPr>
          <w:jc w:val="center"/>
        </w:trPr>
        <w:tc>
          <w:tcPr>
            <w:tcW w:w="3116" w:type="dxa"/>
            <w:shd w:val="clear" w:color="auto" w:fill="auto"/>
            <w:vAlign w:val="center"/>
          </w:tcPr>
          <w:p w:rsidR="00343CB4" w:rsidRPr="00B40479" w:rsidRDefault="00343CB4" w:rsidP="00343CB4">
            <w:pPr>
              <w:jc w:val="both"/>
              <w:rPr>
                <w:rFonts w:ascii="Arial" w:hAnsi="Arial" w:cs="Arial"/>
                <w:bCs/>
                <w:iCs/>
                <w:spacing w:val="-1"/>
                <w:sz w:val="20"/>
                <w:szCs w:val="20"/>
              </w:rPr>
            </w:pPr>
            <w:r w:rsidRPr="00B40479">
              <w:rPr>
                <w:rFonts w:ascii="Arial" w:eastAsia="Times New Roman" w:hAnsi="Arial" w:cs="Arial"/>
                <w:bCs/>
                <w:iCs/>
                <w:spacing w:val="-1"/>
                <w:sz w:val="20"/>
                <w:szCs w:val="20"/>
                <w:lang w:val="es-ES" w:eastAsia="es-ES"/>
              </w:rPr>
              <w:t>Escuela verde</w:t>
            </w:r>
          </w:p>
        </w:tc>
        <w:tc>
          <w:tcPr>
            <w:tcW w:w="3116" w:type="dxa"/>
            <w:shd w:val="clear" w:color="auto" w:fill="auto"/>
            <w:vAlign w:val="center"/>
          </w:tcPr>
          <w:p w:rsidR="00343CB4" w:rsidRPr="00B40479" w:rsidRDefault="00343CB4" w:rsidP="00343CB4">
            <w:pPr>
              <w:spacing w:line="200" w:lineRule="atLeast"/>
              <w:jc w:val="both"/>
              <w:rPr>
                <w:rFonts w:ascii="Arial" w:hAnsi="Arial" w:cs="Arial"/>
                <w:b/>
                <w:sz w:val="20"/>
                <w:szCs w:val="20"/>
              </w:rPr>
            </w:pPr>
            <w:r w:rsidRPr="00B40479">
              <w:rPr>
                <w:rFonts w:ascii="Arial" w:hAnsi="Arial" w:cs="Arial"/>
                <w:b/>
                <w:sz w:val="20"/>
                <w:szCs w:val="20"/>
              </w:rPr>
              <w:t xml:space="preserve">Actualización. </w:t>
            </w:r>
            <w:r w:rsidRPr="00B40479">
              <w:rPr>
                <w:rFonts w:ascii="Arial" w:hAnsi="Arial" w:cs="Arial"/>
                <w:sz w:val="20"/>
                <w:szCs w:val="20"/>
              </w:rPr>
              <w:t xml:space="preserve">Llevar a cabo la digitalización del trámite, ya que esto permitiría disminuir o eliminar el uso de la </w:t>
            </w:r>
            <w:r w:rsidRPr="00B40479">
              <w:rPr>
                <w:rFonts w:ascii="Arial" w:hAnsi="Arial" w:cs="Arial"/>
                <w:sz w:val="20"/>
                <w:szCs w:val="20"/>
              </w:rPr>
              <w:lastRenderedPageBreak/>
              <w:t>documentación en papel y proporcionar una mejora en la eficiencia de los procedimientos, en la calidad del servicio y la productividad de la entidad</w:t>
            </w:r>
          </w:p>
        </w:tc>
        <w:tc>
          <w:tcPr>
            <w:tcW w:w="3116" w:type="dxa"/>
            <w:shd w:val="clear" w:color="auto" w:fill="auto"/>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lastRenderedPageBreak/>
              <w:t>28 de mayo del 2021</w:t>
            </w:r>
          </w:p>
        </w:tc>
        <w:tc>
          <w:tcPr>
            <w:tcW w:w="3116" w:type="dxa"/>
            <w:shd w:val="clear" w:color="auto" w:fill="auto"/>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educación ambiental</w:t>
            </w:r>
          </w:p>
        </w:tc>
      </w:tr>
      <w:tr w:rsidR="00343CB4" w:rsidRPr="00F22EC3" w:rsidTr="00C910B5">
        <w:trPr>
          <w:jc w:val="center"/>
        </w:trPr>
        <w:tc>
          <w:tcPr>
            <w:tcW w:w="3116" w:type="dxa"/>
            <w:vAlign w:val="center"/>
          </w:tcPr>
          <w:p w:rsidR="00343CB4" w:rsidRPr="00B40479" w:rsidRDefault="00343CB4" w:rsidP="00343CB4">
            <w:pPr>
              <w:rPr>
                <w:rFonts w:ascii="Arial" w:hAnsi="Arial" w:cs="Arial"/>
                <w:bCs/>
                <w:iCs/>
                <w:spacing w:val="-1"/>
                <w:sz w:val="20"/>
                <w:szCs w:val="20"/>
              </w:rPr>
            </w:pPr>
            <w:r w:rsidRPr="00B40479">
              <w:rPr>
                <w:rFonts w:ascii="Arial" w:hAnsi="Arial" w:cs="Arial"/>
                <w:bCs/>
                <w:iCs/>
                <w:spacing w:val="-1"/>
                <w:sz w:val="20"/>
                <w:szCs w:val="20"/>
              </w:rPr>
              <w:t>Uso de un espacio para impartir clases, cuota mensual.</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C910B5">
        <w:trPr>
          <w:jc w:val="center"/>
        </w:trPr>
        <w:tc>
          <w:tcPr>
            <w:tcW w:w="3116" w:type="dxa"/>
            <w:vAlign w:val="center"/>
          </w:tcPr>
          <w:p w:rsidR="00343CB4" w:rsidRPr="00B40479" w:rsidRDefault="00343CB4" w:rsidP="00343CB4">
            <w:pPr>
              <w:rPr>
                <w:rFonts w:ascii="Arial" w:hAnsi="Arial" w:cs="Arial"/>
                <w:bCs/>
                <w:iCs/>
                <w:spacing w:val="-1"/>
                <w:sz w:val="20"/>
                <w:szCs w:val="20"/>
              </w:rPr>
            </w:pPr>
            <w:r w:rsidRPr="00B40479">
              <w:rPr>
                <w:rFonts w:ascii="Arial" w:hAnsi="Arial" w:cs="Arial"/>
                <w:bCs/>
                <w:iCs/>
                <w:spacing w:val="-1"/>
                <w:sz w:val="20"/>
                <w:szCs w:val="20"/>
              </w:rPr>
              <w:t xml:space="preserve">Uso de la explanada </w:t>
            </w:r>
            <w:proofErr w:type="spellStart"/>
            <w:r w:rsidRPr="00B40479">
              <w:rPr>
                <w:rFonts w:ascii="Arial" w:hAnsi="Arial" w:cs="Arial"/>
                <w:bCs/>
                <w:iCs/>
                <w:spacing w:val="-1"/>
                <w:sz w:val="20"/>
                <w:szCs w:val="20"/>
              </w:rPr>
              <w:t>ó</w:t>
            </w:r>
            <w:proofErr w:type="spellEnd"/>
            <w:r w:rsidRPr="00B40479">
              <w:rPr>
                <w:rFonts w:ascii="Arial" w:hAnsi="Arial" w:cs="Arial"/>
                <w:bCs/>
                <w:iCs/>
                <w:spacing w:val="-1"/>
                <w:sz w:val="20"/>
                <w:szCs w:val="20"/>
              </w:rPr>
              <w:t xml:space="preserve"> pasillo del “juego de pelota”</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C910B5">
        <w:trPr>
          <w:jc w:val="center"/>
        </w:trPr>
        <w:tc>
          <w:tcPr>
            <w:tcW w:w="3116" w:type="dxa"/>
            <w:vAlign w:val="center"/>
          </w:tcPr>
          <w:p w:rsidR="00343CB4" w:rsidRPr="00B40479" w:rsidRDefault="00343CB4" w:rsidP="00343CB4">
            <w:pPr>
              <w:rPr>
                <w:rFonts w:ascii="Arial" w:hAnsi="Arial" w:cs="Arial"/>
                <w:bCs/>
                <w:iCs/>
                <w:spacing w:val="-1"/>
                <w:sz w:val="20"/>
                <w:szCs w:val="20"/>
              </w:rPr>
            </w:pPr>
            <w:r w:rsidRPr="00B40479">
              <w:rPr>
                <w:rFonts w:ascii="Arial" w:hAnsi="Arial" w:cs="Arial"/>
                <w:bCs/>
                <w:iCs/>
                <w:spacing w:val="-1"/>
                <w:sz w:val="20"/>
                <w:szCs w:val="20"/>
              </w:rPr>
              <w:t>Uso de la cancha de fútbol rápido.</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C910B5">
        <w:trPr>
          <w:jc w:val="center"/>
        </w:trPr>
        <w:tc>
          <w:tcPr>
            <w:tcW w:w="3116" w:type="dxa"/>
            <w:vAlign w:val="center"/>
          </w:tcPr>
          <w:p w:rsidR="00343CB4" w:rsidRPr="00B40479" w:rsidRDefault="00343CB4" w:rsidP="00343CB4">
            <w:pPr>
              <w:rPr>
                <w:rFonts w:ascii="Arial" w:hAnsi="Arial" w:cs="Arial"/>
                <w:bCs/>
                <w:iCs/>
                <w:spacing w:val="-1"/>
                <w:sz w:val="20"/>
                <w:szCs w:val="20"/>
              </w:rPr>
            </w:pPr>
            <w:r w:rsidRPr="00B40479">
              <w:rPr>
                <w:rFonts w:ascii="Arial" w:hAnsi="Arial" w:cs="Arial"/>
                <w:bCs/>
                <w:iCs/>
                <w:spacing w:val="-1"/>
                <w:sz w:val="20"/>
                <w:szCs w:val="20"/>
              </w:rPr>
              <w:t>Uso de piso por módulo para venta de libros, artesanías y productos similares permiso por 72 horas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C910B5">
        <w:trPr>
          <w:jc w:val="center"/>
        </w:trPr>
        <w:tc>
          <w:tcPr>
            <w:tcW w:w="3116" w:type="dxa"/>
            <w:vAlign w:val="center"/>
          </w:tcPr>
          <w:p w:rsidR="00343CB4" w:rsidRPr="00B40479" w:rsidRDefault="00343CB4" w:rsidP="00343CB4">
            <w:pPr>
              <w:rPr>
                <w:rFonts w:ascii="Arial" w:hAnsi="Arial" w:cs="Arial"/>
                <w:bCs/>
                <w:iCs/>
                <w:spacing w:val="-1"/>
                <w:sz w:val="20"/>
                <w:szCs w:val="20"/>
              </w:rPr>
            </w:pPr>
            <w:r w:rsidRPr="00B40479">
              <w:rPr>
                <w:rFonts w:ascii="Arial" w:hAnsi="Arial" w:cs="Arial"/>
                <w:bCs/>
                <w:iCs/>
                <w:spacing w:val="-1"/>
                <w:sz w:val="20"/>
                <w:szCs w:val="20"/>
              </w:rPr>
              <w:t>Uso de las instalaciones del parque por día.</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C910B5">
        <w:trPr>
          <w:jc w:val="center"/>
        </w:trPr>
        <w:tc>
          <w:tcPr>
            <w:tcW w:w="3116" w:type="dxa"/>
            <w:vAlign w:val="center"/>
          </w:tcPr>
          <w:p w:rsidR="00343CB4" w:rsidRPr="00B40479" w:rsidRDefault="00343CB4" w:rsidP="00343CB4">
            <w:pPr>
              <w:rPr>
                <w:rFonts w:ascii="Arial" w:hAnsi="Arial" w:cs="Arial"/>
                <w:bCs/>
                <w:iCs/>
                <w:spacing w:val="-1"/>
                <w:sz w:val="20"/>
                <w:szCs w:val="20"/>
              </w:rPr>
            </w:pPr>
            <w:r w:rsidRPr="00B40479">
              <w:rPr>
                <w:rFonts w:ascii="Arial" w:hAnsi="Arial" w:cs="Arial"/>
                <w:bCs/>
                <w:iCs/>
                <w:spacing w:val="-1"/>
                <w:sz w:val="20"/>
                <w:szCs w:val="20"/>
              </w:rPr>
              <w:t>Uso de la pista de patinaje por hora.</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C910B5">
        <w:trPr>
          <w:jc w:val="center"/>
        </w:trPr>
        <w:tc>
          <w:tcPr>
            <w:tcW w:w="3116" w:type="dxa"/>
            <w:vAlign w:val="center"/>
          </w:tcPr>
          <w:p w:rsidR="00343CB4" w:rsidRPr="00B40479" w:rsidRDefault="00343CB4" w:rsidP="00343CB4">
            <w:pPr>
              <w:widowControl w:val="0"/>
              <w:autoSpaceDE w:val="0"/>
              <w:autoSpaceDN w:val="0"/>
              <w:adjustRightInd w:val="0"/>
              <w:ind w:right="174"/>
              <w:jc w:val="both"/>
              <w:rPr>
                <w:rFonts w:ascii="Arial" w:hAnsi="Arial" w:cs="Arial"/>
                <w:bCs/>
                <w:iCs/>
                <w:spacing w:val="-1"/>
                <w:sz w:val="20"/>
                <w:szCs w:val="20"/>
              </w:rPr>
            </w:pPr>
            <w:r w:rsidRPr="00B40479">
              <w:rPr>
                <w:rFonts w:ascii="Arial" w:hAnsi="Arial" w:cs="Arial"/>
                <w:bCs/>
                <w:iCs/>
                <w:spacing w:val="-1"/>
                <w:sz w:val="20"/>
                <w:szCs w:val="20"/>
              </w:rPr>
              <w:t>Adquisición de nicho para cenizas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panteones</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Exhumación de restos áridos para traslado interno o externo</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panteones</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Inhumaciones en lote propio o nuevo</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panteones</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Licencia de construcción de nichos, capillas, monumentos, guarniciones, lápidas y otros.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panteones</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Traspaso de fosa o cesión de derechos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panteones</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Ejecución de Poda, tala, o retiro de árboles en interiores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Recolección de desecho vegetal a particulares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Ejecución de Poda, tala o retiro en vía pública</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343CB4">
        <w:trPr>
          <w:jc w:val="center"/>
        </w:trPr>
        <w:tc>
          <w:tcPr>
            <w:tcW w:w="3116" w:type="dxa"/>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lastRenderedPageBreak/>
              <w:t>Renta para eventos públicos y privados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343CB4">
        <w:trPr>
          <w:jc w:val="center"/>
        </w:trPr>
        <w:tc>
          <w:tcPr>
            <w:tcW w:w="3116" w:type="dxa"/>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Renta de canchas deportivas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Parques y Jardines</w:t>
            </w:r>
          </w:p>
        </w:tc>
      </w:tr>
      <w:tr w:rsidR="00343CB4" w:rsidRPr="00F22EC3" w:rsidTr="00343CB4">
        <w:trPr>
          <w:jc w:val="center"/>
        </w:trPr>
        <w:tc>
          <w:tcPr>
            <w:tcW w:w="3116" w:type="dxa"/>
          </w:tcPr>
          <w:p w:rsidR="00343CB4" w:rsidRPr="00B40479" w:rsidRDefault="00343CB4" w:rsidP="00343CB4">
            <w:pPr>
              <w:rPr>
                <w:rFonts w:ascii="Arial" w:hAnsi="Arial" w:cs="Arial"/>
                <w:sz w:val="20"/>
                <w:szCs w:val="20"/>
              </w:rPr>
            </w:pPr>
            <w:r w:rsidRPr="00B40479">
              <w:rPr>
                <w:rFonts w:ascii="Arial" w:hAnsi="Arial" w:cs="Arial"/>
                <w:bCs/>
                <w:iCs/>
                <w:spacing w:val="-1"/>
                <w:sz w:val="20"/>
                <w:szCs w:val="20"/>
              </w:rPr>
              <w:t>Barrido manual</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 xml:space="preserve">Actualización. </w:t>
            </w:r>
            <w:r w:rsidRPr="00B40479">
              <w:rPr>
                <w:rFonts w:ascii="Arial" w:hAnsi="Arial" w:cs="Arial"/>
                <w:sz w:val="20"/>
                <w:szCs w:val="20"/>
              </w:rPr>
              <w:t>Mejora de medios digitales del trámite</w:t>
            </w:r>
          </w:p>
        </w:tc>
        <w:tc>
          <w:tcPr>
            <w:tcW w:w="3116" w:type="dxa"/>
            <w:vAlign w:val="center"/>
          </w:tcPr>
          <w:p w:rsidR="00343CB4" w:rsidRPr="00B40479" w:rsidRDefault="00343CB4" w:rsidP="00343CB4">
            <w:pPr>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Aseo Urbano</w:t>
            </w:r>
          </w:p>
        </w:tc>
      </w:tr>
      <w:tr w:rsidR="00343CB4" w:rsidRPr="00F22EC3" w:rsidTr="00343CB4">
        <w:trPr>
          <w:jc w:val="center"/>
        </w:trPr>
        <w:tc>
          <w:tcPr>
            <w:tcW w:w="3116" w:type="dxa"/>
          </w:tcPr>
          <w:p w:rsidR="00343CB4" w:rsidRPr="00B40479" w:rsidRDefault="00343CB4" w:rsidP="00343CB4">
            <w:pPr>
              <w:jc w:val="both"/>
              <w:rPr>
                <w:rFonts w:ascii="Arial" w:hAnsi="Arial" w:cs="Arial"/>
                <w:sz w:val="20"/>
                <w:szCs w:val="20"/>
              </w:rPr>
            </w:pPr>
            <w:r w:rsidRPr="00B40479">
              <w:rPr>
                <w:rFonts w:ascii="Arial" w:hAnsi="Arial" w:cs="Arial"/>
                <w:bCs/>
                <w:iCs/>
                <w:spacing w:val="-1"/>
                <w:sz w:val="20"/>
                <w:szCs w:val="20"/>
              </w:rPr>
              <w:t>Descacharrización</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 Aseo Urbano</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Registro de fierro quemador de ganado</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del Rastro Municipal</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Refrendo de fierro quemador de ganado</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del Rastro Municipal</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Cambio de usuario</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del Organismo Desconcentrado “Inhumaciones Jardines de la Paz”</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Cesión de derechos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del Organismo Desconcentrado “Inhumaciones Jardines de la Paz”</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Licencias de construcción; permiso para construcción o instalación de monumentos y accesorios.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del Organismo Desconcentrado “Inhumaciones Jardines de la Paz”</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Cambio de beneficiario</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del Organismo Desconcentrado “Inhumaciones Jardines de la Paz”</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Servicios diversos</w:t>
            </w:r>
          </w:p>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(exhumación transcurrido el término de ley)</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del Organismo Desconcentrado “Inhumaciones Jardines de la Paz”</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Búsqueda de lote o difunto</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del Organismo Desconcentrado “Inhumaciones Jardines de la Paz”</w:t>
            </w:r>
          </w:p>
        </w:tc>
      </w:tr>
      <w:tr w:rsidR="00343CB4" w:rsidRPr="00F22EC3" w:rsidTr="00C910B5">
        <w:trPr>
          <w:jc w:val="center"/>
        </w:trPr>
        <w:tc>
          <w:tcPr>
            <w:tcW w:w="3116" w:type="dxa"/>
            <w:vAlign w:val="center"/>
          </w:tcPr>
          <w:p w:rsidR="00343CB4" w:rsidRPr="00B40479" w:rsidRDefault="00343CB4" w:rsidP="00343CB4">
            <w:pPr>
              <w:jc w:val="both"/>
              <w:rPr>
                <w:rFonts w:ascii="Arial" w:hAnsi="Arial" w:cs="Arial"/>
                <w:bCs/>
                <w:iCs/>
                <w:spacing w:val="-1"/>
                <w:sz w:val="20"/>
                <w:szCs w:val="20"/>
              </w:rPr>
            </w:pPr>
            <w:r w:rsidRPr="00B40479">
              <w:rPr>
                <w:rFonts w:ascii="Arial" w:hAnsi="Arial" w:cs="Arial"/>
                <w:bCs/>
                <w:iCs/>
                <w:spacing w:val="-1"/>
                <w:sz w:val="20"/>
                <w:szCs w:val="20"/>
              </w:rPr>
              <w:t>Por reposición de documentos</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b/>
                <w:sz w:val="20"/>
                <w:szCs w:val="20"/>
              </w:rPr>
              <w:t>Actualización.</w:t>
            </w:r>
            <w:r w:rsidRPr="00B40479">
              <w:rPr>
                <w:rFonts w:ascii="Arial" w:hAnsi="Arial" w:cs="Arial"/>
                <w:sz w:val="20"/>
                <w:szCs w:val="20"/>
              </w:rPr>
              <w:t xml:space="preserve"> Mejora de medios digitales del trámite</w:t>
            </w:r>
          </w:p>
        </w:tc>
        <w:tc>
          <w:tcPr>
            <w:tcW w:w="3116" w:type="dxa"/>
            <w:vAlign w:val="center"/>
          </w:tcPr>
          <w:p w:rsidR="00343CB4" w:rsidRPr="00B40479" w:rsidRDefault="00343CB4" w:rsidP="00343CB4">
            <w:pPr>
              <w:spacing w:line="200" w:lineRule="atLeast"/>
              <w:jc w:val="center"/>
              <w:rPr>
                <w:rFonts w:ascii="Arial" w:hAnsi="Arial" w:cs="Arial"/>
                <w:sz w:val="20"/>
                <w:szCs w:val="20"/>
              </w:rPr>
            </w:pPr>
            <w:r w:rsidRPr="00B40479">
              <w:rPr>
                <w:rFonts w:ascii="Arial" w:hAnsi="Arial" w:cs="Arial"/>
                <w:sz w:val="20"/>
                <w:szCs w:val="20"/>
              </w:rPr>
              <w:t>28 de mayo del 2021</w:t>
            </w:r>
          </w:p>
        </w:tc>
        <w:tc>
          <w:tcPr>
            <w:tcW w:w="3116" w:type="dxa"/>
            <w:vAlign w:val="center"/>
          </w:tcPr>
          <w:p w:rsidR="00343CB4" w:rsidRPr="00B40479" w:rsidRDefault="00343CB4" w:rsidP="00343CB4">
            <w:pPr>
              <w:spacing w:line="200" w:lineRule="atLeast"/>
              <w:jc w:val="both"/>
              <w:rPr>
                <w:rFonts w:ascii="Arial" w:hAnsi="Arial" w:cs="Arial"/>
                <w:sz w:val="20"/>
                <w:szCs w:val="20"/>
              </w:rPr>
            </w:pPr>
            <w:r w:rsidRPr="00B40479">
              <w:rPr>
                <w:rFonts w:ascii="Arial" w:hAnsi="Arial" w:cs="Arial"/>
                <w:sz w:val="20"/>
                <w:szCs w:val="20"/>
              </w:rPr>
              <w:t>Dirección del Organismo Desconcentrado “Inhumaciones Jardines de la Paz”</w:t>
            </w:r>
          </w:p>
        </w:tc>
      </w:tr>
    </w:tbl>
    <w:p w:rsidR="003C561D" w:rsidRDefault="003C561D" w:rsidP="00350F15">
      <w:pPr>
        <w:spacing w:after="0" w:line="200" w:lineRule="atLeast"/>
        <w:jc w:val="both"/>
        <w:rPr>
          <w:rFonts w:ascii="Arial" w:hAnsi="Arial" w:cs="Arial"/>
          <w:b/>
          <w:sz w:val="24"/>
          <w:szCs w:val="24"/>
        </w:rPr>
      </w:pPr>
    </w:p>
    <w:p w:rsidR="00A9084C" w:rsidRDefault="00A9084C" w:rsidP="00350F15">
      <w:pPr>
        <w:spacing w:after="0" w:line="200" w:lineRule="atLeast"/>
        <w:jc w:val="both"/>
        <w:rPr>
          <w:rFonts w:ascii="Arial" w:hAnsi="Arial" w:cs="Arial"/>
          <w:b/>
          <w:sz w:val="24"/>
          <w:szCs w:val="24"/>
        </w:rPr>
      </w:pPr>
    </w:p>
    <w:p w:rsidR="00720C6D" w:rsidRPr="00F4552A" w:rsidRDefault="00720C6D" w:rsidP="00350F15">
      <w:pPr>
        <w:spacing w:after="0" w:line="200" w:lineRule="atLeast"/>
        <w:jc w:val="both"/>
        <w:rPr>
          <w:rFonts w:ascii="Arial" w:hAnsi="Arial" w:cs="Arial"/>
          <w:b/>
          <w:sz w:val="24"/>
          <w:szCs w:val="24"/>
        </w:rPr>
      </w:pPr>
    </w:p>
    <w:p w:rsidR="00350F15" w:rsidRPr="00F4552A" w:rsidRDefault="00F4552A" w:rsidP="00F4552A">
      <w:pPr>
        <w:pStyle w:val="Prrafodelista"/>
        <w:numPr>
          <w:ilvl w:val="0"/>
          <w:numId w:val="2"/>
        </w:numPr>
        <w:spacing w:after="0" w:line="200" w:lineRule="atLeast"/>
        <w:jc w:val="both"/>
        <w:rPr>
          <w:rFonts w:ascii="Arial" w:hAnsi="Arial" w:cs="Arial"/>
          <w:b/>
          <w:sz w:val="24"/>
          <w:szCs w:val="24"/>
        </w:rPr>
      </w:pPr>
      <w:r w:rsidRPr="00F4552A">
        <w:rPr>
          <w:rFonts w:ascii="Arial" w:hAnsi="Arial" w:cs="Arial"/>
          <w:b/>
          <w:sz w:val="24"/>
          <w:szCs w:val="24"/>
        </w:rPr>
        <w:lastRenderedPageBreak/>
        <w:t>Reporte de frecuencia de los trámite</w:t>
      </w:r>
      <w:r w:rsidR="008D0AF5">
        <w:rPr>
          <w:rFonts w:ascii="Arial" w:hAnsi="Arial" w:cs="Arial"/>
          <w:b/>
          <w:sz w:val="24"/>
          <w:szCs w:val="24"/>
        </w:rPr>
        <w:t xml:space="preserve">s y servicios inscritos en el </w:t>
      </w:r>
      <w:proofErr w:type="spellStart"/>
      <w:r w:rsidR="008D0AF5">
        <w:rPr>
          <w:rFonts w:ascii="Arial" w:hAnsi="Arial" w:cs="Arial"/>
          <w:b/>
          <w:sz w:val="24"/>
          <w:szCs w:val="24"/>
        </w:rPr>
        <w:t>R</w:t>
      </w:r>
      <w:r w:rsidRPr="00F4552A">
        <w:rPr>
          <w:rFonts w:ascii="Arial" w:hAnsi="Arial" w:cs="Arial"/>
          <w:b/>
          <w:sz w:val="24"/>
          <w:szCs w:val="24"/>
        </w:rPr>
        <w:t>M</w:t>
      </w:r>
      <w:r w:rsidR="008D0AF5">
        <w:rPr>
          <w:rFonts w:ascii="Arial" w:hAnsi="Arial" w:cs="Arial"/>
          <w:b/>
          <w:sz w:val="24"/>
          <w:szCs w:val="24"/>
        </w:rPr>
        <w:t>T</w:t>
      </w:r>
      <w:r w:rsidR="008205BE">
        <w:rPr>
          <w:rFonts w:ascii="Arial" w:hAnsi="Arial" w:cs="Arial"/>
          <w:b/>
          <w:sz w:val="24"/>
          <w:szCs w:val="24"/>
        </w:rPr>
        <w:t>yS</w:t>
      </w:r>
      <w:proofErr w:type="spellEnd"/>
      <w:r w:rsidR="008205BE">
        <w:rPr>
          <w:rFonts w:ascii="Arial" w:hAnsi="Arial" w:cs="Arial"/>
          <w:b/>
          <w:sz w:val="24"/>
          <w:szCs w:val="24"/>
        </w:rPr>
        <w:t xml:space="preserve"> en el 2020</w:t>
      </w:r>
      <w:r w:rsidRPr="00F4552A">
        <w:rPr>
          <w:rFonts w:ascii="Arial" w:hAnsi="Arial" w:cs="Arial"/>
          <w:b/>
          <w:sz w:val="24"/>
          <w:szCs w:val="24"/>
        </w:rPr>
        <w:t>:</w:t>
      </w:r>
    </w:p>
    <w:p w:rsidR="00F4552A" w:rsidRPr="00F4552A" w:rsidRDefault="00F4552A" w:rsidP="00F4552A">
      <w:pPr>
        <w:spacing w:after="0" w:line="200" w:lineRule="atLeast"/>
        <w:jc w:val="both"/>
        <w:rPr>
          <w:rFonts w:ascii="Arial" w:hAnsi="Arial" w:cs="Arial"/>
          <w:b/>
          <w:sz w:val="24"/>
          <w:szCs w:val="24"/>
        </w:rPr>
      </w:pPr>
    </w:p>
    <w:tbl>
      <w:tblPr>
        <w:tblStyle w:val="Tablaconcuadrcula"/>
        <w:tblW w:w="0" w:type="auto"/>
        <w:jc w:val="center"/>
        <w:tblLook w:val="04A0" w:firstRow="1" w:lastRow="0" w:firstColumn="1" w:lastColumn="0" w:noHBand="0" w:noVBand="1"/>
      </w:tblPr>
      <w:tblGrid>
        <w:gridCol w:w="6234"/>
        <w:gridCol w:w="6230"/>
      </w:tblGrid>
      <w:tr w:rsidR="00F4552A" w:rsidRPr="008C007D" w:rsidTr="008C007D">
        <w:trPr>
          <w:jc w:val="center"/>
        </w:trPr>
        <w:tc>
          <w:tcPr>
            <w:tcW w:w="6234" w:type="dxa"/>
            <w:vAlign w:val="center"/>
          </w:tcPr>
          <w:p w:rsidR="00F4552A" w:rsidRPr="008C007D" w:rsidRDefault="00F4552A" w:rsidP="00F4552A">
            <w:pPr>
              <w:jc w:val="center"/>
              <w:rPr>
                <w:rFonts w:ascii="Arial" w:hAnsi="Arial" w:cs="Arial"/>
                <w:b/>
                <w:sz w:val="24"/>
                <w:szCs w:val="24"/>
              </w:rPr>
            </w:pPr>
            <w:r w:rsidRPr="008C007D">
              <w:rPr>
                <w:rFonts w:ascii="Arial" w:hAnsi="Arial" w:cs="Arial"/>
                <w:b/>
                <w:sz w:val="24"/>
                <w:szCs w:val="24"/>
              </w:rPr>
              <w:t>Nombre del trámite o servicio</w:t>
            </w:r>
          </w:p>
        </w:tc>
        <w:tc>
          <w:tcPr>
            <w:tcW w:w="6230" w:type="dxa"/>
            <w:vAlign w:val="center"/>
          </w:tcPr>
          <w:p w:rsidR="00F4552A" w:rsidRPr="008C007D" w:rsidRDefault="00893908" w:rsidP="00F4552A">
            <w:pPr>
              <w:contextualSpacing/>
              <w:jc w:val="center"/>
              <w:rPr>
                <w:rFonts w:ascii="Arial" w:hAnsi="Arial" w:cs="Arial"/>
                <w:b/>
                <w:color w:val="000000"/>
                <w:sz w:val="24"/>
                <w:szCs w:val="24"/>
              </w:rPr>
            </w:pPr>
            <w:r>
              <w:rPr>
                <w:rFonts w:ascii="Arial" w:hAnsi="Arial" w:cs="Arial"/>
                <w:b/>
                <w:color w:val="000000"/>
                <w:sz w:val="24"/>
                <w:szCs w:val="24"/>
              </w:rPr>
              <w:t>Frecuencia 2020</w:t>
            </w:r>
          </w:p>
          <w:p w:rsidR="00F4552A" w:rsidRPr="008C007D" w:rsidRDefault="00F4552A" w:rsidP="00F4552A">
            <w:pPr>
              <w:contextualSpacing/>
              <w:jc w:val="center"/>
              <w:rPr>
                <w:rFonts w:ascii="Arial" w:hAnsi="Arial" w:cs="Arial"/>
                <w:color w:val="000000"/>
                <w:sz w:val="24"/>
                <w:szCs w:val="24"/>
              </w:rPr>
            </w:pPr>
            <w:r w:rsidRPr="008C007D">
              <w:rPr>
                <w:rFonts w:ascii="Arial" w:hAnsi="Arial" w:cs="Arial"/>
                <w:color w:val="000000"/>
                <w:sz w:val="24"/>
                <w:szCs w:val="24"/>
              </w:rPr>
              <w:t>(número de trámites y servicios</w:t>
            </w:r>
          </w:p>
          <w:p w:rsidR="00F4552A" w:rsidRPr="008C007D" w:rsidRDefault="00893908" w:rsidP="00F4552A">
            <w:pPr>
              <w:contextualSpacing/>
              <w:jc w:val="center"/>
              <w:rPr>
                <w:rFonts w:ascii="Arial" w:hAnsi="Arial" w:cs="Arial"/>
                <w:color w:val="000000"/>
                <w:sz w:val="24"/>
                <w:szCs w:val="24"/>
              </w:rPr>
            </w:pPr>
            <w:r>
              <w:rPr>
                <w:rFonts w:ascii="Arial" w:hAnsi="Arial" w:cs="Arial"/>
                <w:color w:val="000000"/>
                <w:sz w:val="24"/>
                <w:szCs w:val="24"/>
              </w:rPr>
              <w:t>realizados durante el 2020</w:t>
            </w:r>
            <w:r w:rsidR="00F4552A" w:rsidRPr="008C007D">
              <w:rPr>
                <w:rFonts w:ascii="Arial" w:hAnsi="Arial" w:cs="Arial"/>
                <w:color w:val="000000"/>
                <w:sz w:val="24"/>
                <w:szCs w:val="24"/>
              </w:rPr>
              <w:t>)</w:t>
            </w:r>
          </w:p>
        </w:tc>
      </w:tr>
      <w:tr w:rsidR="00F4552A" w:rsidRPr="008C007D" w:rsidTr="00FF0B8D">
        <w:trPr>
          <w:jc w:val="center"/>
        </w:trPr>
        <w:tc>
          <w:tcPr>
            <w:tcW w:w="6234" w:type="dxa"/>
            <w:shd w:val="clear" w:color="auto" w:fill="auto"/>
          </w:tcPr>
          <w:p w:rsidR="00F4552A" w:rsidRPr="00FF0B8D" w:rsidRDefault="003576CB" w:rsidP="00F4552A">
            <w:pPr>
              <w:spacing w:line="200" w:lineRule="atLeast"/>
              <w:jc w:val="both"/>
              <w:rPr>
                <w:rFonts w:ascii="Arial" w:hAnsi="Arial" w:cs="Arial"/>
                <w:sz w:val="20"/>
                <w:szCs w:val="20"/>
              </w:rPr>
            </w:pPr>
            <w:r w:rsidRPr="00FF0B8D">
              <w:rPr>
                <w:rFonts w:ascii="Arial" w:hAnsi="Arial" w:cs="Arial"/>
                <w:sz w:val="20"/>
                <w:szCs w:val="20"/>
              </w:rPr>
              <w:t>Mantenimiento de alumbrado público (avenidas, calles principales y espacios públicos)</w:t>
            </w:r>
          </w:p>
        </w:tc>
        <w:tc>
          <w:tcPr>
            <w:tcW w:w="6230" w:type="dxa"/>
            <w:shd w:val="clear" w:color="auto" w:fill="auto"/>
            <w:vAlign w:val="center"/>
          </w:tcPr>
          <w:p w:rsidR="00F4552A" w:rsidRPr="00FF0B8D" w:rsidRDefault="00FF0B8D" w:rsidP="00D91457">
            <w:pPr>
              <w:spacing w:line="200" w:lineRule="atLeast"/>
              <w:jc w:val="center"/>
              <w:rPr>
                <w:rFonts w:ascii="Arial" w:hAnsi="Arial" w:cs="Arial"/>
                <w:sz w:val="20"/>
                <w:szCs w:val="20"/>
              </w:rPr>
            </w:pPr>
            <w:r w:rsidRPr="00FF0B8D">
              <w:rPr>
                <w:rFonts w:ascii="Arial" w:hAnsi="Arial" w:cs="Arial"/>
                <w:sz w:val="20"/>
                <w:szCs w:val="20"/>
              </w:rPr>
              <w:t>8</w:t>
            </w:r>
            <w:r w:rsidR="008205BE">
              <w:rPr>
                <w:rFonts w:ascii="Arial" w:hAnsi="Arial" w:cs="Arial"/>
                <w:sz w:val="20"/>
                <w:szCs w:val="20"/>
              </w:rPr>
              <w:t>,</w:t>
            </w:r>
            <w:r w:rsidRPr="00FF0B8D">
              <w:rPr>
                <w:rFonts w:ascii="Arial" w:hAnsi="Arial" w:cs="Arial"/>
                <w:sz w:val="20"/>
                <w:szCs w:val="20"/>
              </w:rPr>
              <w:t>189</w:t>
            </w:r>
          </w:p>
        </w:tc>
      </w:tr>
      <w:tr w:rsidR="003576CB" w:rsidRPr="008C007D" w:rsidTr="00295B57">
        <w:trPr>
          <w:jc w:val="center"/>
        </w:trPr>
        <w:tc>
          <w:tcPr>
            <w:tcW w:w="6234" w:type="dxa"/>
            <w:shd w:val="clear" w:color="auto" w:fill="auto"/>
          </w:tcPr>
          <w:p w:rsidR="003576CB" w:rsidRPr="008C007D" w:rsidRDefault="003576CB" w:rsidP="003576CB">
            <w:pPr>
              <w:jc w:val="both"/>
              <w:rPr>
                <w:rFonts w:ascii="Arial" w:hAnsi="Arial" w:cs="Arial"/>
                <w:sz w:val="20"/>
                <w:szCs w:val="20"/>
              </w:rPr>
            </w:pPr>
            <w:r w:rsidRPr="008C007D">
              <w:rPr>
                <w:rFonts w:ascii="Arial" w:hAnsi="Arial" w:cs="Arial"/>
                <w:bCs/>
                <w:iCs/>
                <w:spacing w:val="-1"/>
                <w:sz w:val="20"/>
                <w:szCs w:val="20"/>
              </w:rPr>
              <w:t>Barrido manual</w:t>
            </w:r>
          </w:p>
        </w:tc>
        <w:tc>
          <w:tcPr>
            <w:tcW w:w="6230" w:type="dxa"/>
            <w:shd w:val="clear" w:color="auto" w:fill="auto"/>
          </w:tcPr>
          <w:p w:rsidR="003576CB" w:rsidRPr="008C007D" w:rsidRDefault="00295B57" w:rsidP="00D91457">
            <w:pPr>
              <w:spacing w:line="200" w:lineRule="atLeast"/>
              <w:jc w:val="center"/>
              <w:rPr>
                <w:rFonts w:ascii="Arial" w:hAnsi="Arial" w:cs="Arial"/>
                <w:sz w:val="20"/>
                <w:szCs w:val="20"/>
              </w:rPr>
            </w:pPr>
            <w:r>
              <w:rPr>
                <w:rFonts w:ascii="Arial" w:hAnsi="Arial" w:cs="Arial"/>
                <w:sz w:val="20"/>
                <w:szCs w:val="20"/>
              </w:rPr>
              <w:t>137</w:t>
            </w:r>
          </w:p>
        </w:tc>
      </w:tr>
      <w:tr w:rsidR="003576CB" w:rsidRPr="008C007D" w:rsidTr="00295B57">
        <w:trPr>
          <w:jc w:val="center"/>
        </w:trPr>
        <w:tc>
          <w:tcPr>
            <w:tcW w:w="6234" w:type="dxa"/>
            <w:shd w:val="clear" w:color="auto" w:fill="auto"/>
          </w:tcPr>
          <w:p w:rsidR="003576CB" w:rsidRPr="008C007D" w:rsidRDefault="003576CB" w:rsidP="003576CB">
            <w:pPr>
              <w:jc w:val="both"/>
              <w:rPr>
                <w:rFonts w:ascii="Arial" w:hAnsi="Arial" w:cs="Arial"/>
                <w:sz w:val="20"/>
                <w:szCs w:val="20"/>
              </w:rPr>
            </w:pPr>
            <w:r w:rsidRPr="008C007D">
              <w:rPr>
                <w:rFonts w:ascii="Arial" w:hAnsi="Arial" w:cs="Arial"/>
                <w:bCs/>
                <w:iCs/>
                <w:spacing w:val="-1"/>
                <w:sz w:val="20"/>
                <w:szCs w:val="20"/>
              </w:rPr>
              <w:t>Descacharrización</w:t>
            </w:r>
          </w:p>
        </w:tc>
        <w:tc>
          <w:tcPr>
            <w:tcW w:w="6230" w:type="dxa"/>
            <w:shd w:val="clear" w:color="auto" w:fill="auto"/>
          </w:tcPr>
          <w:p w:rsidR="003576CB" w:rsidRPr="008C007D" w:rsidRDefault="00295B57" w:rsidP="00D91457">
            <w:pPr>
              <w:spacing w:line="200" w:lineRule="atLeast"/>
              <w:jc w:val="center"/>
              <w:rPr>
                <w:rFonts w:ascii="Arial" w:hAnsi="Arial" w:cs="Arial"/>
                <w:sz w:val="20"/>
                <w:szCs w:val="20"/>
              </w:rPr>
            </w:pPr>
            <w:r>
              <w:rPr>
                <w:rFonts w:ascii="Arial" w:hAnsi="Arial" w:cs="Arial"/>
                <w:sz w:val="20"/>
                <w:szCs w:val="20"/>
              </w:rPr>
              <w:t>240</w:t>
            </w:r>
          </w:p>
        </w:tc>
      </w:tr>
      <w:tr w:rsidR="003576CB" w:rsidRPr="008C007D" w:rsidTr="00E63CF9">
        <w:trPr>
          <w:jc w:val="center"/>
        </w:trPr>
        <w:tc>
          <w:tcPr>
            <w:tcW w:w="6234" w:type="dxa"/>
            <w:shd w:val="clear" w:color="auto" w:fill="auto"/>
            <w:vAlign w:val="center"/>
          </w:tcPr>
          <w:p w:rsidR="003576CB" w:rsidRPr="008C007D" w:rsidRDefault="003576CB" w:rsidP="003576CB">
            <w:pPr>
              <w:jc w:val="both"/>
              <w:rPr>
                <w:rFonts w:ascii="Arial" w:hAnsi="Arial" w:cs="Arial"/>
                <w:sz w:val="20"/>
                <w:szCs w:val="20"/>
              </w:rPr>
            </w:pPr>
            <w:r w:rsidRPr="008C007D">
              <w:rPr>
                <w:rFonts w:ascii="Arial" w:hAnsi="Arial" w:cs="Arial"/>
                <w:bCs/>
                <w:iCs/>
                <w:spacing w:val="-1"/>
                <w:sz w:val="20"/>
                <w:szCs w:val="20"/>
              </w:rPr>
              <w:t>Balizamiento y señalización de calles y avenidas de vía pública.</w:t>
            </w:r>
          </w:p>
        </w:tc>
        <w:tc>
          <w:tcPr>
            <w:tcW w:w="6230" w:type="dxa"/>
            <w:shd w:val="clear" w:color="auto" w:fill="auto"/>
            <w:vAlign w:val="center"/>
          </w:tcPr>
          <w:p w:rsidR="003576CB" w:rsidRPr="008C007D" w:rsidRDefault="00D73F1D" w:rsidP="00D91457">
            <w:pPr>
              <w:spacing w:line="200" w:lineRule="atLeast"/>
              <w:jc w:val="center"/>
              <w:rPr>
                <w:rFonts w:ascii="Arial" w:hAnsi="Arial" w:cs="Arial"/>
                <w:sz w:val="20"/>
                <w:szCs w:val="20"/>
              </w:rPr>
            </w:pPr>
            <w:r>
              <w:rPr>
                <w:rFonts w:ascii="Arial" w:hAnsi="Arial" w:cs="Arial"/>
                <w:sz w:val="20"/>
                <w:szCs w:val="20"/>
              </w:rPr>
              <w:t>60</w:t>
            </w:r>
          </w:p>
        </w:tc>
      </w:tr>
      <w:tr w:rsidR="003576CB" w:rsidRPr="008C007D" w:rsidTr="00E63CF9">
        <w:trPr>
          <w:jc w:val="center"/>
        </w:trPr>
        <w:tc>
          <w:tcPr>
            <w:tcW w:w="6234" w:type="dxa"/>
            <w:shd w:val="clear" w:color="auto" w:fill="auto"/>
            <w:vAlign w:val="center"/>
          </w:tcPr>
          <w:p w:rsidR="003576CB" w:rsidRPr="008C007D" w:rsidRDefault="003576CB" w:rsidP="003576CB">
            <w:pPr>
              <w:jc w:val="both"/>
              <w:rPr>
                <w:rFonts w:ascii="Arial" w:hAnsi="Arial" w:cs="Arial"/>
                <w:sz w:val="20"/>
                <w:szCs w:val="20"/>
              </w:rPr>
            </w:pPr>
            <w:r w:rsidRPr="008C007D">
              <w:rPr>
                <w:rFonts w:ascii="Arial" w:hAnsi="Arial" w:cs="Arial"/>
                <w:bCs/>
                <w:iCs/>
                <w:spacing w:val="-1"/>
                <w:sz w:val="20"/>
                <w:szCs w:val="20"/>
              </w:rPr>
              <w:t>Reparación y desazolve de rejillas pluviales, reparación de banquetas públicas.</w:t>
            </w:r>
          </w:p>
        </w:tc>
        <w:tc>
          <w:tcPr>
            <w:tcW w:w="6230" w:type="dxa"/>
            <w:shd w:val="clear" w:color="auto" w:fill="auto"/>
            <w:vAlign w:val="center"/>
          </w:tcPr>
          <w:p w:rsidR="003576CB" w:rsidRPr="008C007D" w:rsidRDefault="00D73F1D" w:rsidP="00D91457">
            <w:pPr>
              <w:spacing w:line="200" w:lineRule="atLeast"/>
              <w:jc w:val="center"/>
              <w:rPr>
                <w:rFonts w:ascii="Arial" w:hAnsi="Arial" w:cs="Arial"/>
                <w:sz w:val="20"/>
                <w:szCs w:val="20"/>
              </w:rPr>
            </w:pPr>
            <w:r>
              <w:rPr>
                <w:rFonts w:ascii="Arial" w:hAnsi="Arial" w:cs="Arial"/>
                <w:sz w:val="20"/>
                <w:szCs w:val="20"/>
              </w:rPr>
              <w:t>88</w:t>
            </w:r>
          </w:p>
        </w:tc>
      </w:tr>
      <w:tr w:rsidR="003576CB" w:rsidRPr="008C007D" w:rsidTr="00E63CF9">
        <w:trPr>
          <w:jc w:val="center"/>
        </w:trPr>
        <w:tc>
          <w:tcPr>
            <w:tcW w:w="6234" w:type="dxa"/>
            <w:shd w:val="clear" w:color="auto" w:fill="auto"/>
            <w:vAlign w:val="center"/>
          </w:tcPr>
          <w:p w:rsidR="003576CB" w:rsidRPr="008C007D" w:rsidRDefault="003576CB" w:rsidP="003576CB">
            <w:pPr>
              <w:jc w:val="both"/>
              <w:rPr>
                <w:rFonts w:ascii="Arial" w:hAnsi="Arial" w:cs="Arial"/>
                <w:sz w:val="20"/>
                <w:szCs w:val="20"/>
              </w:rPr>
            </w:pPr>
            <w:r w:rsidRPr="008C007D">
              <w:rPr>
                <w:rFonts w:ascii="Arial" w:hAnsi="Arial" w:cs="Arial"/>
                <w:bCs/>
                <w:iCs/>
                <w:spacing w:val="-1"/>
                <w:sz w:val="20"/>
                <w:szCs w:val="20"/>
              </w:rPr>
              <w:t>Re nivelación y bacheo en vía pública en el municipio de Cuernavaca</w:t>
            </w:r>
          </w:p>
        </w:tc>
        <w:tc>
          <w:tcPr>
            <w:tcW w:w="6230" w:type="dxa"/>
            <w:shd w:val="clear" w:color="auto" w:fill="auto"/>
            <w:vAlign w:val="center"/>
          </w:tcPr>
          <w:p w:rsidR="003576CB" w:rsidRPr="008C007D" w:rsidRDefault="00D73F1D" w:rsidP="00A9084C">
            <w:pPr>
              <w:spacing w:line="200" w:lineRule="atLeast"/>
              <w:jc w:val="center"/>
              <w:rPr>
                <w:rFonts w:ascii="Arial" w:hAnsi="Arial" w:cs="Arial"/>
                <w:sz w:val="20"/>
                <w:szCs w:val="20"/>
              </w:rPr>
            </w:pPr>
            <w:r>
              <w:rPr>
                <w:rFonts w:ascii="Arial" w:hAnsi="Arial" w:cs="Arial"/>
                <w:sz w:val="20"/>
                <w:szCs w:val="20"/>
              </w:rPr>
              <w:t>300</w:t>
            </w:r>
          </w:p>
        </w:tc>
      </w:tr>
      <w:tr w:rsidR="00D73F1D" w:rsidRPr="008C007D" w:rsidTr="00E63CF9">
        <w:trPr>
          <w:jc w:val="center"/>
        </w:trPr>
        <w:tc>
          <w:tcPr>
            <w:tcW w:w="6234" w:type="dxa"/>
            <w:shd w:val="clear" w:color="auto" w:fill="auto"/>
          </w:tcPr>
          <w:p w:rsidR="00D73F1D" w:rsidRPr="008C007D" w:rsidRDefault="00D73F1D" w:rsidP="00D73F1D">
            <w:pPr>
              <w:pStyle w:val="Sinespaciado"/>
              <w:jc w:val="both"/>
              <w:rPr>
                <w:rFonts w:ascii="Arial" w:hAnsi="Arial" w:cs="Arial"/>
                <w:sz w:val="20"/>
                <w:szCs w:val="20"/>
              </w:rPr>
            </w:pPr>
            <w:r w:rsidRPr="008C007D">
              <w:rPr>
                <w:rFonts w:ascii="Arial" w:hAnsi="Arial" w:cs="Arial"/>
                <w:sz w:val="20"/>
                <w:szCs w:val="20"/>
              </w:rPr>
              <w:t>Constancia de no afectación arbórea (para construcción de casa habitación o los que requieran licencia del uso de suelo)</w:t>
            </w:r>
          </w:p>
        </w:tc>
        <w:tc>
          <w:tcPr>
            <w:tcW w:w="6230" w:type="dxa"/>
            <w:shd w:val="clear" w:color="auto" w:fill="auto"/>
            <w:vAlign w:val="center"/>
          </w:tcPr>
          <w:p w:rsidR="00D73F1D" w:rsidRPr="00664616" w:rsidRDefault="00D73F1D" w:rsidP="00D73F1D">
            <w:pPr>
              <w:spacing w:line="200" w:lineRule="atLeast"/>
              <w:jc w:val="center"/>
              <w:rPr>
                <w:rFonts w:ascii="Arial" w:eastAsia="Calibri" w:hAnsi="Arial" w:cs="Arial"/>
                <w:sz w:val="20"/>
                <w:szCs w:val="20"/>
              </w:rPr>
            </w:pPr>
            <w:r>
              <w:rPr>
                <w:rFonts w:ascii="Arial" w:eastAsia="Calibri" w:hAnsi="Arial" w:cs="Arial"/>
                <w:sz w:val="20"/>
                <w:szCs w:val="20"/>
              </w:rPr>
              <w:t>205</w:t>
            </w:r>
          </w:p>
        </w:tc>
      </w:tr>
      <w:tr w:rsidR="00D73F1D" w:rsidRPr="008C007D" w:rsidTr="00E63CF9">
        <w:trPr>
          <w:jc w:val="center"/>
        </w:trPr>
        <w:tc>
          <w:tcPr>
            <w:tcW w:w="6234" w:type="dxa"/>
            <w:shd w:val="clear" w:color="auto" w:fill="auto"/>
          </w:tcPr>
          <w:p w:rsidR="00D73F1D" w:rsidRPr="008C007D" w:rsidRDefault="00D73F1D" w:rsidP="00D73F1D">
            <w:pPr>
              <w:jc w:val="both"/>
              <w:rPr>
                <w:rFonts w:ascii="Arial" w:hAnsi="Arial" w:cs="Arial"/>
                <w:sz w:val="20"/>
                <w:szCs w:val="20"/>
              </w:rPr>
            </w:pPr>
            <w:r w:rsidRPr="008C007D">
              <w:rPr>
                <w:rFonts w:ascii="Arial" w:hAnsi="Arial" w:cs="Arial"/>
                <w:bCs/>
                <w:iCs/>
                <w:spacing w:val="-1"/>
                <w:sz w:val="20"/>
                <w:szCs w:val="20"/>
              </w:rPr>
              <w:t xml:space="preserve">Licencia ambiental </w:t>
            </w:r>
          </w:p>
        </w:tc>
        <w:tc>
          <w:tcPr>
            <w:tcW w:w="6230" w:type="dxa"/>
            <w:shd w:val="clear" w:color="auto" w:fill="auto"/>
            <w:vAlign w:val="center"/>
          </w:tcPr>
          <w:p w:rsidR="00D73F1D" w:rsidRPr="00664616" w:rsidRDefault="00D73F1D" w:rsidP="00D73F1D">
            <w:pPr>
              <w:spacing w:line="200" w:lineRule="atLeast"/>
              <w:jc w:val="center"/>
              <w:rPr>
                <w:rFonts w:ascii="Arial" w:eastAsia="Calibri" w:hAnsi="Arial" w:cs="Arial"/>
                <w:sz w:val="20"/>
                <w:szCs w:val="20"/>
              </w:rPr>
            </w:pPr>
            <w:r>
              <w:rPr>
                <w:rFonts w:ascii="Arial" w:eastAsia="Calibri" w:hAnsi="Arial" w:cs="Arial"/>
                <w:sz w:val="20"/>
                <w:szCs w:val="20"/>
              </w:rPr>
              <w:t>91</w:t>
            </w:r>
          </w:p>
        </w:tc>
      </w:tr>
      <w:tr w:rsidR="00D73F1D" w:rsidRPr="008C007D" w:rsidTr="00E63CF9">
        <w:trPr>
          <w:trHeight w:val="577"/>
          <w:jc w:val="center"/>
        </w:trPr>
        <w:tc>
          <w:tcPr>
            <w:tcW w:w="6234" w:type="dxa"/>
            <w:shd w:val="clear" w:color="auto" w:fill="auto"/>
          </w:tcPr>
          <w:p w:rsidR="00D73F1D" w:rsidRPr="008C007D" w:rsidRDefault="00D73F1D" w:rsidP="00D73F1D">
            <w:pPr>
              <w:jc w:val="both"/>
              <w:rPr>
                <w:rFonts w:ascii="Arial" w:hAnsi="Arial" w:cs="Arial"/>
                <w:sz w:val="20"/>
                <w:szCs w:val="20"/>
              </w:rPr>
            </w:pPr>
            <w:r w:rsidRPr="008C007D">
              <w:rPr>
                <w:rFonts w:ascii="Arial" w:hAnsi="Arial" w:cs="Arial"/>
                <w:bCs/>
                <w:iCs/>
                <w:spacing w:val="-1"/>
                <w:sz w:val="20"/>
                <w:szCs w:val="20"/>
              </w:rPr>
              <w:t>Visto bueno para la liberación de la constancia de no afectación arbórea para obtener el oficio de ocupación</w:t>
            </w:r>
          </w:p>
        </w:tc>
        <w:tc>
          <w:tcPr>
            <w:tcW w:w="6230" w:type="dxa"/>
            <w:shd w:val="clear" w:color="auto" w:fill="auto"/>
            <w:vAlign w:val="center"/>
          </w:tcPr>
          <w:p w:rsidR="00D73F1D" w:rsidRPr="00664616" w:rsidRDefault="00D73F1D" w:rsidP="00D73F1D">
            <w:pPr>
              <w:spacing w:line="200" w:lineRule="atLeast"/>
              <w:jc w:val="center"/>
              <w:rPr>
                <w:rFonts w:ascii="Arial" w:eastAsia="Calibri" w:hAnsi="Arial" w:cs="Arial"/>
                <w:sz w:val="20"/>
                <w:szCs w:val="20"/>
              </w:rPr>
            </w:pPr>
            <w:r>
              <w:rPr>
                <w:rFonts w:ascii="Arial" w:eastAsia="Calibri" w:hAnsi="Arial" w:cs="Arial"/>
                <w:sz w:val="20"/>
                <w:szCs w:val="20"/>
              </w:rPr>
              <w:t>93</w:t>
            </w:r>
          </w:p>
        </w:tc>
      </w:tr>
      <w:tr w:rsidR="00D73F1D" w:rsidRPr="008C007D" w:rsidTr="00E63CF9">
        <w:trPr>
          <w:jc w:val="center"/>
        </w:trPr>
        <w:tc>
          <w:tcPr>
            <w:tcW w:w="6234" w:type="dxa"/>
            <w:shd w:val="clear" w:color="auto" w:fill="auto"/>
          </w:tcPr>
          <w:p w:rsidR="00D73F1D" w:rsidRPr="008C007D" w:rsidRDefault="00D73F1D" w:rsidP="00D73F1D">
            <w:pPr>
              <w:jc w:val="both"/>
              <w:rPr>
                <w:rFonts w:ascii="Arial" w:hAnsi="Arial" w:cs="Arial"/>
                <w:sz w:val="20"/>
                <w:szCs w:val="20"/>
              </w:rPr>
            </w:pPr>
            <w:r w:rsidRPr="008C007D">
              <w:rPr>
                <w:rFonts w:ascii="Arial" w:hAnsi="Arial" w:cs="Arial"/>
                <w:bCs/>
                <w:iCs/>
                <w:spacing w:val="-1"/>
                <w:sz w:val="20"/>
                <w:szCs w:val="20"/>
              </w:rPr>
              <w:t>Autorización de poda, banqueo, tala o remplazo de cualquier especie arbórea o arbustiva en propiedad particular o vía pública</w:t>
            </w:r>
          </w:p>
        </w:tc>
        <w:tc>
          <w:tcPr>
            <w:tcW w:w="6230" w:type="dxa"/>
            <w:shd w:val="clear" w:color="auto" w:fill="auto"/>
            <w:vAlign w:val="center"/>
          </w:tcPr>
          <w:p w:rsidR="00D73F1D" w:rsidRPr="00664616" w:rsidRDefault="00D73F1D" w:rsidP="00D73F1D">
            <w:pPr>
              <w:spacing w:line="200" w:lineRule="atLeast"/>
              <w:jc w:val="center"/>
              <w:rPr>
                <w:rFonts w:ascii="Arial" w:eastAsia="Calibri" w:hAnsi="Arial" w:cs="Arial"/>
                <w:sz w:val="20"/>
                <w:szCs w:val="20"/>
              </w:rPr>
            </w:pPr>
            <w:r>
              <w:rPr>
                <w:rFonts w:ascii="Arial" w:eastAsia="Calibri" w:hAnsi="Arial" w:cs="Arial"/>
                <w:sz w:val="20"/>
                <w:szCs w:val="20"/>
              </w:rPr>
              <w:t>1042</w:t>
            </w:r>
          </w:p>
        </w:tc>
      </w:tr>
      <w:tr w:rsidR="00D73F1D" w:rsidRPr="008C007D" w:rsidTr="00E63CF9">
        <w:trPr>
          <w:jc w:val="center"/>
        </w:trPr>
        <w:tc>
          <w:tcPr>
            <w:tcW w:w="6234" w:type="dxa"/>
            <w:shd w:val="clear" w:color="auto" w:fill="auto"/>
          </w:tcPr>
          <w:p w:rsidR="00D73F1D" w:rsidRPr="008C007D" w:rsidRDefault="00D73F1D" w:rsidP="00D73F1D">
            <w:pPr>
              <w:jc w:val="both"/>
              <w:rPr>
                <w:rFonts w:ascii="Arial" w:hAnsi="Arial" w:cs="Arial"/>
                <w:sz w:val="20"/>
                <w:szCs w:val="20"/>
              </w:rPr>
            </w:pPr>
            <w:r w:rsidRPr="008C007D">
              <w:rPr>
                <w:rFonts w:ascii="Arial" w:hAnsi="Arial" w:cs="Arial"/>
                <w:bCs/>
                <w:iCs/>
                <w:spacing w:val="-1"/>
                <w:sz w:val="20"/>
                <w:szCs w:val="20"/>
              </w:rPr>
              <w:t>Acreditación para pertenecer al padrón de prestadores de servicios certificados de arboricultura, jardinería y viveros</w:t>
            </w:r>
          </w:p>
        </w:tc>
        <w:tc>
          <w:tcPr>
            <w:tcW w:w="6230" w:type="dxa"/>
            <w:shd w:val="clear" w:color="auto" w:fill="auto"/>
            <w:vAlign w:val="center"/>
          </w:tcPr>
          <w:p w:rsidR="00D73F1D" w:rsidRPr="00664616" w:rsidRDefault="00D73F1D" w:rsidP="00D73F1D">
            <w:pPr>
              <w:spacing w:line="200" w:lineRule="atLeast"/>
              <w:jc w:val="center"/>
              <w:rPr>
                <w:rFonts w:ascii="Arial" w:eastAsia="Calibri" w:hAnsi="Arial" w:cs="Arial"/>
                <w:sz w:val="20"/>
                <w:szCs w:val="20"/>
              </w:rPr>
            </w:pPr>
            <w:r>
              <w:rPr>
                <w:rFonts w:ascii="Arial" w:eastAsia="Calibri" w:hAnsi="Arial" w:cs="Arial"/>
                <w:sz w:val="20"/>
                <w:szCs w:val="20"/>
              </w:rPr>
              <w:t>9</w:t>
            </w:r>
          </w:p>
        </w:tc>
      </w:tr>
      <w:tr w:rsidR="00D73F1D" w:rsidRPr="008C007D" w:rsidTr="00E63CF9">
        <w:trPr>
          <w:jc w:val="center"/>
        </w:trPr>
        <w:tc>
          <w:tcPr>
            <w:tcW w:w="6234" w:type="dxa"/>
            <w:shd w:val="clear" w:color="auto" w:fill="auto"/>
          </w:tcPr>
          <w:p w:rsidR="00D73F1D" w:rsidRPr="008C007D" w:rsidRDefault="00D73F1D" w:rsidP="00D73F1D">
            <w:pPr>
              <w:jc w:val="both"/>
              <w:rPr>
                <w:rFonts w:ascii="Arial" w:hAnsi="Arial" w:cs="Arial"/>
                <w:bCs/>
                <w:iCs/>
                <w:spacing w:val="-1"/>
                <w:sz w:val="20"/>
                <w:szCs w:val="20"/>
              </w:rPr>
            </w:pPr>
            <w:r w:rsidRPr="008C007D">
              <w:rPr>
                <w:rFonts w:ascii="Arial" w:hAnsi="Arial" w:cs="Arial"/>
                <w:bCs/>
                <w:iCs/>
                <w:spacing w:val="-1"/>
                <w:sz w:val="20"/>
                <w:szCs w:val="20"/>
              </w:rPr>
              <w:t>Dictamen de visto bueno ambiental (dictamen del programa de ordenamiento ecológico del territorio del municipio de Cuernavaca.)</w:t>
            </w:r>
          </w:p>
        </w:tc>
        <w:tc>
          <w:tcPr>
            <w:tcW w:w="6230" w:type="dxa"/>
            <w:shd w:val="clear" w:color="auto" w:fill="auto"/>
            <w:vAlign w:val="center"/>
          </w:tcPr>
          <w:p w:rsidR="00D73F1D" w:rsidRPr="008C007D" w:rsidRDefault="00E63CF9" w:rsidP="00D73F1D">
            <w:pPr>
              <w:spacing w:line="200" w:lineRule="atLeast"/>
              <w:jc w:val="center"/>
              <w:rPr>
                <w:rFonts w:ascii="Arial" w:hAnsi="Arial" w:cs="Arial"/>
                <w:sz w:val="20"/>
                <w:szCs w:val="20"/>
              </w:rPr>
            </w:pPr>
            <w:r>
              <w:rPr>
                <w:rFonts w:ascii="Arial" w:hAnsi="Arial" w:cs="Arial"/>
                <w:sz w:val="20"/>
                <w:szCs w:val="20"/>
              </w:rPr>
              <w:t>180</w:t>
            </w:r>
          </w:p>
        </w:tc>
      </w:tr>
      <w:tr w:rsidR="00D73F1D" w:rsidRPr="008C007D" w:rsidTr="00E63CF9">
        <w:trPr>
          <w:jc w:val="center"/>
        </w:trPr>
        <w:tc>
          <w:tcPr>
            <w:tcW w:w="6234" w:type="dxa"/>
            <w:shd w:val="clear" w:color="auto" w:fill="auto"/>
          </w:tcPr>
          <w:p w:rsidR="00D73F1D" w:rsidRPr="008C007D" w:rsidRDefault="00D73F1D" w:rsidP="00D73F1D">
            <w:pPr>
              <w:jc w:val="both"/>
              <w:rPr>
                <w:rFonts w:ascii="Arial" w:hAnsi="Arial" w:cs="Arial"/>
                <w:bCs/>
                <w:iCs/>
                <w:spacing w:val="-1"/>
                <w:sz w:val="20"/>
                <w:szCs w:val="20"/>
              </w:rPr>
            </w:pPr>
            <w:r w:rsidRPr="008C007D">
              <w:rPr>
                <w:rFonts w:ascii="Arial" w:hAnsi="Arial" w:cs="Arial"/>
                <w:bCs/>
                <w:iCs/>
                <w:spacing w:val="-1"/>
                <w:sz w:val="20"/>
                <w:szCs w:val="20"/>
              </w:rPr>
              <w:t>Opinión técnica (compatibilidad de proyectos con el programa de ordenamiento ecológico del territorio del municipio de Cuernavaca.)</w:t>
            </w:r>
          </w:p>
        </w:tc>
        <w:tc>
          <w:tcPr>
            <w:tcW w:w="6230" w:type="dxa"/>
            <w:shd w:val="clear" w:color="auto" w:fill="auto"/>
            <w:vAlign w:val="center"/>
          </w:tcPr>
          <w:p w:rsidR="00D73F1D" w:rsidRPr="008C007D" w:rsidRDefault="00E63CF9" w:rsidP="00D73F1D">
            <w:pPr>
              <w:spacing w:line="200" w:lineRule="atLeast"/>
              <w:jc w:val="center"/>
              <w:rPr>
                <w:rFonts w:ascii="Arial" w:hAnsi="Arial" w:cs="Arial"/>
                <w:sz w:val="20"/>
                <w:szCs w:val="20"/>
              </w:rPr>
            </w:pPr>
            <w:r>
              <w:rPr>
                <w:rFonts w:ascii="Arial" w:hAnsi="Arial" w:cs="Arial"/>
                <w:sz w:val="20"/>
                <w:szCs w:val="20"/>
              </w:rPr>
              <w:t>125</w:t>
            </w:r>
          </w:p>
        </w:tc>
      </w:tr>
      <w:tr w:rsidR="00E63CF9" w:rsidRPr="008C007D" w:rsidTr="00E63CF9">
        <w:trPr>
          <w:jc w:val="center"/>
        </w:trPr>
        <w:tc>
          <w:tcPr>
            <w:tcW w:w="6234" w:type="dxa"/>
            <w:shd w:val="clear" w:color="auto" w:fill="auto"/>
            <w:vAlign w:val="center"/>
          </w:tcPr>
          <w:p w:rsidR="00E63CF9" w:rsidRPr="003C4A01" w:rsidRDefault="00E63CF9" w:rsidP="00E63CF9">
            <w:pPr>
              <w:rPr>
                <w:rFonts w:ascii="Arial" w:hAnsi="Arial" w:cs="Arial"/>
                <w:sz w:val="18"/>
                <w:szCs w:val="18"/>
              </w:rPr>
            </w:pPr>
            <w:r w:rsidRPr="003C4A01">
              <w:rPr>
                <w:rFonts w:ascii="Arial" w:hAnsi="Arial" w:cs="Arial"/>
                <w:sz w:val="18"/>
                <w:szCs w:val="18"/>
              </w:rPr>
              <w:t>Donación de árboles para plantación en traspatio</w:t>
            </w:r>
          </w:p>
        </w:tc>
        <w:tc>
          <w:tcPr>
            <w:tcW w:w="6230" w:type="dxa"/>
            <w:shd w:val="clear" w:color="auto" w:fill="auto"/>
            <w:vAlign w:val="center"/>
          </w:tcPr>
          <w:p w:rsidR="00E63CF9" w:rsidRDefault="00E63CF9" w:rsidP="00E63CF9">
            <w:pPr>
              <w:spacing w:line="200" w:lineRule="atLeast"/>
              <w:jc w:val="center"/>
              <w:rPr>
                <w:rFonts w:ascii="Arial" w:hAnsi="Arial" w:cs="Arial"/>
                <w:sz w:val="20"/>
                <w:szCs w:val="20"/>
              </w:rPr>
            </w:pPr>
            <w:r>
              <w:rPr>
                <w:rFonts w:ascii="Arial" w:hAnsi="Arial" w:cs="Arial"/>
                <w:sz w:val="20"/>
                <w:szCs w:val="20"/>
              </w:rPr>
              <w:t>35</w:t>
            </w:r>
          </w:p>
        </w:tc>
      </w:tr>
      <w:tr w:rsidR="00E63CF9" w:rsidRPr="008C007D" w:rsidTr="00E63CF9">
        <w:trPr>
          <w:jc w:val="center"/>
        </w:trPr>
        <w:tc>
          <w:tcPr>
            <w:tcW w:w="6234" w:type="dxa"/>
            <w:shd w:val="clear" w:color="auto" w:fill="auto"/>
            <w:vAlign w:val="center"/>
          </w:tcPr>
          <w:p w:rsidR="00E63CF9" w:rsidRPr="003C4A01" w:rsidRDefault="00E63CF9" w:rsidP="00E63CF9">
            <w:pPr>
              <w:rPr>
                <w:rFonts w:ascii="Arial" w:hAnsi="Arial" w:cs="Arial"/>
                <w:sz w:val="18"/>
                <w:szCs w:val="18"/>
              </w:rPr>
            </w:pPr>
            <w:r w:rsidRPr="003C4A01">
              <w:rPr>
                <w:rFonts w:ascii="Arial" w:hAnsi="Arial" w:cs="Arial"/>
                <w:sz w:val="18"/>
                <w:szCs w:val="18"/>
              </w:rPr>
              <w:t>Mantenimiento de barrancas urbanas</w:t>
            </w:r>
          </w:p>
        </w:tc>
        <w:tc>
          <w:tcPr>
            <w:tcW w:w="6230" w:type="dxa"/>
            <w:shd w:val="clear" w:color="auto" w:fill="auto"/>
            <w:vAlign w:val="center"/>
          </w:tcPr>
          <w:p w:rsidR="00E63CF9" w:rsidRDefault="00E63CF9" w:rsidP="00E63CF9">
            <w:pPr>
              <w:spacing w:line="200" w:lineRule="atLeast"/>
              <w:jc w:val="center"/>
              <w:rPr>
                <w:rFonts w:ascii="Arial" w:hAnsi="Arial" w:cs="Arial"/>
                <w:sz w:val="20"/>
                <w:szCs w:val="20"/>
              </w:rPr>
            </w:pPr>
            <w:r>
              <w:rPr>
                <w:rFonts w:ascii="Arial" w:hAnsi="Arial" w:cs="Arial"/>
                <w:sz w:val="20"/>
                <w:szCs w:val="20"/>
              </w:rPr>
              <w:t>37</w:t>
            </w:r>
          </w:p>
        </w:tc>
      </w:tr>
      <w:tr w:rsidR="00E63CF9" w:rsidRPr="008C007D" w:rsidTr="00295B57">
        <w:trPr>
          <w:jc w:val="center"/>
        </w:trPr>
        <w:tc>
          <w:tcPr>
            <w:tcW w:w="6234" w:type="dxa"/>
            <w:shd w:val="clear" w:color="auto" w:fill="auto"/>
          </w:tcPr>
          <w:p w:rsidR="00E63CF9" w:rsidRPr="008C007D" w:rsidRDefault="00E63CF9" w:rsidP="00E63CF9">
            <w:pPr>
              <w:widowControl w:val="0"/>
              <w:autoSpaceDE w:val="0"/>
              <w:autoSpaceDN w:val="0"/>
              <w:adjustRightInd w:val="0"/>
              <w:ind w:right="174"/>
              <w:jc w:val="both"/>
              <w:rPr>
                <w:rFonts w:ascii="Arial" w:hAnsi="Arial" w:cs="Arial"/>
                <w:bCs/>
                <w:iCs/>
                <w:spacing w:val="-1"/>
                <w:sz w:val="20"/>
                <w:szCs w:val="20"/>
              </w:rPr>
            </w:pPr>
            <w:r w:rsidRPr="008C007D">
              <w:rPr>
                <w:rFonts w:ascii="Arial" w:hAnsi="Arial" w:cs="Arial"/>
                <w:bCs/>
                <w:iCs/>
                <w:spacing w:val="-1"/>
                <w:sz w:val="20"/>
                <w:szCs w:val="20"/>
              </w:rPr>
              <w:t>Expedición o reposición de constancia de posesión o duplicado de perpetuidad.</w:t>
            </w:r>
          </w:p>
        </w:tc>
        <w:tc>
          <w:tcPr>
            <w:tcW w:w="6230" w:type="dxa"/>
            <w:shd w:val="clear" w:color="auto" w:fill="auto"/>
          </w:tcPr>
          <w:p w:rsidR="00E63CF9" w:rsidRPr="008C007D" w:rsidRDefault="00295B57" w:rsidP="00295B57">
            <w:pPr>
              <w:spacing w:line="200" w:lineRule="atLeast"/>
              <w:jc w:val="center"/>
              <w:rPr>
                <w:rFonts w:ascii="Arial" w:hAnsi="Arial" w:cs="Arial"/>
                <w:sz w:val="20"/>
                <w:szCs w:val="20"/>
              </w:rPr>
            </w:pPr>
            <w:r>
              <w:rPr>
                <w:rFonts w:ascii="Arial" w:hAnsi="Arial" w:cs="Arial"/>
                <w:sz w:val="20"/>
                <w:szCs w:val="20"/>
              </w:rPr>
              <w:t>240</w:t>
            </w:r>
          </w:p>
        </w:tc>
      </w:tr>
      <w:tr w:rsidR="00E63CF9" w:rsidRPr="008C007D" w:rsidTr="00295B57">
        <w:trPr>
          <w:jc w:val="center"/>
        </w:trPr>
        <w:tc>
          <w:tcPr>
            <w:tcW w:w="6234" w:type="dxa"/>
            <w:shd w:val="clear" w:color="auto" w:fill="auto"/>
          </w:tcPr>
          <w:p w:rsidR="00E63CF9" w:rsidRPr="008C007D" w:rsidRDefault="00E63CF9" w:rsidP="00E63CF9">
            <w:pPr>
              <w:widowControl w:val="0"/>
              <w:autoSpaceDE w:val="0"/>
              <w:autoSpaceDN w:val="0"/>
              <w:adjustRightInd w:val="0"/>
              <w:ind w:right="174"/>
              <w:jc w:val="both"/>
              <w:rPr>
                <w:rFonts w:ascii="Arial" w:hAnsi="Arial" w:cs="Arial"/>
                <w:bCs/>
                <w:iCs/>
                <w:spacing w:val="-1"/>
                <w:sz w:val="20"/>
                <w:szCs w:val="20"/>
              </w:rPr>
            </w:pPr>
            <w:r w:rsidRPr="008C007D">
              <w:rPr>
                <w:rFonts w:ascii="Arial" w:hAnsi="Arial" w:cs="Arial"/>
                <w:bCs/>
                <w:iCs/>
                <w:spacing w:val="-1"/>
                <w:sz w:val="20"/>
                <w:szCs w:val="20"/>
              </w:rPr>
              <w:t>Adquisición de nicho para cenizas</w:t>
            </w:r>
          </w:p>
        </w:tc>
        <w:tc>
          <w:tcPr>
            <w:tcW w:w="6230" w:type="dxa"/>
            <w:shd w:val="clear" w:color="auto" w:fill="auto"/>
          </w:tcPr>
          <w:p w:rsidR="00E63CF9" w:rsidRPr="008C007D" w:rsidRDefault="00295B57" w:rsidP="00295B57">
            <w:pPr>
              <w:spacing w:line="200" w:lineRule="atLeast"/>
              <w:jc w:val="center"/>
              <w:rPr>
                <w:rFonts w:ascii="Arial" w:hAnsi="Arial" w:cs="Arial"/>
                <w:sz w:val="20"/>
                <w:szCs w:val="20"/>
              </w:rPr>
            </w:pPr>
            <w:r>
              <w:rPr>
                <w:rFonts w:ascii="Arial" w:hAnsi="Arial" w:cs="Arial"/>
                <w:sz w:val="20"/>
                <w:szCs w:val="20"/>
              </w:rPr>
              <w:t>9</w:t>
            </w:r>
          </w:p>
        </w:tc>
      </w:tr>
      <w:tr w:rsidR="00E63CF9" w:rsidRPr="008C007D" w:rsidTr="00295B57">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Exhumación de restos áridos para traslado interno o externo</w:t>
            </w:r>
          </w:p>
        </w:tc>
        <w:tc>
          <w:tcPr>
            <w:tcW w:w="6230" w:type="dxa"/>
            <w:shd w:val="clear" w:color="auto" w:fill="auto"/>
          </w:tcPr>
          <w:p w:rsidR="00E63CF9" w:rsidRPr="008C007D" w:rsidRDefault="00295B57" w:rsidP="00295B57">
            <w:pPr>
              <w:spacing w:line="200" w:lineRule="atLeast"/>
              <w:jc w:val="center"/>
              <w:rPr>
                <w:rFonts w:ascii="Arial" w:hAnsi="Arial" w:cs="Arial"/>
                <w:sz w:val="20"/>
                <w:szCs w:val="20"/>
              </w:rPr>
            </w:pPr>
            <w:r>
              <w:rPr>
                <w:rFonts w:ascii="Arial" w:hAnsi="Arial" w:cs="Arial"/>
                <w:sz w:val="20"/>
                <w:szCs w:val="20"/>
              </w:rPr>
              <w:t>21</w:t>
            </w:r>
          </w:p>
        </w:tc>
      </w:tr>
      <w:tr w:rsidR="00E63CF9" w:rsidRPr="008C007D" w:rsidTr="00295B57">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Inhumaciones en lote propio o nuevo</w:t>
            </w:r>
          </w:p>
        </w:tc>
        <w:tc>
          <w:tcPr>
            <w:tcW w:w="6230" w:type="dxa"/>
            <w:shd w:val="clear" w:color="auto" w:fill="auto"/>
          </w:tcPr>
          <w:p w:rsidR="00E63CF9" w:rsidRPr="008C007D" w:rsidRDefault="00295B57" w:rsidP="00295B57">
            <w:pPr>
              <w:spacing w:line="200" w:lineRule="atLeast"/>
              <w:jc w:val="center"/>
              <w:rPr>
                <w:rFonts w:ascii="Arial" w:hAnsi="Arial" w:cs="Arial"/>
                <w:sz w:val="20"/>
                <w:szCs w:val="20"/>
              </w:rPr>
            </w:pPr>
            <w:r>
              <w:rPr>
                <w:rFonts w:ascii="Arial" w:hAnsi="Arial" w:cs="Arial"/>
                <w:sz w:val="20"/>
                <w:szCs w:val="20"/>
              </w:rPr>
              <w:t>714</w:t>
            </w:r>
          </w:p>
        </w:tc>
      </w:tr>
      <w:tr w:rsidR="00E63CF9" w:rsidRPr="008C007D" w:rsidTr="00295B57">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Licencia de construcción de nichos, capillas, monumentos, guarniciones, lápidas y otros.</w:t>
            </w:r>
          </w:p>
        </w:tc>
        <w:tc>
          <w:tcPr>
            <w:tcW w:w="6230" w:type="dxa"/>
            <w:shd w:val="clear" w:color="auto" w:fill="auto"/>
          </w:tcPr>
          <w:p w:rsidR="00E63CF9" w:rsidRPr="008C007D" w:rsidRDefault="00295B57" w:rsidP="00295B57">
            <w:pPr>
              <w:spacing w:line="200" w:lineRule="atLeast"/>
              <w:jc w:val="center"/>
              <w:rPr>
                <w:rFonts w:ascii="Arial" w:hAnsi="Arial" w:cs="Arial"/>
                <w:sz w:val="20"/>
                <w:szCs w:val="20"/>
              </w:rPr>
            </w:pPr>
            <w:r>
              <w:rPr>
                <w:rFonts w:ascii="Arial" w:hAnsi="Arial" w:cs="Arial"/>
                <w:sz w:val="20"/>
                <w:szCs w:val="20"/>
              </w:rPr>
              <w:t>81</w:t>
            </w:r>
          </w:p>
        </w:tc>
      </w:tr>
      <w:tr w:rsidR="00E63CF9" w:rsidRPr="008C007D" w:rsidTr="00295B57">
        <w:trPr>
          <w:jc w:val="center"/>
        </w:trPr>
        <w:tc>
          <w:tcPr>
            <w:tcW w:w="6234" w:type="dxa"/>
            <w:shd w:val="clear" w:color="auto" w:fill="auto"/>
            <w:vAlign w:val="center"/>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lastRenderedPageBreak/>
              <w:t xml:space="preserve">Registro de perpetuidad </w:t>
            </w:r>
          </w:p>
        </w:tc>
        <w:tc>
          <w:tcPr>
            <w:tcW w:w="6230" w:type="dxa"/>
            <w:shd w:val="clear" w:color="auto" w:fill="auto"/>
          </w:tcPr>
          <w:p w:rsidR="00E63CF9" w:rsidRPr="008C007D" w:rsidRDefault="00295B57" w:rsidP="00295B57">
            <w:pPr>
              <w:spacing w:line="200" w:lineRule="atLeast"/>
              <w:jc w:val="center"/>
              <w:rPr>
                <w:rFonts w:ascii="Arial" w:hAnsi="Arial" w:cs="Arial"/>
                <w:sz w:val="20"/>
                <w:szCs w:val="20"/>
              </w:rPr>
            </w:pPr>
            <w:r>
              <w:rPr>
                <w:rFonts w:ascii="Arial" w:hAnsi="Arial" w:cs="Arial"/>
                <w:sz w:val="20"/>
                <w:szCs w:val="20"/>
              </w:rPr>
              <w:t>0</w:t>
            </w:r>
            <w:bookmarkStart w:id="0" w:name="_GoBack"/>
            <w:bookmarkEnd w:id="0"/>
          </w:p>
        </w:tc>
      </w:tr>
      <w:tr w:rsidR="00E63CF9" w:rsidRPr="008C007D" w:rsidTr="00295B57">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Traspaso de fosa o cesión de derechos</w:t>
            </w:r>
          </w:p>
        </w:tc>
        <w:tc>
          <w:tcPr>
            <w:tcW w:w="6230" w:type="dxa"/>
            <w:shd w:val="clear" w:color="auto" w:fill="auto"/>
          </w:tcPr>
          <w:p w:rsidR="00E63CF9" w:rsidRPr="008C007D" w:rsidRDefault="00295B57" w:rsidP="00E63CF9">
            <w:pPr>
              <w:spacing w:line="200" w:lineRule="atLeast"/>
              <w:jc w:val="center"/>
              <w:rPr>
                <w:rFonts w:ascii="Arial" w:hAnsi="Arial" w:cs="Arial"/>
                <w:sz w:val="20"/>
                <w:szCs w:val="20"/>
              </w:rPr>
            </w:pPr>
            <w:r>
              <w:rPr>
                <w:rFonts w:ascii="Arial" w:hAnsi="Arial" w:cs="Arial"/>
                <w:sz w:val="20"/>
                <w:szCs w:val="20"/>
              </w:rPr>
              <w:t>75</w:t>
            </w:r>
          </w:p>
        </w:tc>
      </w:tr>
      <w:tr w:rsidR="00E63CF9" w:rsidRPr="008C007D" w:rsidTr="00D20542">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Renta para eventos públicos y privados</w:t>
            </w:r>
          </w:p>
        </w:tc>
        <w:tc>
          <w:tcPr>
            <w:tcW w:w="6230" w:type="dxa"/>
            <w:shd w:val="clear" w:color="auto" w:fill="auto"/>
          </w:tcPr>
          <w:p w:rsidR="00E63CF9" w:rsidRPr="008C007D" w:rsidRDefault="00D20542" w:rsidP="00E63CF9">
            <w:pPr>
              <w:spacing w:line="200" w:lineRule="atLeast"/>
              <w:jc w:val="center"/>
              <w:rPr>
                <w:rFonts w:ascii="Arial" w:hAnsi="Arial" w:cs="Arial"/>
                <w:sz w:val="20"/>
                <w:szCs w:val="20"/>
              </w:rPr>
            </w:pPr>
            <w:r>
              <w:rPr>
                <w:rFonts w:ascii="Arial" w:hAnsi="Arial" w:cs="Arial"/>
                <w:sz w:val="20"/>
                <w:szCs w:val="20"/>
              </w:rPr>
              <w:t>0</w:t>
            </w:r>
          </w:p>
        </w:tc>
      </w:tr>
      <w:tr w:rsidR="00E63CF9" w:rsidRPr="008C007D" w:rsidTr="00D20542">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Renta de canchas deportivas</w:t>
            </w:r>
          </w:p>
        </w:tc>
        <w:tc>
          <w:tcPr>
            <w:tcW w:w="6230" w:type="dxa"/>
            <w:shd w:val="clear" w:color="auto" w:fill="auto"/>
          </w:tcPr>
          <w:p w:rsidR="00E63CF9" w:rsidRPr="008C007D" w:rsidRDefault="00D20542" w:rsidP="00E63CF9">
            <w:pPr>
              <w:spacing w:line="200" w:lineRule="atLeast"/>
              <w:jc w:val="center"/>
              <w:rPr>
                <w:rFonts w:ascii="Arial" w:hAnsi="Arial" w:cs="Arial"/>
                <w:sz w:val="20"/>
                <w:szCs w:val="20"/>
              </w:rPr>
            </w:pPr>
            <w:r>
              <w:rPr>
                <w:rFonts w:ascii="Arial" w:hAnsi="Arial" w:cs="Arial"/>
                <w:sz w:val="20"/>
                <w:szCs w:val="20"/>
              </w:rPr>
              <w:t>0</w:t>
            </w:r>
          </w:p>
        </w:tc>
      </w:tr>
      <w:tr w:rsidR="00E63CF9" w:rsidRPr="008C007D" w:rsidTr="00E63CF9">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Recolección de desecho vegetal a particulares</w:t>
            </w:r>
          </w:p>
        </w:tc>
        <w:tc>
          <w:tcPr>
            <w:tcW w:w="6230" w:type="dxa"/>
            <w:shd w:val="clear" w:color="auto" w:fill="auto"/>
          </w:tcPr>
          <w:p w:rsidR="00E63CF9" w:rsidRPr="00664616" w:rsidRDefault="00E63CF9" w:rsidP="00E63CF9">
            <w:pPr>
              <w:spacing w:line="200" w:lineRule="atLeast"/>
              <w:jc w:val="center"/>
              <w:rPr>
                <w:rFonts w:ascii="Arial" w:eastAsia="Calibri" w:hAnsi="Arial" w:cs="Arial"/>
                <w:sz w:val="20"/>
                <w:szCs w:val="20"/>
              </w:rPr>
            </w:pPr>
            <w:r>
              <w:rPr>
                <w:rFonts w:ascii="Arial" w:eastAsia="Calibri" w:hAnsi="Arial" w:cs="Arial"/>
                <w:sz w:val="20"/>
                <w:szCs w:val="20"/>
              </w:rPr>
              <w:t>0</w:t>
            </w:r>
          </w:p>
        </w:tc>
      </w:tr>
      <w:tr w:rsidR="00E63CF9" w:rsidRPr="008C007D" w:rsidTr="00E63CF9">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Venta de molienda y composta</w:t>
            </w:r>
          </w:p>
        </w:tc>
        <w:tc>
          <w:tcPr>
            <w:tcW w:w="6230" w:type="dxa"/>
            <w:shd w:val="clear" w:color="auto" w:fill="auto"/>
          </w:tcPr>
          <w:p w:rsidR="00E63CF9" w:rsidRPr="00664616" w:rsidRDefault="00E63CF9" w:rsidP="00E63CF9">
            <w:pPr>
              <w:spacing w:line="200" w:lineRule="atLeast"/>
              <w:jc w:val="center"/>
              <w:rPr>
                <w:rFonts w:ascii="Arial" w:eastAsia="Calibri" w:hAnsi="Arial" w:cs="Arial"/>
                <w:sz w:val="20"/>
                <w:szCs w:val="20"/>
              </w:rPr>
            </w:pPr>
            <w:r>
              <w:rPr>
                <w:rFonts w:ascii="Arial" w:eastAsia="Calibri" w:hAnsi="Arial" w:cs="Arial"/>
                <w:sz w:val="20"/>
                <w:szCs w:val="20"/>
              </w:rPr>
              <w:t>0</w:t>
            </w:r>
          </w:p>
        </w:tc>
      </w:tr>
      <w:tr w:rsidR="00E63CF9" w:rsidRPr="008C007D" w:rsidTr="00E63CF9">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Poda, tala o retiro en vía pública</w:t>
            </w:r>
          </w:p>
        </w:tc>
        <w:tc>
          <w:tcPr>
            <w:tcW w:w="6230" w:type="dxa"/>
            <w:shd w:val="clear" w:color="auto" w:fill="auto"/>
          </w:tcPr>
          <w:p w:rsidR="00E63CF9" w:rsidRPr="00664616" w:rsidRDefault="00E63CF9" w:rsidP="00E63CF9">
            <w:pPr>
              <w:spacing w:line="200" w:lineRule="atLeast"/>
              <w:jc w:val="center"/>
              <w:rPr>
                <w:rFonts w:ascii="Arial" w:eastAsia="Calibri" w:hAnsi="Arial" w:cs="Arial"/>
                <w:sz w:val="20"/>
                <w:szCs w:val="20"/>
              </w:rPr>
            </w:pPr>
            <w:r>
              <w:rPr>
                <w:rFonts w:ascii="Arial" w:eastAsia="Calibri" w:hAnsi="Arial" w:cs="Arial"/>
                <w:sz w:val="20"/>
                <w:szCs w:val="20"/>
              </w:rPr>
              <w:t>120</w:t>
            </w:r>
          </w:p>
        </w:tc>
      </w:tr>
      <w:tr w:rsidR="00E63CF9" w:rsidRPr="008C007D" w:rsidTr="00E63CF9">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Recolección de desecho vegetal en vía publica</w:t>
            </w:r>
          </w:p>
        </w:tc>
        <w:tc>
          <w:tcPr>
            <w:tcW w:w="6230" w:type="dxa"/>
            <w:shd w:val="clear" w:color="auto" w:fill="auto"/>
          </w:tcPr>
          <w:p w:rsidR="00E63CF9" w:rsidRPr="00664616" w:rsidRDefault="00E63CF9" w:rsidP="00E63CF9">
            <w:pPr>
              <w:spacing w:line="200" w:lineRule="atLeast"/>
              <w:jc w:val="center"/>
              <w:rPr>
                <w:rFonts w:ascii="Arial" w:eastAsia="Calibri" w:hAnsi="Arial" w:cs="Arial"/>
                <w:sz w:val="20"/>
                <w:szCs w:val="20"/>
              </w:rPr>
            </w:pPr>
            <w:r>
              <w:rPr>
                <w:rFonts w:ascii="Arial" w:eastAsia="Calibri" w:hAnsi="Arial" w:cs="Arial"/>
                <w:sz w:val="20"/>
                <w:szCs w:val="20"/>
              </w:rPr>
              <w:t>125</w:t>
            </w:r>
          </w:p>
        </w:tc>
      </w:tr>
      <w:tr w:rsidR="00E63CF9" w:rsidRPr="008C007D" w:rsidTr="00E63CF9">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proofErr w:type="spellStart"/>
            <w:r w:rsidRPr="008C007D">
              <w:rPr>
                <w:rFonts w:ascii="Arial" w:hAnsi="Arial" w:cs="Arial"/>
                <w:bCs/>
                <w:iCs/>
                <w:spacing w:val="-1"/>
                <w:sz w:val="20"/>
                <w:szCs w:val="20"/>
              </w:rPr>
              <w:t>Chaponeo</w:t>
            </w:r>
            <w:proofErr w:type="spellEnd"/>
            <w:r w:rsidRPr="008C007D">
              <w:rPr>
                <w:rFonts w:ascii="Arial" w:hAnsi="Arial" w:cs="Arial"/>
                <w:bCs/>
                <w:iCs/>
                <w:spacing w:val="-1"/>
                <w:sz w:val="20"/>
                <w:szCs w:val="20"/>
              </w:rPr>
              <w:t xml:space="preserve"> en vía publica</w:t>
            </w:r>
          </w:p>
        </w:tc>
        <w:tc>
          <w:tcPr>
            <w:tcW w:w="6230" w:type="dxa"/>
            <w:shd w:val="clear" w:color="auto" w:fill="auto"/>
          </w:tcPr>
          <w:p w:rsidR="00E63CF9" w:rsidRPr="00664616" w:rsidRDefault="00E63CF9" w:rsidP="00E63CF9">
            <w:pPr>
              <w:spacing w:line="200" w:lineRule="atLeast"/>
              <w:jc w:val="center"/>
              <w:rPr>
                <w:rFonts w:ascii="Arial" w:eastAsia="Calibri" w:hAnsi="Arial" w:cs="Arial"/>
                <w:sz w:val="20"/>
                <w:szCs w:val="20"/>
              </w:rPr>
            </w:pPr>
            <w:r>
              <w:rPr>
                <w:rFonts w:ascii="Arial" w:eastAsia="Calibri" w:hAnsi="Arial" w:cs="Arial"/>
                <w:sz w:val="20"/>
                <w:szCs w:val="20"/>
              </w:rPr>
              <w:t>82</w:t>
            </w:r>
          </w:p>
        </w:tc>
      </w:tr>
      <w:tr w:rsidR="00E63CF9" w:rsidRPr="008C007D" w:rsidTr="00E63CF9">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Poda, tala, o retiro de árboles en interiores</w:t>
            </w:r>
          </w:p>
        </w:tc>
        <w:tc>
          <w:tcPr>
            <w:tcW w:w="6230" w:type="dxa"/>
            <w:shd w:val="clear" w:color="auto" w:fill="auto"/>
          </w:tcPr>
          <w:p w:rsidR="00E63CF9" w:rsidRPr="00664616" w:rsidRDefault="00E63CF9" w:rsidP="00E63CF9">
            <w:pPr>
              <w:spacing w:line="200" w:lineRule="atLeast"/>
              <w:jc w:val="center"/>
              <w:rPr>
                <w:rFonts w:ascii="Arial" w:eastAsia="Calibri" w:hAnsi="Arial" w:cs="Arial"/>
                <w:sz w:val="20"/>
                <w:szCs w:val="20"/>
              </w:rPr>
            </w:pPr>
            <w:r>
              <w:rPr>
                <w:rFonts w:ascii="Arial" w:eastAsia="Calibri" w:hAnsi="Arial" w:cs="Arial"/>
                <w:sz w:val="20"/>
                <w:szCs w:val="20"/>
              </w:rPr>
              <w:t>0</w:t>
            </w:r>
          </w:p>
        </w:tc>
      </w:tr>
      <w:tr w:rsidR="00E63CF9" w:rsidRPr="008C007D" w:rsidTr="00295B57">
        <w:trPr>
          <w:jc w:val="center"/>
        </w:trPr>
        <w:tc>
          <w:tcPr>
            <w:tcW w:w="6234" w:type="dxa"/>
            <w:shd w:val="clear" w:color="auto" w:fill="auto"/>
          </w:tcPr>
          <w:p w:rsidR="00E63CF9" w:rsidRPr="008C007D" w:rsidRDefault="00E63CF9" w:rsidP="00E63CF9">
            <w:pPr>
              <w:jc w:val="both"/>
              <w:rPr>
                <w:rFonts w:ascii="Arial" w:hAnsi="Arial" w:cs="Arial"/>
                <w:bCs/>
                <w:iCs/>
                <w:spacing w:val="-1"/>
                <w:sz w:val="20"/>
                <w:szCs w:val="20"/>
              </w:rPr>
            </w:pPr>
            <w:r w:rsidRPr="008C007D">
              <w:rPr>
                <w:rFonts w:ascii="Arial" w:hAnsi="Arial" w:cs="Arial"/>
                <w:bCs/>
                <w:iCs/>
                <w:spacing w:val="-1"/>
                <w:sz w:val="20"/>
                <w:szCs w:val="20"/>
              </w:rPr>
              <w:t>Introducción y resello de productos cárnicos (canales) de bovino, porcino y ovino o caprino</w:t>
            </w:r>
          </w:p>
        </w:tc>
        <w:tc>
          <w:tcPr>
            <w:tcW w:w="6230" w:type="dxa"/>
            <w:shd w:val="clear" w:color="auto" w:fill="auto"/>
            <w:vAlign w:val="center"/>
          </w:tcPr>
          <w:p w:rsidR="00E63CF9" w:rsidRPr="008C007D" w:rsidRDefault="00295B57" w:rsidP="00E63CF9">
            <w:pPr>
              <w:jc w:val="center"/>
              <w:rPr>
                <w:rFonts w:ascii="Arial" w:hAnsi="Arial" w:cs="Arial"/>
                <w:sz w:val="20"/>
                <w:szCs w:val="20"/>
              </w:rPr>
            </w:pPr>
            <w:r>
              <w:rPr>
                <w:rFonts w:ascii="Arial" w:hAnsi="Arial" w:cs="Arial"/>
                <w:sz w:val="20"/>
                <w:szCs w:val="20"/>
              </w:rPr>
              <w:t>0</w:t>
            </w:r>
          </w:p>
        </w:tc>
      </w:tr>
      <w:tr w:rsidR="00295B57" w:rsidRPr="008C007D" w:rsidTr="00295B57">
        <w:trPr>
          <w:jc w:val="center"/>
        </w:trPr>
        <w:tc>
          <w:tcPr>
            <w:tcW w:w="6234" w:type="dxa"/>
            <w:shd w:val="clear" w:color="auto" w:fill="auto"/>
            <w:vAlign w:val="center"/>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Matanza de ganado mayor bovino</w:t>
            </w:r>
          </w:p>
        </w:tc>
        <w:tc>
          <w:tcPr>
            <w:tcW w:w="6230" w:type="dxa"/>
            <w:shd w:val="clear" w:color="auto" w:fill="auto"/>
            <w:vAlign w:val="center"/>
          </w:tcPr>
          <w:p w:rsidR="00295B57" w:rsidRPr="00664616" w:rsidRDefault="00295B57" w:rsidP="00295B57">
            <w:pPr>
              <w:jc w:val="center"/>
              <w:rPr>
                <w:rFonts w:ascii="Arial" w:eastAsia="Calibri" w:hAnsi="Arial" w:cs="Arial"/>
                <w:sz w:val="20"/>
                <w:szCs w:val="20"/>
              </w:rPr>
            </w:pPr>
            <w:r>
              <w:rPr>
                <w:rFonts w:ascii="Arial" w:eastAsia="Calibri" w:hAnsi="Arial" w:cs="Arial"/>
                <w:sz w:val="20"/>
                <w:szCs w:val="20"/>
              </w:rPr>
              <w:t>1202</w:t>
            </w:r>
          </w:p>
        </w:tc>
      </w:tr>
      <w:tr w:rsidR="00295B57" w:rsidRPr="008C007D" w:rsidTr="00295B57">
        <w:trPr>
          <w:jc w:val="center"/>
        </w:trPr>
        <w:tc>
          <w:tcPr>
            <w:tcW w:w="6234" w:type="dxa"/>
            <w:shd w:val="clear" w:color="auto" w:fill="auto"/>
            <w:vAlign w:val="center"/>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Matanza de ganado mayor porcinos</w:t>
            </w:r>
          </w:p>
        </w:tc>
        <w:tc>
          <w:tcPr>
            <w:tcW w:w="6230" w:type="dxa"/>
            <w:shd w:val="clear" w:color="auto" w:fill="auto"/>
            <w:vAlign w:val="center"/>
          </w:tcPr>
          <w:p w:rsidR="00295B57" w:rsidRPr="00664616" w:rsidRDefault="00295B57" w:rsidP="00295B57">
            <w:pPr>
              <w:jc w:val="center"/>
              <w:rPr>
                <w:rFonts w:ascii="Arial" w:eastAsia="Calibri" w:hAnsi="Arial" w:cs="Arial"/>
                <w:sz w:val="20"/>
                <w:szCs w:val="20"/>
              </w:rPr>
            </w:pPr>
            <w:r>
              <w:rPr>
                <w:rFonts w:ascii="Arial" w:eastAsia="Calibri" w:hAnsi="Arial" w:cs="Arial"/>
                <w:sz w:val="20"/>
                <w:szCs w:val="20"/>
              </w:rPr>
              <w:t>751</w:t>
            </w:r>
          </w:p>
        </w:tc>
      </w:tr>
      <w:tr w:rsidR="00295B57" w:rsidRPr="008C007D" w:rsidTr="00295B57">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Matanza de ganado mayor por cabeza ovinos-caprinos</w:t>
            </w:r>
          </w:p>
        </w:tc>
        <w:tc>
          <w:tcPr>
            <w:tcW w:w="6230" w:type="dxa"/>
            <w:shd w:val="clear" w:color="auto" w:fill="auto"/>
            <w:vAlign w:val="center"/>
          </w:tcPr>
          <w:p w:rsidR="00295B57" w:rsidRPr="00664616" w:rsidRDefault="00295B57" w:rsidP="00295B57">
            <w:pPr>
              <w:jc w:val="center"/>
              <w:rPr>
                <w:rFonts w:ascii="Arial" w:eastAsia="Calibri" w:hAnsi="Arial" w:cs="Arial"/>
                <w:sz w:val="20"/>
                <w:szCs w:val="20"/>
              </w:rPr>
            </w:pPr>
            <w:r>
              <w:rPr>
                <w:rFonts w:ascii="Arial" w:eastAsia="Calibri" w:hAnsi="Arial" w:cs="Arial"/>
                <w:sz w:val="20"/>
                <w:szCs w:val="20"/>
              </w:rPr>
              <w:t>8</w:t>
            </w:r>
          </w:p>
        </w:tc>
      </w:tr>
      <w:tr w:rsidR="00295B57" w:rsidRPr="008C007D" w:rsidTr="00295B57">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Registro y refrendo de fierro quemador de ganado</w:t>
            </w:r>
          </w:p>
        </w:tc>
        <w:tc>
          <w:tcPr>
            <w:tcW w:w="6230" w:type="dxa"/>
            <w:shd w:val="clear" w:color="auto" w:fill="auto"/>
            <w:vAlign w:val="center"/>
          </w:tcPr>
          <w:p w:rsidR="00295B57" w:rsidRPr="00664616" w:rsidRDefault="00295B57" w:rsidP="00295B57">
            <w:pPr>
              <w:jc w:val="center"/>
              <w:rPr>
                <w:rFonts w:ascii="Arial" w:eastAsia="Calibri" w:hAnsi="Arial" w:cs="Arial"/>
                <w:sz w:val="20"/>
                <w:szCs w:val="20"/>
              </w:rPr>
            </w:pPr>
            <w:r>
              <w:rPr>
                <w:rFonts w:ascii="Arial" w:eastAsia="Calibri" w:hAnsi="Arial" w:cs="Arial"/>
                <w:sz w:val="20"/>
                <w:szCs w:val="20"/>
              </w:rPr>
              <w:t>71</w:t>
            </w:r>
          </w:p>
        </w:tc>
      </w:tr>
      <w:tr w:rsidR="00295B57" w:rsidRPr="008C007D" w:rsidTr="00295B57">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Uso de instalaciones para matanza de ganado bovino, porcino y ovino-caprino</w:t>
            </w:r>
          </w:p>
        </w:tc>
        <w:tc>
          <w:tcPr>
            <w:tcW w:w="6230" w:type="dxa"/>
            <w:shd w:val="clear" w:color="auto" w:fill="auto"/>
            <w:vAlign w:val="center"/>
          </w:tcPr>
          <w:p w:rsidR="00295B57" w:rsidRDefault="00295B57" w:rsidP="00295B57">
            <w:pPr>
              <w:jc w:val="center"/>
              <w:rPr>
                <w:rFonts w:ascii="Arial" w:eastAsia="Calibri" w:hAnsi="Arial" w:cs="Arial"/>
                <w:sz w:val="20"/>
                <w:szCs w:val="20"/>
              </w:rPr>
            </w:pPr>
            <w:r>
              <w:rPr>
                <w:rFonts w:ascii="Arial" w:eastAsia="Calibri" w:hAnsi="Arial" w:cs="Arial"/>
                <w:sz w:val="20"/>
                <w:szCs w:val="20"/>
              </w:rPr>
              <w:t>0</w:t>
            </w:r>
          </w:p>
          <w:p w:rsidR="00295B57" w:rsidRPr="00664616" w:rsidRDefault="00295B57" w:rsidP="00295B57">
            <w:pPr>
              <w:jc w:val="center"/>
              <w:rPr>
                <w:rFonts w:ascii="Arial" w:eastAsia="Calibri" w:hAnsi="Arial" w:cs="Arial"/>
                <w:sz w:val="20"/>
                <w:szCs w:val="20"/>
              </w:rPr>
            </w:pPr>
          </w:p>
        </w:tc>
      </w:tr>
      <w:tr w:rsidR="00295B57" w:rsidRPr="008C007D" w:rsidTr="008205BE">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Limpieza y mantenimiento anual por fosa individual; limpieza y mantenimiento anual en nicho y gaveta vertical</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295B57" w:rsidRDefault="00295B57" w:rsidP="00295B57">
            <w:pPr>
              <w:spacing w:line="200" w:lineRule="atLeast"/>
              <w:jc w:val="center"/>
              <w:rPr>
                <w:rFonts w:ascii="Arial" w:eastAsia="Calibri" w:hAnsi="Arial" w:cs="Arial"/>
                <w:sz w:val="20"/>
                <w:szCs w:val="20"/>
              </w:rPr>
            </w:pPr>
            <w:r>
              <w:rPr>
                <w:rFonts w:ascii="Arial" w:eastAsia="Calibri" w:hAnsi="Arial" w:cs="Arial"/>
                <w:sz w:val="20"/>
                <w:szCs w:val="20"/>
              </w:rPr>
              <w:t>11,415</w:t>
            </w:r>
          </w:p>
        </w:tc>
      </w:tr>
      <w:tr w:rsidR="00295B57" w:rsidRPr="008C007D" w:rsidTr="008205BE">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Servicios diversos</w:t>
            </w:r>
          </w:p>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(exhumación transcurrido el término de ley)</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295B57" w:rsidRDefault="00295B57" w:rsidP="00295B57">
            <w:pPr>
              <w:spacing w:line="200" w:lineRule="atLeast"/>
              <w:jc w:val="center"/>
              <w:rPr>
                <w:rFonts w:ascii="Arial" w:eastAsia="Calibri" w:hAnsi="Arial" w:cs="Arial"/>
                <w:sz w:val="20"/>
                <w:szCs w:val="20"/>
              </w:rPr>
            </w:pPr>
            <w:r>
              <w:rPr>
                <w:rFonts w:ascii="Arial" w:eastAsia="Calibri" w:hAnsi="Arial" w:cs="Arial"/>
                <w:sz w:val="20"/>
                <w:szCs w:val="20"/>
              </w:rPr>
              <w:t>307</w:t>
            </w:r>
          </w:p>
        </w:tc>
      </w:tr>
      <w:tr w:rsidR="00295B57" w:rsidRPr="008C007D" w:rsidTr="008205BE">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Por otros servicios velatorios; por proporcionar ataúd; por el alquiler de capilla.</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295B57" w:rsidRDefault="00295B57" w:rsidP="00295B57">
            <w:pPr>
              <w:spacing w:line="200" w:lineRule="atLeast"/>
              <w:jc w:val="center"/>
              <w:rPr>
                <w:rFonts w:ascii="Arial" w:eastAsia="Calibri" w:hAnsi="Arial" w:cs="Arial"/>
                <w:sz w:val="20"/>
                <w:szCs w:val="20"/>
              </w:rPr>
            </w:pPr>
            <w:r>
              <w:rPr>
                <w:rFonts w:ascii="Arial" w:eastAsia="Calibri" w:hAnsi="Arial" w:cs="Arial"/>
                <w:sz w:val="20"/>
                <w:szCs w:val="20"/>
              </w:rPr>
              <w:t>197</w:t>
            </w:r>
          </w:p>
        </w:tc>
      </w:tr>
      <w:tr w:rsidR="00295B57" w:rsidRPr="008C007D" w:rsidTr="008205BE">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Búsqueda de lote o difunto</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295B57" w:rsidRDefault="00295B57" w:rsidP="00295B57">
            <w:pPr>
              <w:spacing w:line="200" w:lineRule="atLeast"/>
              <w:jc w:val="center"/>
              <w:rPr>
                <w:rFonts w:ascii="Arial" w:eastAsia="Calibri" w:hAnsi="Arial" w:cs="Arial"/>
                <w:sz w:val="20"/>
                <w:szCs w:val="20"/>
              </w:rPr>
            </w:pPr>
            <w:r>
              <w:rPr>
                <w:rFonts w:ascii="Arial" w:eastAsia="Calibri" w:hAnsi="Arial" w:cs="Arial"/>
                <w:sz w:val="20"/>
                <w:szCs w:val="20"/>
              </w:rPr>
              <w:t>240</w:t>
            </w:r>
          </w:p>
        </w:tc>
      </w:tr>
      <w:tr w:rsidR="00295B57" w:rsidRPr="008C007D" w:rsidTr="008205BE">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Destapar y sellar nichos (por cadáver o miembro pélvico)</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295B57" w:rsidRDefault="00295B57" w:rsidP="00295B57">
            <w:pPr>
              <w:spacing w:line="200" w:lineRule="atLeast"/>
              <w:jc w:val="center"/>
              <w:rPr>
                <w:rFonts w:ascii="Arial" w:eastAsia="Calibri" w:hAnsi="Arial" w:cs="Arial"/>
                <w:sz w:val="20"/>
                <w:szCs w:val="20"/>
              </w:rPr>
            </w:pPr>
            <w:r>
              <w:rPr>
                <w:rFonts w:ascii="Arial" w:eastAsia="Calibri" w:hAnsi="Arial" w:cs="Arial"/>
                <w:sz w:val="20"/>
                <w:szCs w:val="20"/>
              </w:rPr>
              <w:t>547</w:t>
            </w:r>
          </w:p>
        </w:tc>
      </w:tr>
      <w:tr w:rsidR="00295B57" w:rsidRPr="008C007D" w:rsidTr="008205BE">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Por reposición de documentos</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295B57" w:rsidRDefault="00295B57" w:rsidP="00295B57">
            <w:pPr>
              <w:spacing w:line="200" w:lineRule="atLeast"/>
              <w:jc w:val="center"/>
              <w:rPr>
                <w:rFonts w:ascii="Arial" w:eastAsia="Calibri" w:hAnsi="Arial" w:cs="Arial"/>
                <w:sz w:val="20"/>
                <w:szCs w:val="20"/>
              </w:rPr>
            </w:pPr>
            <w:r>
              <w:rPr>
                <w:rFonts w:ascii="Arial" w:eastAsia="Calibri" w:hAnsi="Arial" w:cs="Arial"/>
                <w:sz w:val="20"/>
                <w:szCs w:val="20"/>
              </w:rPr>
              <w:t>49</w:t>
            </w:r>
          </w:p>
        </w:tc>
      </w:tr>
      <w:tr w:rsidR="00295B57" w:rsidRPr="008C007D" w:rsidTr="008205BE">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Traspaso de fosa (cesión de derechos)</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295B57" w:rsidRDefault="00295B57" w:rsidP="00295B57">
            <w:pPr>
              <w:spacing w:line="200" w:lineRule="atLeast"/>
              <w:jc w:val="center"/>
              <w:rPr>
                <w:rFonts w:ascii="Arial" w:eastAsia="Calibri" w:hAnsi="Arial" w:cs="Arial"/>
                <w:sz w:val="20"/>
                <w:szCs w:val="20"/>
              </w:rPr>
            </w:pPr>
            <w:r>
              <w:rPr>
                <w:rFonts w:ascii="Arial" w:eastAsia="Calibri" w:hAnsi="Arial" w:cs="Arial"/>
                <w:sz w:val="20"/>
                <w:szCs w:val="20"/>
              </w:rPr>
              <w:t>101</w:t>
            </w:r>
          </w:p>
        </w:tc>
      </w:tr>
      <w:tr w:rsidR="00295B57" w:rsidRPr="008C007D" w:rsidTr="008205BE">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Cambio de beneficiario a usuario</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295B57" w:rsidRDefault="00295B57" w:rsidP="00295B57">
            <w:pPr>
              <w:spacing w:line="200" w:lineRule="atLeast"/>
              <w:jc w:val="center"/>
              <w:rPr>
                <w:rFonts w:ascii="Arial" w:eastAsia="Calibri" w:hAnsi="Arial" w:cs="Arial"/>
                <w:sz w:val="20"/>
                <w:szCs w:val="20"/>
              </w:rPr>
            </w:pPr>
            <w:r>
              <w:rPr>
                <w:rFonts w:ascii="Arial" w:eastAsia="Calibri" w:hAnsi="Arial" w:cs="Arial"/>
                <w:sz w:val="20"/>
                <w:szCs w:val="20"/>
              </w:rPr>
              <w:t>35</w:t>
            </w:r>
          </w:p>
        </w:tc>
      </w:tr>
      <w:tr w:rsidR="00295B57" w:rsidRPr="008C007D" w:rsidTr="008205BE">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Licencias de construcción; permiso para construcción o instalación de monumentos y accesorios.</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295B57" w:rsidRDefault="00295B57" w:rsidP="00295B57">
            <w:pPr>
              <w:spacing w:line="200" w:lineRule="atLeast"/>
              <w:jc w:val="center"/>
              <w:rPr>
                <w:rFonts w:ascii="Arial" w:eastAsia="Calibri" w:hAnsi="Arial" w:cs="Arial"/>
                <w:sz w:val="20"/>
                <w:szCs w:val="20"/>
              </w:rPr>
            </w:pPr>
            <w:r>
              <w:rPr>
                <w:rFonts w:ascii="Arial" w:eastAsia="Calibri" w:hAnsi="Arial" w:cs="Arial"/>
                <w:sz w:val="20"/>
                <w:szCs w:val="20"/>
              </w:rPr>
              <w:t>33</w:t>
            </w:r>
          </w:p>
        </w:tc>
      </w:tr>
      <w:tr w:rsidR="00295B57" w:rsidRPr="008C007D" w:rsidTr="008205BE">
        <w:trPr>
          <w:jc w:val="center"/>
        </w:trPr>
        <w:tc>
          <w:tcPr>
            <w:tcW w:w="6234" w:type="dxa"/>
            <w:shd w:val="clear" w:color="auto" w:fill="auto"/>
          </w:tcPr>
          <w:p w:rsidR="00295B57" w:rsidRPr="008C007D" w:rsidRDefault="00295B57" w:rsidP="00295B57">
            <w:pPr>
              <w:jc w:val="both"/>
              <w:rPr>
                <w:rFonts w:ascii="Arial" w:hAnsi="Arial" w:cs="Arial"/>
                <w:bCs/>
                <w:iCs/>
                <w:spacing w:val="-1"/>
                <w:sz w:val="20"/>
                <w:szCs w:val="20"/>
              </w:rPr>
            </w:pPr>
            <w:r w:rsidRPr="008C007D">
              <w:rPr>
                <w:rFonts w:ascii="Arial" w:hAnsi="Arial" w:cs="Arial"/>
                <w:bCs/>
                <w:iCs/>
                <w:spacing w:val="-1"/>
                <w:sz w:val="20"/>
                <w:szCs w:val="20"/>
              </w:rPr>
              <w:t>Cambio de usuario</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295B57" w:rsidRDefault="00295B57" w:rsidP="00295B57">
            <w:pPr>
              <w:spacing w:line="200" w:lineRule="atLeast"/>
              <w:jc w:val="center"/>
              <w:rPr>
                <w:rFonts w:ascii="Arial" w:eastAsia="Calibri" w:hAnsi="Arial" w:cs="Arial"/>
                <w:sz w:val="20"/>
                <w:szCs w:val="20"/>
              </w:rPr>
            </w:pPr>
            <w:r>
              <w:rPr>
                <w:rFonts w:ascii="Arial" w:eastAsia="Calibri" w:hAnsi="Arial" w:cs="Arial"/>
                <w:sz w:val="20"/>
                <w:szCs w:val="20"/>
              </w:rPr>
              <w:t>96</w:t>
            </w:r>
          </w:p>
        </w:tc>
      </w:tr>
      <w:tr w:rsidR="00295B57" w:rsidRPr="008C007D" w:rsidTr="00E63CF9">
        <w:trPr>
          <w:jc w:val="center"/>
        </w:trPr>
        <w:tc>
          <w:tcPr>
            <w:tcW w:w="6234" w:type="dxa"/>
            <w:shd w:val="clear" w:color="auto" w:fill="auto"/>
            <w:vAlign w:val="center"/>
          </w:tcPr>
          <w:p w:rsidR="00295B57" w:rsidRPr="008C007D" w:rsidRDefault="00295B57" w:rsidP="00295B57">
            <w:pPr>
              <w:rPr>
                <w:rFonts w:ascii="Arial" w:hAnsi="Arial" w:cs="Arial"/>
                <w:bCs/>
                <w:iCs/>
                <w:spacing w:val="-1"/>
                <w:sz w:val="20"/>
                <w:szCs w:val="20"/>
              </w:rPr>
            </w:pPr>
            <w:r w:rsidRPr="008C007D">
              <w:rPr>
                <w:rFonts w:ascii="Arial" w:hAnsi="Arial" w:cs="Arial"/>
                <w:bCs/>
                <w:iCs/>
                <w:spacing w:val="-1"/>
                <w:sz w:val="20"/>
                <w:szCs w:val="20"/>
              </w:rPr>
              <w:t>Uso de un espacio para impartir clases, cuota mensual.</w:t>
            </w:r>
          </w:p>
        </w:tc>
        <w:tc>
          <w:tcPr>
            <w:tcW w:w="6230" w:type="dxa"/>
            <w:shd w:val="clear" w:color="auto" w:fill="auto"/>
            <w:vAlign w:val="center"/>
          </w:tcPr>
          <w:p w:rsidR="00295B57" w:rsidRPr="008C007D" w:rsidRDefault="00295B57" w:rsidP="00295B57">
            <w:pPr>
              <w:spacing w:line="200" w:lineRule="atLeast"/>
              <w:jc w:val="center"/>
              <w:rPr>
                <w:rFonts w:ascii="Arial" w:hAnsi="Arial" w:cs="Arial"/>
                <w:sz w:val="20"/>
                <w:szCs w:val="20"/>
              </w:rPr>
            </w:pPr>
            <w:r>
              <w:rPr>
                <w:rFonts w:ascii="Arial" w:hAnsi="Arial" w:cs="Arial"/>
                <w:sz w:val="20"/>
                <w:szCs w:val="20"/>
              </w:rPr>
              <w:t>0</w:t>
            </w:r>
          </w:p>
        </w:tc>
      </w:tr>
      <w:tr w:rsidR="00295B57" w:rsidRPr="008C007D" w:rsidTr="00E63CF9">
        <w:trPr>
          <w:jc w:val="center"/>
        </w:trPr>
        <w:tc>
          <w:tcPr>
            <w:tcW w:w="6234" w:type="dxa"/>
            <w:shd w:val="clear" w:color="auto" w:fill="auto"/>
            <w:vAlign w:val="center"/>
          </w:tcPr>
          <w:p w:rsidR="00295B57" w:rsidRPr="008C007D" w:rsidRDefault="00295B57" w:rsidP="00295B57">
            <w:pPr>
              <w:rPr>
                <w:rFonts w:ascii="Arial" w:hAnsi="Arial" w:cs="Arial"/>
                <w:bCs/>
                <w:iCs/>
                <w:spacing w:val="-1"/>
                <w:sz w:val="20"/>
                <w:szCs w:val="20"/>
              </w:rPr>
            </w:pPr>
            <w:r w:rsidRPr="008C007D">
              <w:rPr>
                <w:rFonts w:ascii="Arial" w:hAnsi="Arial" w:cs="Arial"/>
                <w:bCs/>
                <w:iCs/>
                <w:spacing w:val="-1"/>
                <w:sz w:val="20"/>
                <w:szCs w:val="20"/>
              </w:rPr>
              <w:t xml:space="preserve">Uso de la explanada </w:t>
            </w:r>
            <w:proofErr w:type="spellStart"/>
            <w:r w:rsidRPr="008C007D">
              <w:rPr>
                <w:rFonts w:ascii="Arial" w:hAnsi="Arial" w:cs="Arial"/>
                <w:bCs/>
                <w:iCs/>
                <w:spacing w:val="-1"/>
                <w:sz w:val="20"/>
                <w:szCs w:val="20"/>
              </w:rPr>
              <w:t>ó</w:t>
            </w:r>
            <w:proofErr w:type="spellEnd"/>
            <w:r w:rsidRPr="008C007D">
              <w:rPr>
                <w:rFonts w:ascii="Arial" w:hAnsi="Arial" w:cs="Arial"/>
                <w:bCs/>
                <w:iCs/>
                <w:spacing w:val="-1"/>
                <w:sz w:val="20"/>
                <w:szCs w:val="20"/>
              </w:rPr>
              <w:t xml:space="preserve"> pasillo del “juego de pelota”</w:t>
            </w:r>
          </w:p>
        </w:tc>
        <w:tc>
          <w:tcPr>
            <w:tcW w:w="6230" w:type="dxa"/>
            <w:shd w:val="clear" w:color="auto" w:fill="auto"/>
            <w:vAlign w:val="center"/>
          </w:tcPr>
          <w:p w:rsidR="00295B57" w:rsidRPr="008C007D" w:rsidRDefault="00295B57" w:rsidP="00295B57">
            <w:pPr>
              <w:spacing w:line="200" w:lineRule="atLeast"/>
              <w:jc w:val="center"/>
              <w:rPr>
                <w:rFonts w:ascii="Arial" w:hAnsi="Arial" w:cs="Arial"/>
                <w:sz w:val="20"/>
                <w:szCs w:val="20"/>
              </w:rPr>
            </w:pPr>
            <w:r>
              <w:rPr>
                <w:rFonts w:ascii="Arial" w:hAnsi="Arial" w:cs="Arial"/>
                <w:sz w:val="20"/>
                <w:szCs w:val="20"/>
              </w:rPr>
              <w:t>0</w:t>
            </w:r>
          </w:p>
        </w:tc>
      </w:tr>
      <w:tr w:rsidR="00295B57" w:rsidRPr="008C007D" w:rsidTr="00E63CF9">
        <w:trPr>
          <w:jc w:val="center"/>
        </w:trPr>
        <w:tc>
          <w:tcPr>
            <w:tcW w:w="6234" w:type="dxa"/>
            <w:shd w:val="clear" w:color="auto" w:fill="auto"/>
            <w:vAlign w:val="center"/>
          </w:tcPr>
          <w:p w:rsidR="00295B57" w:rsidRPr="008C007D" w:rsidRDefault="00295B57" w:rsidP="00295B57">
            <w:pPr>
              <w:rPr>
                <w:rFonts w:ascii="Arial" w:hAnsi="Arial" w:cs="Arial"/>
                <w:bCs/>
                <w:iCs/>
                <w:spacing w:val="-1"/>
                <w:sz w:val="20"/>
                <w:szCs w:val="20"/>
              </w:rPr>
            </w:pPr>
            <w:r w:rsidRPr="008C007D">
              <w:rPr>
                <w:rFonts w:ascii="Arial" w:hAnsi="Arial" w:cs="Arial"/>
                <w:bCs/>
                <w:iCs/>
                <w:spacing w:val="-1"/>
                <w:sz w:val="20"/>
                <w:szCs w:val="20"/>
              </w:rPr>
              <w:t>Uso de la cancha de fútbol rápido.</w:t>
            </w:r>
          </w:p>
        </w:tc>
        <w:tc>
          <w:tcPr>
            <w:tcW w:w="6230" w:type="dxa"/>
            <w:shd w:val="clear" w:color="auto" w:fill="auto"/>
            <w:vAlign w:val="center"/>
          </w:tcPr>
          <w:p w:rsidR="00295B57" w:rsidRPr="008C007D" w:rsidRDefault="00295B57" w:rsidP="00295B57">
            <w:pPr>
              <w:spacing w:line="200" w:lineRule="atLeast"/>
              <w:jc w:val="center"/>
              <w:rPr>
                <w:rFonts w:ascii="Arial" w:hAnsi="Arial" w:cs="Arial"/>
                <w:sz w:val="20"/>
                <w:szCs w:val="20"/>
              </w:rPr>
            </w:pPr>
            <w:r>
              <w:rPr>
                <w:rFonts w:ascii="Arial" w:hAnsi="Arial" w:cs="Arial"/>
                <w:sz w:val="20"/>
                <w:szCs w:val="20"/>
              </w:rPr>
              <w:t>0</w:t>
            </w:r>
          </w:p>
        </w:tc>
      </w:tr>
      <w:tr w:rsidR="00295B57" w:rsidRPr="008C007D" w:rsidTr="00E63CF9">
        <w:trPr>
          <w:jc w:val="center"/>
        </w:trPr>
        <w:tc>
          <w:tcPr>
            <w:tcW w:w="6234" w:type="dxa"/>
            <w:shd w:val="clear" w:color="auto" w:fill="auto"/>
            <w:vAlign w:val="center"/>
          </w:tcPr>
          <w:p w:rsidR="00295B57" w:rsidRPr="008C007D" w:rsidRDefault="00295B57" w:rsidP="00295B57">
            <w:pPr>
              <w:rPr>
                <w:rFonts w:ascii="Arial" w:hAnsi="Arial" w:cs="Arial"/>
                <w:bCs/>
                <w:iCs/>
                <w:spacing w:val="-1"/>
                <w:sz w:val="20"/>
                <w:szCs w:val="20"/>
              </w:rPr>
            </w:pPr>
            <w:r w:rsidRPr="008C007D">
              <w:rPr>
                <w:rFonts w:ascii="Arial" w:hAnsi="Arial" w:cs="Arial"/>
                <w:bCs/>
                <w:iCs/>
                <w:spacing w:val="-1"/>
                <w:sz w:val="20"/>
                <w:szCs w:val="20"/>
              </w:rPr>
              <w:t>Uso de piso por módulo para venta de libros, artesanías y productos similares permiso por 72 horas</w:t>
            </w:r>
          </w:p>
        </w:tc>
        <w:tc>
          <w:tcPr>
            <w:tcW w:w="6230" w:type="dxa"/>
            <w:shd w:val="clear" w:color="auto" w:fill="auto"/>
            <w:vAlign w:val="center"/>
          </w:tcPr>
          <w:p w:rsidR="00295B57" w:rsidRPr="008C007D" w:rsidRDefault="00295B57" w:rsidP="00295B57">
            <w:pPr>
              <w:spacing w:line="200" w:lineRule="atLeast"/>
              <w:jc w:val="center"/>
              <w:rPr>
                <w:rFonts w:ascii="Arial" w:hAnsi="Arial" w:cs="Arial"/>
                <w:sz w:val="20"/>
                <w:szCs w:val="20"/>
              </w:rPr>
            </w:pPr>
            <w:r>
              <w:rPr>
                <w:rFonts w:ascii="Arial" w:hAnsi="Arial" w:cs="Arial"/>
                <w:sz w:val="20"/>
                <w:szCs w:val="20"/>
              </w:rPr>
              <w:t>0</w:t>
            </w:r>
          </w:p>
        </w:tc>
      </w:tr>
      <w:tr w:rsidR="00295B57" w:rsidRPr="008C007D" w:rsidTr="00E63CF9">
        <w:trPr>
          <w:jc w:val="center"/>
        </w:trPr>
        <w:tc>
          <w:tcPr>
            <w:tcW w:w="6234" w:type="dxa"/>
            <w:shd w:val="clear" w:color="auto" w:fill="auto"/>
            <w:vAlign w:val="center"/>
          </w:tcPr>
          <w:p w:rsidR="00295B57" w:rsidRPr="008C007D" w:rsidRDefault="00295B57" w:rsidP="00295B57">
            <w:pPr>
              <w:rPr>
                <w:rFonts w:ascii="Arial" w:hAnsi="Arial" w:cs="Arial"/>
                <w:bCs/>
                <w:iCs/>
                <w:spacing w:val="-1"/>
                <w:sz w:val="20"/>
                <w:szCs w:val="20"/>
              </w:rPr>
            </w:pPr>
            <w:r w:rsidRPr="008C007D">
              <w:rPr>
                <w:rFonts w:ascii="Arial" w:hAnsi="Arial" w:cs="Arial"/>
                <w:bCs/>
                <w:iCs/>
                <w:spacing w:val="-1"/>
                <w:sz w:val="20"/>
                <w:szCs w:val="20"/>
              </w:rPr>
              <w:lastRenderedPageBreak/>
              <w:t>Uso de las instalaciones del parque por día.</w:t>
            </w:r>
          </w:p>
        </w:tc>
        <w:tc>
          <w:tcPr>
            <w:tcW w:w="6230" w:type="dxa"/>
            <w:shd w:val="clear" w:color="auto" w:fill="auto"/>
            <w:vAlign w:val="center"/>
          </w:tcPr>
          <w:p w:rsidR="00295B57" w:rsidRPr="008C007D" w:rsidRDefault="00295B57" w:rsidP="00295B57">
            <w:pPr>
              <w:spacing w:line="200" w:lineRule="atLeast"/>
              <w:jc w:val="center"/>
              <w:rPr>
                <w:rFonts w:ascii="Arial" w:hAnsi="Arial" w:cs="Arial"/>
                <w:sz w:val="20"/>
                <w:szCs w:val="20"/>
              </w:rPr>
            </w:pPr>
            <w:r>
              <w:rPr>
                <w:rFonts w:ascii="Arial" w:hAnsi="Arial" w:cs="Arial"/>
                <w:sz w:val="20"/>
                <w:szCs w:val="20"/>
              </w:rPr>
              <w:t>0</w:t>
            </w:r>
          </w:p>
        </w:tc>
      </w:tr>
      <w:tr w:rsidR="00295B57" w:rsidRPr="008C007D" w:rsidTr="00E63CF9">
        <w:trPr>
          <w:jc w:val="center"/>
        </w:trPr>
        <w:tc>
          <w:tcPr>
            <w:tcW w:w="6234" w:type="dxa"/>
            <w:shd w:val="clear" w:color="auto" w:fill="auto"/>
            <w:vAlign w:val="center"/>
          </w:tcPr>
          <w:p w:rsidR="00295B57" w:rsidRPr="008C007D" w:rsidRDefault="00295B57" w:rsidP="00295B57">
            <w:pPr>
              <w:rPr>
                <w:rFonts w:ascii="Arial" w:hAnsi="Arial" w:cs="Arial"/>
                <w:bCs/>
                <w:iCs/>
                <w:spacing w:val="-1"/>
                <w:sz w:val="20"/>
                <w:szCs w:val="20"/>
              </w:rPr>
            </w:pPr>
            <w:r w:rsidRPr="008C007D">
              <w:rPr>
                <w:rFonts w:ascii="Arial" w:hAnsi="Arial" w:cs="Arial"/>
                <w:bCs/>
                <w:iCs/>
                <w:spacing w:val="-1"/>
                <w:sz w:val="20"/>
                <w:szCs w:val="20"/>
              </w:rPr>
              <w:t>Uso de la pista de patinaje por hora.</w:t>
            </w:r>
          </w:p>
        </w:tc>
        <w:tc>
          <w:tcPr>
            <w:tcW w:w="6230" w:type="dxa"/>
            <w:shd w:val="clear" w:color="auto" w:fill="auto"/>
            <w:vAlign w:val="center"/>
          </w:tcPr>
          <w:p w:rsidR="00295B57" w:rsidRPr="008C007D" w:rsidRDefault="00295B57" w:rsidP="00295B57">
            <w:pPr>
              <w:spacing w:line="200" w:lineRule="atLeast"/>
              <w:jc w:val="center"/>
              <w:rPr>
                <w:rFonts w:ascii="Arial" w:hAnsi="Arial" w:cs="Arial"/>
                <w:sz w:val="20"/>
                <w:szCs w:val="20"/>
              </w:rPr>
            </w:pPr>
            <w:r>
              <w:rPr>
                <w:rFonts w:ascii="Arial" w:hAnsi="Arial" w:cs="Arial"/>
                <w:sz w:val="20"/>
                <w:szCs w:val="20"/>
              </w:rPr>
              <w:t>0</w:t>
            </w:r>
          </w:p>
        </w:tc>
      </w:tr>
    </w:tbl>
    <w:p w:rsidR="00F4552A" w:rsidRDefault="00F4552A" w:rsidP="00F4552A">
      <w:pPr>
        <w:spacing w:after="0" w:line="200" w:lineRule="atLeast"/>
        <w:jc w:val="both"/>
        <w:rPr>
          <w:rFonts w:ascii="Arial" w:hAnsi="Arial" w:cs="Arial"/>
          <w:b/>
          <w:sz w:val="24"/>
          <w:szCs w:val="24"/>
        </w:rPr>
      </w:pPr>
    </w:p>
    <w:p w:rsidR="00A445AD" w:rsidRDefault="00A445AD" w:rsidP="00F4552A">
      <w:pPr>
        <w:spacing w:after="0" w:line="200" w:lineRule="atLeast"/>
        <w:jc w:val="both"/>
        <w:rPr>
          <w:rFonts w:ascii="Arial" w:hAnsi="Arial" w:cs="Arial"/>
          <w:b/>
          <w:sz w:val="24"/>
          <w:szCs w:val="24"/>
        </w:rPr>
      </w:pPr>
    </w:p>
    <w:p w:rsidR="00F4552A" w:rsidRDefault="00F4552A" w:rsidP="00F4552A">
      <w:pPr>
        <w:spacing w:after="0" w:line="200" w:lineRule="atLeast"/>
        <w:jc w:val="center"/>
        <w:rPr>
          <w:rFonts w:ascii="Arial" w:hAnsi="Arial" w:cs="Arial"/>
          <w:b/>
          <w:sz w:val="24"/>
          <w:szCs w:val="24"/>
        </w:rPr>
      </w:pPr>
      <w:r>
        <w:rPr>
          <w:rFonts w:ascii="Arial" w:hAnsi="Arial" w:cs="Arial"/>
          <w:b/>
          <w:sz w:val="24"/>
          <w:szCs w:val="24"/>
        </w:rPr>
        <w:t>SECCIÓN SEGUNDA</w:t>
      </w:r>
    </w:p>
    <w:p w:rsidR="00F4552A" w:rsidRDefault="00F4552A" w:rsidP="00F4552A">
      <w:pPr>
        <w:spacing w:after="0" w:line="200" w:lineRule="atLeast"/>
        <w:jc w:val="center"/>
        <w:rPr>
          <w:rFonts w:ascii="Arial" w:hAnsi="Arial" w:cs="Arial"/>
          <w:b/>
          <w:sz w:val="24"/>
          <w:szCs w:val="24"/>
        </w:rPr>
      </w:pPr>
      <w:r>
        <w:rPr>
          <w:rFonts w:ascii="Arial" w:hAnsi="Arial" w:cs="Arial"/>
          <w:b/>
          <w:sz w:val="24"/>
          <w:szCs w:val="24"/>
        </w:rPr>
        <w:t>REGULACIONES</w:t>
      </w:r>
    </w:p>
    <w:p w:rsidR="00F4552A" w:rsidRDefault="00F4552A" w:rsidP="00F4552A">
      <w:pPr>
        <w:pStyle w:val="Prrafodelista"/>
        <w:spacing w:after="0" w:line="200" w:lineRule="atLeast"/>
        <w:jc w:val="both"/>
        <w:rPr>
          <w:rFonts w:ascii="Arial" w:hAnsi="Arial" w:cs="Arial"/>
          <w:b/>
          <w:sz w:val="24"/>
          <w:szCs w:val="24"/>
        </w:rPr>
      </w:pPr>
    </w:p>
    <w:p w:rsidR="00F4552A" w:rsidRPr="00F4552A" w:rsidRDefault="00F4552A" w:rsidP="00F4552A">
      <w:pPr>
        <w:pStyle w:val="Prrafodelista"/>
        <w:numPr>
          <w:ilvl w:val="0"/>
          <w:numId w:val="3"/>
        </w:numPr>
        <w:spacing w:after="0" w:line="200" w:lineRule="atLeast"/>
        <w:jc w:val="both"/>
        <w:rPr>
          <w:rFonts w:ascii="Arial" w:hAnsi="Arial" w:cs="Arial"/>
          <w:b/>
          <w:sz w:val="24"/>
          <w:szCs w:val="24"/>
        </w:rPr>
      </w:pPr>
      <w:r>
        <w:rPr>
          <w:rFonts w:ascii="Arial" w:hAnsi="Arial" w:cs="Arial"/>
          <w:b/>
          <w:sz w:val="24"/>
          <w:szCs w:val="24"/>
        </w:rPr>
        <w:t xml:space="preserve">Marco regulatorio municipal vigente. </w:t>
      </w:r>
      <w:r>
        <w:rPr>
          <w:rFonts w:ascii="Arial" w:hAnsi="Arial" w:cs="Arial"/>
          <w:i/>
          <w:sz w:val="24"/>
          <w:szCs w:val="24"/>
        </w:rPr>
        <w:t>(Enlistar todas las regulaciones municipales que apliquen al sujeto obligado):</w:t>
      </w:r>
    </w:p>
    <w:p w:rsidR="00F4552A" w:rsidRPr="00F4552A" w:rsidRDefault="00F4552A" w:rsidP="00F4552A">
      <w:pPr>
        <w:pStyle w:val="Prrafodelista"/>
        <w:spacing w:after="0" w:line="200" w:lineRule="atLeast"/>
        <w:jc w:val="both"/>
        <w:rPr>
          <w:rFonts w:ascii="Arial" w:hAnsi="Arial" w:cs="Arial"/>
          <w:b/>
          <w:sz w:val="24"/>
          <w:szCs w:val="24"/>
        </w:rPr>
      </w:pPr>
    </w:p>
    <w:tbl>
      <w:tblPr>
        <w:tblStyle w:val="Tablaconcuadrcula"/>
        <w:tblW w:w="0" w:type="auto"/>
        <w:tblLook w:val="04A0" w:firstRow="1" w:lastRow="0" w:firstColumn="1" w:lastColumn="0" w:noHBand="0" w:noVBand="1"/>
      </w:tblPr>
      <w:tblGrid>
        <w:gridCol w:w="674"/>
        <w:gridCol w:w="11790"/>
      </w:tblGrid>
      <w:tr w:rsidR="00F4552A" w:rsidRPr="008C007D" w:rsidTr="00FF0EEA">
        <w:tc>
          <w:tcPr>
            <w:tcW w:w="674" w:type="dxa"/>
            <w:vAlign w:val="center"/>
          </w:tcPr>
          <w:p w:rsidR="00F4552A" w:rsidRPr="008C007D" w:rsidRDefault="00F4552A" w:rsidP="009E0C95">
            <w:pPr>
              <w:jc w:val="center"/>
              <w:rPr>
                <w:rFonts w:ascii="Arial" w:hAnsi="Arial" w:cs="Arial"/>
                <w:b/>
                <w:sz w:val="20"/>
                <w:szCs w:val="20"/>
              </w:rPr>
            </w:pPr>
            <w:r w:rsidRPr="008C007D">
              <w:rPr>
                <w:rFonts w:ascii="Arial" w:hAnsi="Arial" w:cs="Arial"/>
                <w:b/>
                <w:sz w:val="20"/>
                <w:szCs w:val="20"/>
              </w:rPr>
              <w:t>No.</w:t>
            </w:r>
          </w:p>
        </w:tc>
        <w:tc>
          <w:tcPr>
            <w:tcW w:w="11790" w:type="dxa"/>
            <w:vAlign w:val="center"/>
          </w:tcPr>
          <w:p w:rsidR="00F4552A" w:rsidRPr="008C007D" w:rsidRDefault="00F4552A" w:rsidP="009E0C95">
            <w:pPr>
              <w:contextualSpacing/>
              <w:jc w:val="center"/>
              <w:rPr>
                <w:rFonts w:ascii="Arial" w:hAnsi="Arial" w:cs="Arial"/>
                <w:b/>
                <w:color w:val="000000"/>
                <w:sz w:val="20"/>
                <w:szCs w:val="20"/>
              </w:rPr>
            </w:pPr>
            <w:r w:rsidRPr="008C007D">
              <w:rPr>
                <w:rFonts w:ascii="Arial" w:hAnsi="Arial" w:cs="Arial"/>
                <w:b/>
                <w:color w:val="000000"/>
                <w:sz w:val="20"/>
                <w:szCs w:val="20"/>
              </w:rPr>
              <w:t>Denominación de la regulación</w:t>
            </w:r>
          </w:p>
        </w:tc>
      </w:tr>
      <w:tr w:rsidR="00F4552A" w:rsidRPr="008C007D" w:rsidTr="00177B18">
        <w:tc>
          <w:tcPr>
            <w:tcW w:w="674" w:type="dxa"/>
            <w:shd w:val="clear" w:color="auto" w:fill="auto"/>
          </w:tcPr>
          <w:p w:rsidR="00F4552A" w:rsidRPr="008C007D" w:rsidRDefault="00FF0EEA" w:rsidP="009E0C95">
            <w:pPr>
              <w:spacing w:line="200" w:lineRule="atLeast"/>
              <w:jc w:val="both"/>
              <w:rPr>
                <w:rFonts w:ascii="Arial" w:hAnsi="Arial" w:cs="Arial"/>
                <w:sz w:val="20"/>
                <w:szCs w:val="20"/>
              </w:rPr>
            </w:pPr>
            <w:r w:rsidRPr="008C007D">
              <w:rPr>
                <w:rFonts w:ascii="Arial" w:hAnsi="Arial" w:cs="Arial"/>
                <w:sz w:val="20"/>
                <w:szCs w:val="20"/>
              </w:rPr>
              <w:t>1</w:t>
            </w:r>
          </w:p>
        </w:tc>
        <w:tc>
          <w:tcPr>
            <w:tcW w:w="11790" w:type="dxa"/>
            <w:shd w:val="clear" w:color="auto" w:fill="auto"/>
          </w:tcPr>
          <w:p w:rsidR="00F4552A" w:rsidRPr="008C007D" w:rsidRDefault="00FF0EEA" w:rsidP="009E0C95">
            <w:pPr>
              <w:spacing w:line="200" w:lineRule="atLeast"/>
              <w:jc w:val="both"/>
              <w:rPr>
                <w:rFonts w:ascii="Arial" w:hAnsi="Arial" w:cs="Arial"/>
                <w:sz w:val="20"/>
                <w:szCs w:val="20"/>
              </w:rPr>
            </w:pPr>
            <w:r w:rsidRPr="008C007D">
              <w:rPr>
                <w:rFonts w:ascii="Arial" w:hAnsi="Arial" w:cs="Arial"/>
                <w:sz w:val="20"/>
                <w:szCs w:val="20"/>
              </w:rPr>
              <w:t>Reglamento interior de la Secretaría de desarrollo sustentable y servicios públicos</w:t>
            </w:r>
          </w:p>
        </w:tc>
      </w:tr>
      <w:tr w:rsidR="00FF0EEA" w:rsidRPr="008C007D" w:rsidTr="00177B18">
        <w:tc>
          <w:tcPr>
            <w:tcW w:w="674" w:type="dxa"/>
            <w:shd w:val="clear" w:color="auto" w:fill="auto"/>
          </w:tcPr>
          <w:p w:rsidR="00FF0EEA" w:rsidRPr="008C007D" w:rsidRDefault="00FF0EEA" w:rsidP="00FF0EEA">
            <w:pPr>
              <w:spacing w:line="200" w:lineRule="atLeast"/>
              <w:jc w:val="both"/>
              <w:rPr>
                <w:rFonts w:ascii="Arial" w:hAnsi="Arial" w:cs="Arial"/>
                <w:sz w:val="20"/>
                <w:szCs w:val="20"/>
              </w:rPr>
            </w:pPr>
            <w:r w:rsidRPr="008C007D">
              <w:rPr>
                <w:rFonts w:ascii="Arial" w:hAnsi="Arial" w:cs="Arial"/>
                <w:sz w:val="20"/>
                <w:szCs w:val="20"/>
              </w:rPr>
              <w:t>2</w:t>
            </w:r>
          </w:p>
        </w:tc>
        <w:tc>
          <w:tcPr>
            <w:tcW w:w="11790" w:type="dxa"/>
            <w:shd w:val="clear" w:color="auto" w:fill="auto"/>
            <w:vAlign w:val="center"/>
          </w:tcPr>
          <w:p w:rsidR="00FF0EEA" w:rsidRPr="008C007D" w:rsidRDefault="00FF0EEA" w:rsidP="00FF0EEA">
            <w:pPr>
              <w:jc w:val="both"/>
              <w:rPr>
                <w:rFonts w:ascii="Arial" w:hAnsi="Arial" w:cs="Arial"/>
                <w:sz w:val="20"/>
                <w:szCs w:val="20"/>
              </w:rPr>
            </w:pPr>
            <w:r w:rsidRPr="008C007D">
              <w:rPr>
                <w:rFonts w:ascii="Arial" w:hAnsi="Arial" w:cs="Arial"/>
                <w:sz w:val="20"/>
                <w:szCs w:val="20"/>
              </w:rPr>
              <w:t>Reglamento de ecología de protección al ambiente del municipio de Cuernavaca</w:t>
            </w:r>
          </w:p>
        </w:tc>
      </w:tr>
      <w:tr w:rsidR="00FF0EEA" w:rsidRPr="008C007D" w:rsidTr="00177B18">
        <w:tc>
          <w:tcPr>
            <w:tcW w:w="674" w:type="dxa"/>
            <w:shd w:val="clear" w:color="auto" w:fill="auto"/>
          </w:tcPr>
          <w:p w:rsidR="00FF0EEA" w:rsidRPr="008C007D" w:rsidRDefault="00FF0EEA" w:rsidP="00FF0EEA">
            <w:pPr>
              <w:spacing w:line="200" w:lineRule="atLeast"/>
              <w:jc w:val="both"/>
              <w:rPr>
                <w:rFonts w:ascii="Arial" w:hAnsi="Arial" w:cs="Arial"/>
                <w:sz w:val="20"/>
                <w:szCs w:val="20"/>
              </w:rPr>
            </w:pPr>
            <w:r w:rsidRPr="008C007D">
              <w:rPr>
                <w:rFonts w:ascii="Arial" w:hAnsi="Arial" w:cs="Arial"/>
                <w:sz w:val="20"/>
                <w:szCs w:val="20"/>
              </w:rPr>
              <w:t>3</w:t>
            </w:r>
          </w:p>
        </w:tc>
        <w:tc>
          <w:tcPr>
            <w:tcW w:w="11790" w:type="dxa"/>
            <w:shd w:val="clear" w:color="auto" w:fill="auto"/>
            <w:vAlign w:val="center"/>
          </w:tcPr>
          <w:p w:rsidR="00FF0EEA" w:rsidRPr="008C007D" w:rsidRDefault="00FF0EEA" w:rsidP="00FF0EEA">
            <w:pPr>
              <w:jc w:val="both"/>
              <w:rPr>
                <w:rFonts w:ascii="Arial" w:hAnsi="Arial" w:cs="Arial"/>
                <w:sz w:val="20"/>
                <w:szCs w:val="20"/>
              </w:rPr>
            </w:pPr>
            <w:r w:rsidRPr="008C007D">
              <w:rPr>
                <w:rFonts w:ascii="Arial" w:hAnsi="Arial" w:cs="Arial"/>
                <w:sz w:val="20"/>
                <w:szCs w:val="20"/>
              </w:rPr>
              <w:t>Reglamento interno del organismo Público desconcentrado denominado “Inhumaciones Jardines de la paz de Cuernavaca</w:t>
            </w:r>
          </w:p>
        </w:tc>
      </w:tr>
      <w:tr w:rsidR="00FF0EEA" w:rsidRPr="008C007D" w:rsidTr="00177B18">
        <w:tc>
          <w:tcPr>
            <w:tcW w:w="674" w:type="dxa"/>
            <w:shd w:val="clear" w:color="auto" w:fill="auto"/>
          </w:tcPr>
          <w:p w:rsidR="00FF0EEA" w:rsidRPr="008C007D" w:rsidRDefault="00FF0EEA" w:rsidP="00FF0EEA">
            <w:pPr>
              <w:spacing w:line="200" w:lineRule="atLeast"/>
              <w:jc w:val="both"/>
              <w:rPr>
                <w:rFonts w:ascii="Arial" w:hAnsi="Arial" w:cs="Arial"/>
                <w:sz w:val="20"/>
                <w:szCs w:val="20"/>
              </w:rPr>
            </w:pPr>
            <w:r w:rsidRPr="008C007D">
              <w:rPr>
                <w:rFonts w:ascii="Arial" w:hAnsi="Arial" w:cs="Arial"/>
                <w:sz w:val="20"/>
                <w:szCs w:val="20"/>
              </w:rPr>
              <w:t>4</w:t>
            </w:r>
          </w:p>
        </w:tc>
        <w:tc>
          <w:tcPr>
            <w:tcW w:w="11790" w:type="dxa"/>
            <w:shd w:val="clear" w:color="auto" w:fill="auto"/>
            <w:vAlign w:val="center"/>
          </w:tcPr>
          <w:p w:rsidR="00FF0EEA" w:rsidRPr="008C007D" w:rsidRDefault="00FF0EEA" w:rsidP="00FF0EEA">
            <w:pPr>
              <w:rPr>
                <w:rFonts w:ascii="Arial" w:hAnsi="Arial" w:cs="Arial"/>
                <w:sz w:val="20"/>
                <w:szCs w:val="20"/>
              </w:rPr>
            </w:pPr>
            <w:r w:rsidRPr="008C007D">
              <w:rPr>
                <w:rFonts w:ascii="Arial" w:hAnsi="Arial" w:cs="Arial"/>
                <w:sz w:val="20"/>
                <w:szCs w:val="20"/>
              </w:rPr>
              <w:t>Reglamento del Rastro de Cuernavaca</w:t>
            </w:r>
          </w:p>
        </w:tc>
      </w:tr>
      <w:tr w:rsidR="00FF0EEA" w:rsidRPr="008C007D" w:rsidTr="00177B18">
        <w:tc>
          <w:tcPr>
            <w:tcW w:w="674" w:type="dxa"/>
            <w:shd w:val="clear" w:color="auto" w:fill="auto"/>
          </w:tcPr>
          <w:p w:rsidR="00FF0EEA" w:rsidRPr="008C007D" w:rsidRDefault="00FF0EEA" w:rsidP="00FF0EEA">
            <w:pPr>
              <w:spacing w:line="200" w:lineRule="atLeast"/>
              <w:jc w:val="both"/>
              <w:rPr>
                <w:rFonts w:ascii="Arial" w:hAnsi="Arial" w:cs="Arial"/>
                <w:sz w:val="20"/>
                <w:szCs w:val="20"/>
              </w:rPr>
            </w:pPr>
            <w:r w:rsidRPr="008C007D">
              <w:rPr>
                <w:rFonts w:ascii="Arial" w:hAnsi="Arial" w:cs="Arial"/>
                <w:sz w:val="20"/>
                <w:szCs w:val="20"/>
              </w:rPr>
              <w:t>5</w:t>
            </w:r>
          </w:p>
        </w:tc>
        <w:tc>
          <w:tcPr>
            <w:tcW w:w="11790" w:type="dxa"/>
            <w:shd w:val="clear" w:color="auto" w:fill="auto"/>
            <w:vAlign w:val="center"/>
          </w:tcPr>
          <w:p w:rsidR="00FF0EEA" w:rsidRPr="008C007D" w:rsidRDefault="00FF0EEA" w:rsidP="00FF0EEA">
            <w:pPr>
              <w:rPr>
                <w:rFonts w:ascii="Arial" w:hAnsi="Arial" w:cs="Arial"/>
                <w:sz w:val="20"/>
                <w:szCs w:val="20"/>
              </w:rPr>
            </w:pPr>
            <w:r w:rsidRPr="008C007D">
              <w:rPr>
                <w:rFonts w:ascii="Arial" w:hAnsi="Arial" w:cs="Arial"/>
                <w:sz w:val="20"/>
                <w:szCs w:val="20"/>
              </w:rPr>
              <w:t>Reglamento de Panteones del Municipio de Cuernavaca</w:t>
            </w:r>
          </w:p>
        </w:tc>
      </w:tr>
      <w:tr w:rsidR="00FF0EEA" w:rsidRPr="008C007D" w:rsidTr="00177B18">
        <w:tc>
          <w:tcPr>
            <w:tcW w:w="674" w:type="dxa"/>
            <w:shd w:val="clear" w:color="auto" w:fill="auto"/>
          </w:tcPr>
          <w:p w:rsidR="00FF0EEA" w:rsidRPr="008C007D" w:rsidRDefault="00FF0EEA" w:rsidP="00FF0EEA">
            <w:pPr>
              <w:spacing w:line="200" w:lineRule="atLeast"/>
              <w:jc w:val="both"/>
              <w:rPr>
                <w:rFonts w:ascii="Arial" w:hAnsi="Arial" w:cs="Arial"/>
                <w:sz w:val="20"/>
                <w:szCs w:val="20"/>
              </w:rPr>
            </w:pPr>
            <w:r w:rsidRPr="008C007D">
              <w:rPr>
                <w:rFonts w:ascii="Arial" w:hAnsi="Arial" w:cs="Arial"/>
                <w:sz w:val="20"/>
                <w:szCs w:val="20"/>
              </w:rPr>
              <w:t>6</w:t>
            </w:r>
          </w:p>
        </w:tc>
        <w:tc>
          <w:tcPr>
            <w:tcW w:w="11790" w:type="dxa"/>
            <w:shd w:val="clear" w:color="auto" w:fill="auto"/>
            <w:vAlign w:val="center"/>
          </w:tcPr>
          <w:p w:rsidR="00FF0EEA" w:rsidRPr="008C007D" w:rsidRDefault="00FF0EEA" w:rsidP="00FF0EEA">
            <w:pPr>
              <w:jc w:val="both"/>
              <w:rPr>
                <w:rFonts w:ascii="Arial" w:hAnsi="Arial" w:cs="Arial"/>
                <w:sz w:val="20"/>
                <w:szCs w:val="20"/>
              </w:rPr>
            </w:pPr>
            <w:r w:rsidRPr="008C007D">
              <w:rPr>
                <w:rFonts w:ascii="Arial" w:hAnsi="Arial" w:cs="Arial"/>
                <w:sz w:val="20"/>
                <w:szCs w:val="20"/>
              </w:rPr>
              <w:t>Reglamento para la Administración del Parque Alameda “Luis Donaldo Colosio Murrieta”</w:t>
            </w:r>
          </w:p>
        </w:tc>
      </w:tr>
      <w:tr w:rsidR="00FF0EEA" w:rsidRPr="008C007D" w:rsidTr="00177B18">
        <w:tc>
          <w:tcPr>
            <w:tcW w:w="674" w:type="dxa"/>
            <w:shd w:val="clear" w:color="auto" w:fill="auto"/>
          </w:tcPr>
          <w:p w:rsidR="00FF0EEA" w:rsidRPr="008C007D" w:rsidRDefault="00FF0EEA" w:rsidP="00FF0EEA">
            <w:pPr>
              <w:spacing w:line="200" w:lineRule="atLeast"/>
              <w:jc w:val="both"/>
              <w:rPr>
                <w:rFonts w:ascii="Arial" w:hAnsi="Arial" w:cs="Arial"/>
                <w:sz w:val="20"/>
                <w:szCs w:val="20"/>
              </w:rPr>
            </w:pPr>
            <w:r w:rsidRPr="008C007D">
              <w:rPr>
                <w:rFonts w:ascii="Arial" w:hAnsi="Arial" w:cs="Arial"/>
                <w:sz w:val="20"/>
                <w:szCs w:val="20"/>
              </w:rPr>
              <w:t>7</w:t>
            </w:r>
          </w:p>
        </w:tc>
        <w:tc>
          <w:tcPr>
            <w:tcW w:w="11790" w:type="dxa"/>
            <w:shd w:val="clear" w:color="auto" w:fill="auto"/>
          </w:tcPr>
          <w:p w:rsidR="00FF0EEA" w:rsidRPr="008C007D" w:rsidRDefault="00FF0EEA" w:rsidP="00FF0EEA">
            <w:pPr>
              <w:spacing w:line="200" w:lineRule="atLeast"/>
              <w:jc w:val="both"/>
              <w:rPr>
                <w:rFonts w:ascii="Arial" w:hAnsi="Arial" w:cs="Arial"/>
                <w:sz w:val="20"/>
                <w:szCs w:val="20"/>
              </w:rPr>
            </w:pPr>
            <w:r w:rsidRPr="008C007D">
              <w:rPr>
                <w:rFonts w:ascii="Arial" w:hAnsi="Arial" w:cs="Arial"/>
                <w:sz w:val="20"/>
                <w:szCs w:val="20"/>
              </w:rPr>
              <w:t>Reglamento de Aseo urbano del Municipio de Cuernavaca</w:t>
            </w:r>
          </w:p>
        </w:tc>
      </w:tr>
      <w:tr w:rsidR="00BA251C" w:rsidRPr="008C007D" w:rsidTr="00177B18">
        <w:tc>
          <w:tcPr>
            <w:tcW w:w="674" w:type="dxa"/>
            <w:shd w:val="clear" w:color="auto" w:fill="auto"/>
          </w:tcPr>
          <w:p w:rsidR="00BA251C" w:rsidRPr="008C007D" w:rsidRDefault="00BA251C" w:rsidP="00BA251C">
            <w:pPr>
              <w:spacing w:line="200" w:lineRule="atLeast"/>
              <w:jc w:val="both"/>
              <w:rPr>
                <w:rFonts w:ascii="Arial" w:hAnsi="Arial" w:cs="Arial"/>
                <w:sz w:val="20"/>
                <w:szCs w:val="20"/>
              </w:rPr>
            </w:pPr>
            <w:r w:rsidRPr="008C007D">
              <w:rPr>
                <w:rFonts w:ascii="Arial" w:hAnsi="Arial" w:cs="Arial"/>
                <w:sz w:val="20"/>
                <w:szCs w:val="20"/>
              </w:rPr>
              <w:t>8</w:t>
            </w:r>
          </w:p>
        </w:tc>
        <w:tc>
          <w:tcPr>
            <w:tcW w:w="11790" w:type="dxa"/>
            <w:shd w:val="clear" w:color="auto" w:fill="auto"/>
            <w:vAlign w:val="center"/>
          </w:tcPr>
          <w:p w:rsidR="00BA251C" w:rsidRPr="008C007D" w:rsidRDefault="00BA251C" w:rsidP="00BA251C">
            <w:pPr>
              <w:rPr>
                <w:rFonts w:ascii="Arial" w:hAnsi="Arial" w:cs="Arial"/>
                <w:sz w:val="20"/>
                <w:szCs w:val="20"/>
              </w:rPr>
            </w:pPr>
            <w:r w:rsidRPr="008C007D">
              <w:rPr>
                <w:rFonts w:ascii="Arial" w:hAnsi="Arial" w:cs="Arial"/>
                <w:sz w:val="20"/>
                <w:szCs w:val="20"/>
              </w:rPr>
              <w:t>Reglamento de Panteones del Municipio de Cuernavaca</w:t>
            </w:r>
          </w:p>
        </w:tc>
      </w:tr>
      <w:tr w:rsidR="00BA251C" w:rsidRPr="008C007D" w:rsidTr="00177B18">
        <w:tc>
          <w:tcPr>
            <w:tcW w:w="674" w:type="dxa"/>
            <w:shd w:val="clear" w:color="auto" w:fill="auto"/>
          </w:tcPr>
          <w:p w:rsidR="00BA251C" w:rsidRPr="008C007D" w:rsidRDefault="00BA251C" w:rsidP="00BA251C">
            <w:pPr>
              <w:spacing w:line="200" w:lineRule="atLeast"/>
              <w:jc w:val="both"/>
              <w:rPr>
                <w:rFonts w:ascii="Arial" w:hAnsi="Arial" w:cs="Arial"/>
                <w:sz w:val="20"/>
                <w:szCs w:val="20"/>
              </w:rPr>
            </w:pPr>
            <w:r w:rsidRPr="008C007D">
              <w:rPr>
                <w:rFonts w:ascii="Arial" w:hAnsi="Arial" w:cs="Arial"/>
                <w:sz w:val="20"/>
                <w:szCs w:val="20"/>
              </w:rPr>
              <w:t>9</w:t>
            </w:r>
          </w:p>
        </w:tc>
        <w:tc>
          <w:tcPr>
            <w:tcW w:w="11790" w:type="dxa"/>
            <w:shd w:val="clear" w:color="auto" w:fill="auto"/>
            <w:vAlign w:val="center"/>
          </w:tcPr>
          <w:p w:rsidR="00BA251C" w:rsidRPr="008C007D" w:rsidRDefault="00BA251C" w:rsidP="00BA251C">
            <w:pPr>
              <w:rPr>
                <w:rFonts w:ascii="Arial" w:hAnsi="Arial" w:cs="Arial"/>
                <w:sz w:val="20"/>
                <w:szCs w:val="20"/>
              </w:rPr>
            </w:pPr>
            <w:r w:rsidRPr="008C007D">
              <w:rPr>
                <w:rFonts w:ascii="Arial" w:hAnsi="Arial" w:cs="Arial"/>
                <w:sz w:val="20"/>
                <w:szCs w:val="20"/>
              </w:rPr>
              <w:t>Manual de Organización, Políticas y Procedimientos de la Secretaría de desarrollo sustentable y servicios públicos</w:t>
            </w:r>
          </w:p>
        </w:tc>
      </w:tr>
      <w:tr w:rsidR="00BA251C" w:rsidRPr="008C007D" w:rsidTr="00177B18">
        <w:tc>
          <w:tcPr>
            <w:tcW w:w="674" w:type="dxa"/>
            <w:shd w:val="clear" w:color="auto" w:fill="auto"/>
          </w:tcPr>
          <w:p w:rsidR="00BA251C" w:rsidRPr="008C007D" w:rsidRDefault="00BA251C" w:rsidP="00BA251C">
            <w:pPr>
              <w:spacing w:line="200" w:lineRule="atLeast"/>
              <w:jc w:val="both"/>
              <w:rPr>
                <w:rFonts w:ascii="Arial" w:hAnsi="Arial" w:cs="Arial"/>
                <w:sz w:val="20"/>
                <w:szCs w:val="20"/>
              </w:rPr>
            </w:pPr>
            <w:r w:rsidRPr="008C007D">
              <w:rPr>
                <w:rFonts w:ascii="Arial" w:hAnsi="Arial" w:cs="Arial"/>
                <w:sz w:val="20"/>
                <w:szCs w:val="20"/>
              </w:rPr>
              <w:t>10</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 la Subsecretaria de Ordenamiento territorial y desarrollo sustentable</w:t>
            </w:r>
          </w:p>
        </w:tc>
      </w:tr>
      <w:tr w:rsidR="00BA251C" w:rsidRPr="008C007D" w:rsidTr="00177B18">
        <w:tc>
          <w:tcPr>
            <w:tcW w:w="674" w:type="dxa"/>
            <w:shd w:val="clear" w:color="auto" w:fill="auto"/>
          </w:tcPr>
          <w:p w:rsidR="00BA251C" w:rsidRPr="008C007D" w:rsidRDefault="00BA251C" w:rsidP="00BA251C">
            <w:pPr>
              <w:spacing w:line="200" w:lineRule="atLeast"/>
              <w:jc w:val="both"/>
              <w:rPr>
                <w:rFonts w:ascii="Arial" w:hAnsi="Arial" w:cs="Arial"/>
                <w:sz w:val="20"/>
                <w:szCs w:val="20"/>
              </w:rPr>
            </w:pPr>
            <w:r w:rsidRPr="008C007D">
              <w:rPr>
                <w:rFonts w:ascii="Arial" w:hAnsi="Arial" w:cs="Arial"/>
                <w:sz w:val="20"/>
                <w:szCs w:val="20"/>
              </w:rPr>
              <w:t>11</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 la Coordinación Técnica</w:t>
            </w:r>
          </w:p>
        </w:tc>
      </w:tr>
      <w:tr w:rsidR="00BA251C" w:rsidRPr="008C007D" w:rsidTr="00177B18">
        <w:tc>
          <w:tcPr>
            <w:tcW w:w="674" w:type="dxa"/>
            <w:shd w:val="clear" w:color="auto" w:fill="auto"/>
          </w:tcPr>
          <w:p w:rsidR="00BA251C" w:rsidRPr="008C007D" w:rsidRDefault="00BA251C" w:rsidP="00BA251C">
            <w:pPr>
              <w:spacing w:line="200" w:lineRule="atLeast"/>
              <w:jc w:val="both"/>
              <w:rPr>
                <w:rFonts w:ascii="Arial" w:hAnsi="Arial" w:cs="Arial"/>
                <w:sz w:val="20"/>
                <w:szCs w:val="20"/>
              </w:rPr>
            </w:pPr>
            <w:r w:rsidRPr="008C007D">
              <w:rPr>
                <w:rFonts w:ascii="Arial" w:hAnsi="Arial" w:cs="Arial"/>
                <w:sz w:val="20"/>
                <w:szCs w:val="20"/>
              </w:rPr>
              <w:t>12</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 la Subsecretaria de Servicios Públicos</w:t>
            </w:r>
          </w:p>
        </w:tc>
      </w:tr>
      <w:tr w:rsidR="00BA251C" w:rsidRPr="008C007D" w:rsidTr="00177B18">
        <w:tc>
          <w:tcPr>
            <w:tcW w:w="674" w:type="dxa"/>
            <w:shd w:val="clear" w:color="auto" w:fill="auto"/>
          </w:tcPr>
          <w:p w:rsidR="00BA251C" w:rsidRPr="008C007D" w:rsidRDefault="00BA251C" w:rsidP="00BA251C">
            <w:pPr>
              <w:spacing w:line="200" w:lineRule="atLeast"/>
              <w:jc w:val="both"/>
              <w:rPr>
                <w:rFonts w:ascii="Arial" w:hAnsi="Arial" w:cs="Arial"/>
                <w:sz w:val="20"/>
                <w:szCs w:val="20"/>
              </w:rPr>
            </w:pPr>
            <w:r w:rsidRPr="008C007D">
              <w:rPr>
                <w:rFonts w:ascii="Arial" w:hAnsi="Arial" w:cs="Arial"/>
                <w:sz w:val="20"/>
                <w:szCs w:val="20"/>
              </w:rPr>
              <w:t>13</w:t>
            </w:r>
          </w:p>
        </w:tc>
        <w:tc>
          <w:tcPr>
            <w:tcW w:w="11790" w:type="dxa"/>
            <w:shd w:val="clear" w:color="auto" w:fill="auto"/>
            <w:vAlign w:val="center"/>
          </w:tcPr>
          <w:p w:rsidR="00BA251C" w:rsidRPr="008C007D" w:rsidRDefault="00BA251C" w:rsidP="00FF0B8D">
            <w:pPr>
              <w:jc w:val="both"/>
              <w:rPr>
                <w:rFonts w:ascii="Arial" w:hAnsi="Arial" w:cs="Arial"/>
                <w:sz w:val="20"/>
                <w:szCs w:val="20"/>
              </w:rPr>
            </w:pPr>
            <w:r w:rsidRPr="008C007D">
              <w:rPr>
                <w:rFonts w:ascii="Arial" w:hAnsi="Arial" w:cs="Arial"/>
                <w:sz w:val="20"/>
                <w:szCs w:val="20"/>
              </w:rPr>
              <w:t xml:space="preserve">Manual de organización, Políticas y procedimientos de la Dirección de </w:t>
            </w:r>
            <w:r w:rsidR="00FF0B8D" w:rsidRPr="00FF0B8D">
              <w:rPr>
                <w:rFonts w:ascii="Arial" w:hAnsi="Arial" w:cs="Arial"/>
                <w:sz w:val="20"/>
                <w:szCs w:val="20"/>
              </w:rPr>
              <w:t>Ordenamiento territorial</w:t>
            </w:r>
            <w:r w:rsidR="00FF0B8D">
              <w:rPr>
                <w:rFonts w:ascii="Arial" w:hAnsi="Arial" w:cs="Arial"/>
                <w:sz w:val="20"/>
                <w:szCs w:val="20"/>
              </w:rPr>
              <w:t xml:space="preserve"> y </w:t>
            </w:r>
            <w:r w:rsidR="00B40479">
              <w:rPr>
                <w:rFonts w:ascii="Arial" w:hAnsi="Arial" w:cs="Arial"/>
                <w:sz w:val="20"/>
                <w:szCs w:val="20"/>
              </w:rPr>
              <w:t>ecológico</w:t>
            </w:r>
          </w:p>
        </w:tc>
      </w:tr>
      <w:tr w:rsidR="00BA251C" w:rsidRPr="008C007D" w:rsidTr="00177B18">
        <w:tc>
          <w:tcPr>
            <w:tcW w:w="674" w:type="dxa"/>
            <w:shd w:val="clear" w:color="auto" w:fill="auto"/>
          </w:tcPr>
          <w:p w:rsidR="00BA251C" w:rsidRPr="008C007D" w:rsidRDefault="00BA251C" w:rsidP="00BA251C">
            <w:pPr>
              <w:spacing w:line="200" w:lineRule="atLeast"/>
              <w:jc w:val="both"/>
              <w:rPr>
                <w:rFonts w:ascii="Arial" w:hAnsi="Arial" w:cs="Arial"/>
                <w:sz w:val="20"/>
                <w:szCs w:val="20"/>
              </w:rPr>
            </w:pPr>
            <w:r w:rsidRPr="008C007D">
              <w:rPr>
                <w:rFonts w:ascii="Arial" w:hAnsi="Arial" w:cs="Arial"/>
                <w:sz w:val="20"/>
                <w:szCs w:val="20"/>
              </w:rPr>
              <w:t>14</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 la Dirección de Educación ambiental</w:t>
            </w:r>
          </w:p>
        </w:tc>
      </w:tr>
      <w:tr w:rsidR="00BA251C" w:rsidRPr="008C007D" w:rsidTr="00177B18">
        <w:tc>
          <w:tcPr>
            <w:tcW w:w="674" w:type="dxa"/>
            <w:shd w:val="clear" w:color="auto" w:fill="auto"/>
          </w:tcPr>
          <w:p w:rsidR="00BA251C" w:rsidRPr="008C007D" w:rsidRDefault="00FF0B8D" w:rsidP="00BA251C">
            <w:pPr>
              <w:spacing w:line="200" w:lineRule="atLeast"/>
              <w:jc w:val="both"/>
              <w:rPr>
                <w:rFonts w:ascii="Arial" w:hAnsi="Arial" w:cs="Arial"/>
                <w:sz w:val="20"/>
                <w:szCs w:val="20"/>
              </w:rPr>
            </w:pPr>
            <w:r>
              <w:rPr>
                <w:rFonts w:ascii="Arial" w:hAnsi="Arial" w:cs="Arial"/>
                <w:sz w:val="20"/>
                <w:szCs w:val="20"/>
              </w:rPr>
              <w:t>15</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 la Dirección de Bosques, barrancas y áreas naturales protegidas</w:t>
            </w:r>
          </w:p>
        </w:tc>
      </w:tr>
      <w:tr w:rsidR="00BA251C" w:rsidRPr="008C007D" w:rsidTr="00177B18">
        <w:tc>
          <w:tcPr>
            <w:tcW w:w="674" w:type="dxa"/>
            <w:shd w:val="clear" w:color="auto" w:fill="auto"/>
          </w:tcPr>
          <w:p w:rsidR="00BA251C" w:rsidRPr="008C007D" w:rsidRDefault="00FF0B8D" w:rsidP="00BA251C">
            <w:pPr>
              <w:spacing w:line="200" w:lineRule="atLeast"/>
              <w:jc w:val="both"/>
              <w:rPr>
                <w:rFonts w:ascii="Arial" w:hAnsi="Arial" w:cs="Arial"/>
                <w:sz w:val="20"/>
                <w:szCs w:val="20"/>
              </w:rPr>
            </w:pPr>
            <w:r>
              <w:rPr>
                <w:rFonts w:ascii="Arial" w:hAnsi="Arial" w:cs="Arial"/>
                <w:sz w:val="20"/>
                <w:szCs w:val="20"/>
              </w:rPr>
              <w:t>16</w:t>
            </w:r>
          </w:p>
        </w:tc>
        <w:tc>
          <w:tcPr>
            <w:tcW w:w="11790" w:type="dxa"/>
            <w:shd w:val="clear" w:color="auto" w:fill="auto"/>
            <w:vAlign w:val="center"/>
          </w:tcPr>
          <w:p w:rsidR="00BA251C" w:rsidRPr="008C007D" w:rsidRDefault="00BA251C" w:rsidP="00604C4C">
            <w:pPr>
              <w:rPr>
                <w:rFonts w:ascii="Arial" w:hAnsi="Arial" w:cs="Arial"/>
                <w:sz w:val="20"/>
                <w:szCs w:val="20"/>
              </w:rPr>
            </w:pPr>
            <w:r w:rsidRPr="008C007D">
              <w:rPr>
                <w:rFonts w:ascii="Arial" w:hAnsi="Arial" w:cs="Arial"/>
                <w:sz w:val="20"/>
                <w:szCs w:val="20"/>
              </w:rPr>
              <w:t>Manual de Organizac</w:t>
            </w:r>
            <w:r w:rsidR="00604C4C" w:rsidRPr="008C007D">
              <w:rPr>
                <w:rFonts w:ascii="Arial" w:hAnsi="Arial" w:cs="Arial"/>
                <w:sz w:val="20"/>
                <w:szCs w:val="20"/>
              </w:rPr>
              <w:t xml:space="preserve">ión, Políticas y Procedimientos </w:t>
            </w:r>
            <w:r w:rsidRPr="008C007D">
              <w:rPr>
                <w:rFonts w:ascii="Arial" w:hAnsi="Arial" w:cs="Arial"/>
                <w:sz w:val="20"/>
                <w:szCs w:val="20"/>
              </w:rPr>
              <w:t>De la Dirección del Rastro</w:t>
            </w:r>
          </w:p>
        </w:tc>
      </w:tr>
      <w:tr w:rsidR="00BA251C" w:rsidRPr="008C007D" w:rsidTr="00177B18">
        <w:tc>
          <w:tcPr>
            <w:tcW w:w="674" w:type="dxa"/>
            <w:shd w:val="clear" w:color="auto" w:fill="auto"/>
          </w:tcPr>
          <w:p w:rsidR="00BA251C" w:rsidRPr="008C007D" w:rsidRDefault="00FF0B8D" w:rsidP="00BA251C">
            <w:pPr>
              <w:spacing w:line="200" w:lineRule="atLeast"/>
              <w:jc w:val="both"/>
              <w:rPr>
                <w:rFonts w:ascii="Arial" w:hAnsi="Arial" w:cs="Arial"/>
                <w:sz w:val="20"/>
                <w:szCs w:val="20"/>
              </w:rPr>
            </w:pPr>
            <w:r>
              <w:rPr>
                <w:rFonts w:ascii="Arial" w:hAnsi="Arial" w:cs="Arial"/>
                <w:sz w:val="20"/>
                <w:szCs w:val="20"/>
              </w:rPr>
              <w:t>17</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del Organismo Público desconcentrado denominado “Inhumaciones Jardines de la paz de Cuernavaca</w:t>
            </w:r>
          </w:p>
        </w:tc>
      </w:tr>
      <w:tr w:rsidR="00BA251C" w:rsidRPr="008C007D" w:rsidTr="00177B18">
        <w:tc>
          <w:tcPr>
            <w:tcW w:w="674" w:type="dxa"/>
            <w:shd w:val="clear" w:color="auto" w:fill="auto"/>
          </w:tcPr>
          <w:p w:rsidR="00BA251C" w:rsidRPr="008C007D" w:rsidRDefault="00FF0B8D" w:rsidP="00BA251C">
            <w:pPr>
              <w:spacing w:line="200" w:lineRule="atLeast"/>
              <w:jc w:val="both"/>
              <w:rPr>
                <w:rFonts w:ascii="Arial" w:hAnsi="Arial" w:cs="Arial"/>
                <w:sz w:val="20"/>
                <w:szCs w:val="20"/>
              </w:rPr>
            </w:pPr>
            <w:r>
              <w:rPr>
                <w:rFonts w:ascii="Arial" w:hAnsi="Arial" w:cs="Arial"/>
                <w:sz w:val="20"/>
                <w:szCs w:val="20"/>
              </w:rPr>
              <w:t>18</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 la Dirección de Panteones</w:t>
            </w:r>
          </w:p>
        </w:tc>
      </w:tr>
      <w:tr w:rsidR="00BA251C" w:rsidRPr="008C007D" w:rsidTr="00177B18">
        <w:tc>
          <w:tcPr>
            <w:tcW w:w="674" w:type="dxa"/>
            <w:shd w:val="clear" w:color="auto" w:fill="auto"/>
          </w:tcPr>
          <w:p w:rsidR="00BA251C" w:rsidRPr="008C007D" w:rsidRDefault="00FF0B8D" w:rsidP="00BA251C">
            <w:pPr>
              <w:spacing w:line="200" w:lineRule="atLeast"/>
              <w:jc w:val="both"/>
              <w:rPr>
                <w:rFonts w:ascii="Arial" w:hAnsi="Arial" w:cs="Arial"/>
                <w:sz w:val="20"/>
                <w:szCs w:val="20"/>
              </w:rPr>
            </w:pPr>
            <w:r>
              <w:rPr>
                <w:rFonts w:ascii="Arial" w:hAnsi="Arial" w:cs="Arial"/>
                <w:sz w:val="20"/>
                <w:szCs w:val="20"/>
              </w:rPr>
              <w:t>19</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 la Dirección de Parques y Jardines</w:t>
            </w:r>
          </w:p>
        </w:tc>
      </w:tr>
      <w:tr w:rsidR="00BA251C" w:rsidRPr="008C007D" w:rsidTr="00177B18">
        <w:tc>
          <w:tcPr>
            <w:tcW w:w="674" w:type="dxa"/>
            <w:shd w:val="clear" w:color="auto" w:fill="auto"/>
          </w:tcPr>
          <w:p w:rsidR="00BA251C" w:rsidRPr="008C007D" w:rsidRDefault="00FF0B8D" w:rsidP="00BA251C">
            <w:pPr>
              <w:spacing w:line="200" w:lineRule="atLeast"/>
              <w:jc w:val="both"/>
              <w:rPr>
                <w:rFonts w:ascii="Arial" w:hAnsi="Arial" w:cs="Arial"/>
                <w:sz w:val="20"/>
                <w:szCs w:val="20"/>
              </w:rPr>
            </w:pPr>
            <w:r>
              <w:rPr>
                <w:rFonts w:ascii="Arial" w:hAnsi="Arial" w:cs="Arial"/>
                <w:sz w:val="20"/>
                <w:szCs w:val="20"/>
              </w:rPr>
              <w:t>20</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 la Dirección de Alumbrado Público</w:t>
            </w:r>
          </w:p>
        </w:tc>
      </w:tr>
      <w:tr w:rsidR="00BA251C" w:rsidRPr="008C007D" w:rsidTr="00177B18">
        <w:tc>
          <w:tcPr>
            <w:tcW w:w="674" w:type="dxa"/>
            <w:shd w:val="clear" w:color="auto" w:fill="auto"/>
          </w:tcPr>
          <w:p w:rsidR="00BA251C" w:rsidRPr="008C007D" w:rsidRDefault="00FF0B8D" w:rsidP="00BA251C">
            <w:pPr>
              <w:spacing w:line="200" w:lineRule="atLeast"/>
              <w:jc w:val="both"/>
              <w:rPr>
                <w:rFonts w:ascii="Arial" w:hAnsi="Arial" w:cs="Arial"/>
                <w:sz w:val="20"/>
                <w:szCs w:val="20"/>
              </w:rPr>
            </w:pPr>
            <w:r>
              <w:rPr>
                <w:rFonts w:ascii="Arial" w:hAnsi="Arial" w:cs="Arial"/>
                <w:sz w:val="20"/>
                <w:szCs w:val="20"/>
              </w:rPr>
              <w:t>21</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 la Dirección de Infraestructura Urbana</w:t>
            </w:r>
          </w:p>
        </w:tc>
      </w:tr>
      <w:tr w:rsidR="00BA251C" w:rsidRPr="008C007D" w:rsidTr="00177B18">
        <w:tc>
          <w:tcPr>
            <w:tcW w:w="674" w:type="dxa"/>
            <w:shd w:val="clear" w:color="auto" w:fill="auto"/>
          </w:tcPr>
          <w:p w:rsidR="00BA251C" w:rsidRPr="008C007D" w:rsidRDefault="00FF0B8D" w:rsidP="00BA251C">
            <w:pPr>
              <w:spacing w:line="200" w:lineRule="atLeast"/>
              <w:jc w:val="both"/>
              <w:rPr>
                <w:rFonts w:ascii="Arial" w:hAnsi="Arial" w:cs="Arial"/>
                <w:sz w:val="20"/>
                <w:szCs w:val="20"/>
              </w:rPr>
            </w:pPr>
            <w:r>
              <w:rPr>
                <w:rFonts w:ascii="Arial" w:hAnsi="Arial" w:cs="Arial"/>
                <w:sz w:val="20"/>
                <w:szCs w:val="20"/>
              </w:rPr>
              <w:t>22</w:t>
            </w:r>
          </w:p>
        </w:tc>
        <w:tc>
          <w:tcPr>
            <w:tcW w:w="11790" w:type="dxa"/>
            <w:shd w:val="clear" w:color="auto" w:fill="auto"/>
            <w:vAlign w:val="center"/>
          </w:tcPr>
          <w:p w:rsidR="00BA251C" w:rsidRPr="008C007D" w:rsidRDefault="00BA251C" w:rsidP="00BA251C">
            <w:pPr>
              <w:jc w:val="both"/>
              <w:rPr>
                <w:rFonts w:ascii="Arial" w:hAnsi="Arial" w:cs="Arial"/>
                <w:sz w:val="20"/>
                <w:szCs w:val="20"/>
              </w:rPr>
            </w:pPr>
            <w:r w:rsidRPr="008C007D">
              <w:rPr>
                <w:rFonts w:ascii="Arial" w:hAnsi="Arial" w:cs="Arial"/>
                <w:sz w:val="20"/>
                <w:szCs w:val="20"/>
              </w:rPr>
              <w:t>Manual de Organización, Políticas y Procedimientos de la Dirección de Aseo urbano</w:t>
            </w:r>
          </w:p>
        </w:tc>
      </w:tr>
    </w:tbl>
    <w:p w:rsidR="004428AD" w:rsidRDefault="004428AD" w:rsidP="00F4552A">
      <w:pPr>
        <w:spacing w:after="0" w:line="200" w:lineRule="atLeast"/>
        <w:jc w:val="both"/>
        <w:rPr>
          <w:rFonts w:ascii="Arial" w:hAnsi="Arial" w:cs="Arial"/>
          <w:b/>
          <w:sz w:val="24"/>
          <w:szCs w:val="24"/>
        </w:rPr>
      </w:pPr>
    </w:p>
    <w:p w:rsidR="0034513F" w:rsidRDefault="0034513F" w:rsidP="00B40479">
      <w:pPr>
        <w:rPr>
          <w:rFonts w:ascii="Arial" w:hAnsi="Arial" w:cs="Arial"/>
          <w:b/>
          <w:sz w:val="24"/>
          <w:szCs w:val="24"/>
        </w:rPr>
      </w:pPr>
    </w:p>
    <w:p w:rsidR="00F4552A" w:rsidRDefault="00516CFE" w:rsidP="00F4552A">
      <w:pPr>
        <w:pStyle w:val="Prrafodelista"/>
        <w:numPr>
          <w:ilvl w:val="0"/>
          <w:numId w:val="3"/>
        </w:numPr>
        <w:spacing w:after="0" w:line="200" w:lineRule="atLeast"/>
        <w:jc w:val="both"/>
        <w:rPr>
          <w:rFonts w:ascii="Arial" w:hAnsi="Arial" w:cs="Arial"/>
          <w:b/>
          <w:sz w:val="24"/>
          <w:szCs w:val="24"/>
        </w:rPr>
      </w:pPr>
      <w:r>
        <w:rPr>
          <w:rFonts w:ascii="Arial" w:hAnsi="Arial" w:cs="Arial"/>
          <w:b/>
          <w:sz w:val="24"/>
          <w:szCs w:val="24"/>
        </w:rPr>
        <w:t>0</w:t>
      </w:r>
      <w:r w:rsidR="00DF4CB0">
        <w:rPr>
          <w:rFonts w:ascii="Arial" w:hAnsi="Arial" w:cs="Arial"/>
          <w:b/>
          <w:sz w:val="24"/>
          <w:szCs w:val="24"/>
        </w:rPr>
        <w:t>Regulaciones que se pretenden crear, modificar o derogar del marco regulatorio municipal vigente (</w:t>
      </w:r>
      <w:r w:rsidR="00244CBB">
        <w:rPr>
          <w:rFonts w:ascii="Arial" w:hAnsi="Arial" w:cs="Arial"/>
          <w:b/>
          <w:sz w:val="24"/>
          <w:szCs w:val="24"/>
        </w:rPr>
        <w:t>a</w:t>
      </w:r>
      <w:r w:rsidR="00DF4CB0">
        <w:rPr>
          <w:rFonts w:ascii="Arial" w:hAnsi="Arial" w:cs="Arial"/>
          <w:b/>
          <w:sz w:val="24"/>
          <w:szCs w:val="24"/>
        </w:rPr>
        <w:t>corde a la agenda regulatoria).</w:t>
      </w:r>
    </w:p>
    <w:p w:rsidR="00DF4CB0" w:rsidRDefault="00DF4CB0" w:rsidP="00DF4CB0">
      <w:pPr>
        <w:spacing w:after="0" w:line="200" w:lineRule="atLeast"/>
        <w:jc w:val="both"/>
        <w:rPr>
          <w:rFonts w:ascii="Arial" w:hAnsi="Arial" w:cs="Arial"/>
          <w:b/>
          <w:sz w:val="24"/>
          <w:szCs w:val="24"/>
        </w:rPr>
      </w:pPr>
    </w:p>
    <w:tbl>
      <w:tblPr>
        <w:tblStyle w:val="Tablaconcuadrcula"/>
        <w:tblW w:w="13291" w:type="dxa"/>
        <w:jc w:val="center"/>
        <w:tblLook w:val="04A0" w:firstRow="1" w:lastRow="0" w:firstColumn="1" w:lastColumn="0" w:noHBand="0" w:noVBand="1"/>
      </w:tblPr>
      <w:tblGrid>
        <w:gridCol w:w="1707"/>
        <w:gridCol w:w="2093"/>
        <w:gridCol w:w="1854"/>
        <w:gridCol w:w="3101"/>
        <w:gridCol w:w="2826"/>
        <w:gridCol w:w="1710"/>
      </w:tblGrid>
      <w:tr w:rsidR="00DF4CB0" w:rsidRPr="00177B18" w:rsidTr="004428AD">
        <w:trPr>
          <w:jc w:val="center"/>
        </w:trPr>
        <w:tc>
          <w:tcPr>
            <w:tcW w:w="1707" w:type="dxa"/>
            <w:vAlign w:val="center"/>
          </w:tcPr>
          <w:p w:rsidR="00DF4CB0" w:rsidRPr="008C007D" w:rsidRDefault="00DF4CB0" w:rsidP="004428AD">
            <w:pPr>
              <w:spacing w:line="200" w:lineRule="atLeast"/>
              <w:jc w:val="both"/>
              <w:rPr>
                <w:rFonts w:ascii="Arial" w:hAnsi="Arial" w:cs="Arial"/>
                <w:b/>
                <w:sz w:val="24"/>
                <w:szCs w:val="24"/>
              </w:rPr>
            </w:pPr>
            <w:r w:rsidRPr="008C007D">
              <w:rPr>
                <w:rFonts w:ascii="Arial" w:hAnsi="Arial" w:cs="Arial"/>
                <w:b/>
                <w:sz w:val="24"/>
                <w:szCs w:val="24"/>
              </w:rPr>
              <w:t>Tipo de acción (Creación, modificación o derogación)</w:t>
            </w:r>
          </w:p>
        </w:tc>
        <w:tc>
          <w:tcPr>
            <w:tcW w:w="2093" w:type="dxa"/>
            <w:vAlign w:val="center"/>
          </w:tcPr>
          <w:p w:rsidR="00DF4CB0" w:rsidRPr="008C007D" w:rsidRDefault="00DF4CB0" w:rsidP="004428AD">
            <w:pPr>
              <w:spacing w:line="200" w:lineRule="atLeast"/>
              <w:jc w:val="both"/>
              <w:rPr>
                <w:rFonts w:ascii="Arial" w:hAnsi="Arial" w:cs="Arial"/>
                <w:b/>
                <w:sz w:val="24"/>
                <w:szCs w:val="24"/>
              </w:rPr>
            </w:pPr>
            <w:r w:rsidRPr="008C007D">
              <w:rPr>
                <w:rFonts w:ascii="Arial" w:hAnsi="Arial" w:cs="Arial"/>
                <w:b/>
                <w:sz w:val="24"/>
                <w:szCs w:val="24"/>
              </w:rPr>
              <w:t>Nombre preliminar de la propuesta regulatoria</w:t>
            </w:r>
          </w:p>
        </w:tc>
        <w:tc>
          <w:tcPr>
            <w:tcW w:w="1854" w:type="dxa"/>
            <w:vAlign w:val="center"/>
          </w:tcPr>
          <w:p w:rsidR="00DF4CB0" w:rsidRPr="008C007D" w:rsidRDefault="00DF4CB0" w:rsidP="004428AD">
            <w:pPr>
              <w:spacing w:line="200" w:lineRule="atLeast"/>
              <w:jc w:val="both"/>
              <w:rPr>
                <w:rFonts w:ascii="Arial" w:hAnsi="Arial" w:cs="Arial"/>
                <w:b/>
                <w:sz w:val="24"/>
                <w:szCs w:val="24"/>
              </w:rPr>
            </w:pPr>
            <w:r w:rsidRPr="008C007D">
              <w:rPr>
                <w:rFonts w:ascii="Arial" w:hAnsi="Arial" w:cs="Arial"/>
                <w:b/>
                <w:sz w:val="24"/>
                <w:szCs w:val="24"/>
              </w:rPr>
              <w:t>Materia sobre la que versará la regulación</w:t>
            </w:r>
          </w:p>
        </w:tc>
        <w:tc>
          <w:tcPr>
            <w:tcW w:w="3101" w:type="dxa"/>
            <w:vAlign w:val="center"/>
          </w:tcPr>
          <w:p w:rsidR="00DF4CB0" w:rsidRPr="008C007D" w:rsidRDefault="00DF4CB0" w:rsidP="004428AD">
            <w:pPr>
              <w:spacing w:line="200" w:lineRule="atLeast"/>
              <w:jc w:val="both"/>
              <w:rPr>
                <w:rFonts w:ascii="Arial" w:hAnsi="Arial" w:cs="Arial"/>
                <w:b/>
                <w:sz w:val="24"/>
                <w:szCs w:val="24"/>
              </w:rPr>
            </w:pPr>
            <w:r w:rsidRPr="008C007D">
              <w:rPr>
                <w:rFonts w:ascii="Arial" w:hAnsi="Arial" w:cs="Arial"/>
                <w:b/>
                <w:sz w:val="24"/>
                <w:szCs w:val="24"/>
              </w:rPr>
              <w:t>Problemática que se pretende resolver con la propuesta regulatoria</w:t>
            </w:r>
          </w:p>
        </w:tc>
        <w:tc>
          <w:tcPr>
            <w:tcW w:w="2826" w:type="dxa"/>
            <w:vAlign w:val="center"/>
          </w:tcPr>
          <w:p w:rsidR="00DF4CB0" w:rsidRPr="008C007D" w:rsidRDefault="00DF4CB0" w:rsidP="004428AD">
            <w:pPr>
              <w:spacing w:line="200" w:lineRule="atLeast"/>
              <w:jc w:val="both"/>
              <w:rPr>
                <w:rFonts w:ascii="Arial" w:hAnsi="Arial" w:cs="Arial"/>
                <w:b/>
                <w:sz w:val="24"/>
                <w:szCs w:val="24"/>
              </w:rPr>
            </w:pPr>
            <w:r w:rsidRPr="008C007D">
              <w:rPr>
                <w:rFonts w:ascii="Arial" w:hAnsi="Arial" w:cs="Arial"/>
                <w:b/>
                <w:sz w:val="24"/>
                <w:szCs w:val="24"/>
              </w:rPr>
              <w:t>Justificación para emitir la propuesta regulatoria</w:t>
            </w:r>
          </w:p>
        </w:tc>
        <w:tc>
          <w:tcPr>
            <w:tcW w:w="1710" w:type="dxa"/>
            <w:vAlign w:val="center"/>
          </w:tcPr>
          <w:p w:rsidR="00DF4CB0" w:rsidRPr="008C007D" w:rsidRDefault="00DF4CB0" w:rsidP="004428AD">
            <w:pPr>
              <w:spacing w:line="200" w:lineRule="atLeast"/>
              <w:jc w:val="both"/>
              <w:rPr>
                <w:rFonts w:ascii="Arial" w:hAnsi="Arial" w:cs="Arial"/>
                <w:b/>
                <w:sz w:val="24"/>
                <w:szCs w:val="24"/>
              </w:rPr>
            </w:pPr>
            <w:r w:rsidRPr="008C007D">
              <w:rPr>
                <w:rFonts w:ascii="Arial" w:hAnsi="Arial" w:cs="Arial"/>
                <w:b/>
                <w:sz w:val="24"/>
                <w:szCs w:val="24"/>
              </w:rPr>
              <w:t>Fecha tentativa de presentación</w:t>
            </w:r>
          </w:p>
        </w:tc>
      </w:tr>
      <w:tr w:rsidR="00BA251C" w:rsidRPr="00177B18" w:rsidTr="004428AD">
        <w:trPr>
          <w:jc w:val="center"/>
        </w:trPr>
        <w:tc>
          <w:tcPr>
            <w:tcW w:w="1707" w:type="dxa"/>
            <w:vAlign w:val="center"/>
          </w:tcPr>
          <w:p w:rsidR="00BA251C" w:rsidRPr="00177B18" w:rsidRDefault="00BA251C" w:rsidP="00BA251C">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BA251C" w:rsidRPr="00177B18" w:rsidRDefault="00BA251C" w:rsidP="00BA251C">
            <w:pPr>
              <w:rPr>
                <w:rFonts w:ascii="Arial" w:hAnsi="Arial" w:cs="Arial"/>
                <w:sz w:val="20"/>
                <w:szCs w:val="20"/>
              </w:rPr>
            </w:pPr>
            <w:r w:rsidRPr="00177B18">
              <w:rPr>
                <w:rFonts w:ascii="Arial" w:hAnsi="Arial" w:cs="Arial"/>
                <w:sz w:val="20"/>
                <w:szCs w:val="20"/>
              </w:rPr>
              <w:t>Manual de Organización, Políticas y Procedimientos de la Secretaría de desarrollo sustentable y servicios públicos</w:t>
            </w:r>
          </w:p>
        </w:tc>
        <w:tc>
          <w:tcPr>
            <w:tcW w:w="1854" w:type="dxa"/>
            <w:shd w:val="clear" w:color="auto" w:fill="auto"/>
            <w:vAlign w:val="center"/>
          </w:tcPr>
          <w:p w:rsidR="00BA251C" w:rsidRPr="00177B18" w:rsidRDefault="00BA251C" w:rsidP="00BA251C">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No se pueden llevar a cabo de manera precisa y secuencial, las tareas y actividades operativas que son asignadas a cada una de las unidades, ya que no se encuentran es</w:t>
            </w:r>
            <w:r w:rsidR="001A5718">
              <w:rPr>
                <w:rFonts w:ascii="Arial" w:hAnsi="Arial" w:cs="Arial"/>
                <w:sz w:val="20"/>
                <w:szCs w:val="20"/>
              </w:rPr>
              <w:t xml:space="preserve">tablecidas en </w:t>
            </w:r>
            <w:r w:rsidR="004A4B90">
              <w:rPr>
                <w:rFonts w:ascii="Arial" w:hAnsi="Arial" w:cs="Arial"/>
                <w:sz w:val="20"/>
                <w:szCs w:val="20"/>
              </w:rPr>
              <w:t>los instrumentos</w:t>
            </w:r>
            <w:r w:rsidR="001A5718">
              <w:rPr>
                <w:rFonts w:ascii="Arial" w:hAnsi="Arial" w:cs="Arial"/>
                <w:sz w:val="20"/>
                <w:szCs w:val="20"/>
              </w:rPr>
              <w:t xml:space="preserve"> </w:t>
            </w:r>
            <w:r w:rsidR="004A4B90" w:rsidRPr="00177B18">
              <w:rPr>
                <w:rFonts w:ascii="Arial" w:hAnsi="Arial" w:cs="Arial"/>
                <w:sz w:val="20"/>
                <w:szCs w:val="20"/>
              </w:rPr>
              <w:t>normativos todas</w:t>
            </w:r>
            <w:r w:rsidRPr="00177B18">
              <w:rPr>
                <w:rFonts w:ascii="Arial" w:hAnsi="Arial" w:cs="Arial"/>
                <w:sz w:val="20"/>
                <w:szCs w:val="20"/>
              </w:rPr>
              <w:t xml:space="preserve"> las </w:t>
            </w:r>
            <w:r w:rsidR="002A63EB">
              <w:rPr>
                <w:rFonts w:ascii="Arial" w:hAnsi="Arial" w:cs="Arial"/>
                <w:sz w:val="20"/>
                <w:szCs w:val="20"/>
              </w:rPr>
              <w:t>atribuciones de las Direcciones, toda vez que con  base en el</w:t>
            </w:r>
            <w:r w:rsidR="002A63EB">
              <w:t xml:space="preserve"> </w:t>
            </w:r>
            <w:r w:rsidR="002A63EB" w:rsidRPr="002A63EB">
              <w:rPr>
                <w:rFonts w:ascii="Arial" w:hAnsi="Arial" w:cs="Arial"/>
                <w:sz w:val="20"/>
                <w:szCs w:val="20"/>
              </w:rPr>
              <w:t xml:space="preserve">acuerdo SO/AC-319/17IX-2020 </w:t>
            </w:r>
            <w:r w:rsidR="002A63EB" w:rsidRPr="00CC0237">
              <w:rPr>
                <w:rFonts w:ascii="Arial" w:hAnsi="Arial" w:cs="Arial"/>
                <w:i/>
                <w:sz w:val="20"/>
                <w:szCs w:val="20"/>
              </w:rPr>
              <w:t>que reforma, adiciona y deroga diversas disposiciones al Reglamento de Gobierno y la Administración Pública Municipal de Cuernavaca Morelos</w:t>
            </w:r>
            <w:r w:rsidR="002A63EB">
              <w:rPr>
                <w:rFonts w:ascii="Arial" w:hAnsi="Arial" w:cs="Arial"/>
                <w:sz w:val="20"/>
                <w:szCs w:val="20"/>
              </w:rPr>
              <w:t xml:space="preserve">, se llevaron a cabo modificaciones a la estructura de la Secretaría. </w:t>
            </w:r>
          </w:p>
        </w:tc>
        <w:tc>
          <w:tcPr>
            <w:tcW w:w="2826" w:type="dxa"/>
            <w:shd w:val="clear" w:color="auto" w:fill="auto"/>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En el manual se establecen e implementan los procedimientos, evaluación y seguimiento normativo de los servicios en materia ambiental y de servicios públicos que requieran los usuarios con el estricto control para su atención por las unidades responsables, Vinculados desde una perspectiva de alta dirección.</w:t>
            </w:r>
          </w:p>
        </w:tc>
        <w:tc>
          <w:tcPr>
            <w:tcW w:w="1710" w:type="dxa"/>
            <w:shd w:val="clear" w:color="auto" w:fill="auto"/>
            <w:vAlign w:val="center"/>
          </w:tcPr>
          <w:p w:rsidR="00BA251C" w:rsidRPr="00177B18" w:rsidRDefault="00516CFE" w:rsidP="00F62F5D">
            <w:pPr>
              <w:jc w:val="center"/>
              <w:rPr>
                <w:rFonts w:ascii="Arial" w:hAnsi="Arial" w:cs="Arial"/>
                <w:sz w:val="20"/>
                <w:szCs w:val="20"/>
              </w:rPr>
            </w:pPr>
            <w:r>
              <w:rPr>
                <w:rFonts w:ascii="Arial" w:hAnsi="Arial" w:cs="Arial"/>
                <w:sz w:val="20"/>
                <w:szCs w:val="20"/>
              </w:rPr>
              <w:t>30 de abril del 2021</w:t>
            </w:r>
          </w:p>
        </w:tc>
      </w:tr>
      <w:tr w:rsidR="00BA251C" w:rsidRPr="00177B18" w:rsidTr="004428AD">
        <w:trPr>
          <w:jc w:val="center"/>
        </w:trPr>
        <w:tc>
          <w:tcPr>
            <w:tcW w:w="1707" w:type="dxa"/>
            <w:vAlign w:val="center"/>
          </w:tcPr>
          <w:p w:rsidR="00BA251C" w:rsidRPr="00177B18" w:rsidRDefault="00BA251C" w:rsidP="00BA251C">
            <w:pPr>
              <w:jc w:val="center"/>
              <w:rPr>
                <w:rFonts w:ascii="Arial" w:hAnsi="Arial" w:cs="Arial"/>
                <w:b/>
                <w:sz w:val="20"/>
                <w:szCs w:val="20"/>
              </w:rPr>
            </w:pPr>
            <w:r w:rsidRPr="00177B18">
              <w:rPr>
                <w:rFonts w:ascii="Arial" w:hAnsi="Arial" w:cs="Arial"/>
                <w:b/>
                <w:sz w:val="20"/>
                <w:szCs w:val="20"/>
              </w:rPr>
              <w:t>Modificación</w:t>
            </w:r>
          </w:p>
        </w:tc>
        <w:tc>
          <w:tcPr>
            <w:tcW w:w="2093" w:type="dxa"/>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 xml:space="preserve">Manual de organización, Políticas y procedimientos de la Subsecretaria de Ordenamiento </w:t>
            </w:r>
            <w:r w:rsidRPr="00177B18">
              <w:rPr>
                <w:rFonts w:ascii="Arial" w:hAnsi="Arial" w:cs="Arial"/>
                <w:sz w:val="20"/>
                <w:szCs w:val="20"/>
              </w:rPr>
              <w:lastRenderedPageBreak/>
              <w:t>territorial y desarrollo sustentable</w:t>
            </w:r>
          </w:p>
        </w:tc>
        <w:tc>
          <w:tcPr>
            <w:tcW w:w="1854" w:type="dxa"/>
            <w:vAlign w:val="center"/>
          </w:tcPr>
          <w:p w:rsidR="00BA251C" w:rsidRPr="00177B18" w:rsidRDefault="00BA251C" w:rsidP="00BA251C">
            <w:pPr>
              <w:jc w:val="center"/>
              <w:rPr>
                <w:rFonts w:ascii="Arial" w:hAnsi="Arial" w:cs="Arial"/>
                <w:sz w:val="20"/>
                <w:szCs w:val="20"/>
              </w:rPr>
            </w:pPr>
            <w:r w:rsidRPr="00177B18">
              <w:rPr>
                <w:rFonts w:ascii="Arial" w:hAnsi="Arial" w:cs="Arial"/>
                <w:sz w:val="20"/>
                <w:szCs w:val="20"/>
              </w:rPr>
              <w:lastRenderedPageBreak/>
              <w:t>Administrativa</w:t>
            </w:r>
          </w:p>
        </w:tc>
        <w:tc>
          <w:tcPr>
            <w:tcW w:w="3101" w:type="dxa"/>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No se pueden llevar a cabo de manera precisa y secuencial, las tareas y actividades operativas que son asignadas a cada una de las unidades, ya que no se encuentran es</w:t>
            </w:r>
            <w:r w:rsidR="004428AD">
              <w:rPr>
                <w:rFonts w:ascii="Arial" w:hAnsi="Arial" w:cs="Arial"/>
                <w:sz w:val="20"/>
                <w:szCs w:val="20"/>
              </w:rPr>
              <w:t xml:space="preserve">tablecidas en los instrumentos </w:t>
            </w:r>
            <w:r w:rsidR="004428AD" w:rsidRPr="00177B18">
              <w:rPr>
                <w:rFonts w:ascii="Arial" w:hAnsi="Arial" w:cs="Arial"/>
                <w:sz w:val="20"/>
                <w:szCs w:val="20"/>
              </w:rPr>
              <w:t>normativos todas</w:t>
            </w:r>
            <w:r w:rsidRPr="00177B18">
              <w:rPr>
                <w:rFonts w:ascii="Arial" w:hAnsi="Arial" w:cs="Arial"/>
                <w:sz w:val="20"/>
                <w:szCs w:val="20"/>
              </w:rPr>
              <w:t xml:space="preserve"> </w:t>
            </w:r>
            <w:r w:rsidRPr="00177B18">
              <w:rPr>
                <w:rFonts w:ascii="Arial" w:hAnsi="Arial" w:cs="Arial"/>
                <w:sz w:val="20"/>
                <w:szCs w:val="20"/>
              </w:rPr>
              <w:lastRenderedPageBreak/>
              <w:t xml:space="preserve">las </w:t>
            </w:r>
            <w:r w:rsidR="00516CFE">
              <w:rPr>
                <w:rFonts w:ascii="Arial" w:hAnsi="Arial" w:cs="Arial"/>
                <w:sz w:val="20"/>
                <w:szCs w:val="20"/>
              </w:rPr>
              <w:t xml:space="preserve">atribuciones de las Direcciones, </w:t>
            </w:r>
            <w:r w:rsidR="00516CFE" w:rsidRPr="00516CFE">
              <w:rPr>
                <w:rFonts w:ascii="Arial" w:hAnsi="Arial" w:cs="Arial"/>
                <w:sz w:val="20"/>
                <w:szCs w:val="20"/>
              </w:rPr>
              <w:t xml:space="preserve">toda vez que con  base en el acuerdo SO/AC-319/17IX-2020 </w:t>
            </w:r>
            <w:r w:rsidR="00516CFE" w:rsidRPr="00CC0237">
              <w:rPr>
                <w:rFonts w:ascii="Arial" w:hAnsi="Arial" w:cs="Arial"/>
                <w:i/>
                <w:sz w:val="20"/>
                <w:szCs w:val="20"/>
              </w:rPr>
              <w:t>que reforma, adiciona y deroga diversas disposiciones al Reglamento de Gobierno y la Administración Pública Municipal de Cuernavaca Morelos</w:t>
            </w:r>
            <w:r w:rsidR="00516CFE" w:rsidRPr="00516CFE">
              <w:rPr>
                <w:rFonts w:ascii="Arial" w:hAnsi="Arial" w:cs="Arial"/>
                <w:sz w:val="20"/>
                <w:szCs w:val="20"/>
              </w:rPr>
              <w:t>, se llevaron a cabo modificaciones a la estructura de la Secretaría.</w:t>
            </w:r>
          </w:p>
        </w:tc>
        <w:tc>
          <w:tcPr>
            <w:tcW w:w="2826" w:type="dxa"/>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lastRenderedPageBreak/>
              <w:t>Los manuales de organizació</w:t>
            </w:r>
            <w:r w:rsidR="001A5718">
              <w:rPr>
                <w:rFonts w:ascii="Arial" w:hAnsi="Arial" w:cs="Arial"/>
                <w:sz w:val="20"/>
                <w:szCs w:val="20"/>
              </w:rPr>
              <w:t xml:space="preserve">n y procedimientos sirven como </w:t>
            </w:r>
            <w:r w:rsidRPr="00177B18">
              <w:rPr>
                <w:rFonts w:ascii="Arial" w:hAnsi="Arial" w:cs="Arial"/>
                <w:sz w:val="20"/>
                <w:szCs w:val="20"/>
              </w:rPr>
              <w:t>materia</w:t>
            </w:r>
            <w:r w:rsidR="001A5718">
              <w:rPr>
                <w:rFonts w:ascii="Arial" w:hAnsi="Arial" w:cs="Arial"/>
                <w:sz w:val="20"/>
                <w:szCs w:val="20"/>
              </w:rPr>
              <w:t xml:space="preserve">l de apoyo, ya que en ellos se </w:t>
            </w:r>
            <w:r w:rsidRPr="00177B18">
              <w:rPr>
                <w:rFonts w:ascii="Arial" w:hAnsi="Arial" w:cs="Arial"/>
                <w:sz w:val="20"/>
                <w:szCs w:val="20"/>
              </w:rPr>
              <w:t xml:space="preserve">define y establece la estructura orgánica y funcional formal y real, así </w:t>
            </w:r>
            <w:r w:rsidRPr="00177B18">
              <w:rPr>
                <w:rFonts w:ascii="Arial" w:hAnsi="Arial" w:cs="Arial"/>
                <w:sz w:val="20"/>
                <w:szCs w:val="20"/>
              </w:rPr>
              <w:lastRenderedPageBreak/>
              <w:t xml:space="preserve">como los tramos de control, responsabilidad y los canales de comunicación que permiten una funcionalidad administrativa de la institución. </w:t>
            </w:r>
          </w:p>
        </w:tc>
        <w:tc>
          <w:tcPr>
            <w:tcW w:w="1710" w:type="dxa"/>
            <w:vAlign w:val="center"/>
          </w:tcPr>
          <w:p w:rsidR="00BA251C" w:rsidRPr="00177B18" w:rsidRDefault="00516CFE" w:rsidP="00F62F5D">
            <w:pPr>
              <w:jc w:val="center"/>
              <w:rPr>
                <w:rFonts w:ascii="Arial" w:hAnsi="Arial" w:cs="Arial"/>
                <w:sz w:val="20"/>
                <w:szCs w:val="20"/>
              </w:rPr>
            </w:pPr>
            <w:r w:rsidRPr="00516CFE">
              <w:rPr>
                <w:rFonts w:ascii="Arial" w:hAnsi="Arial" w:cs="Arial"/>
                <w:sz w:val="20"/>
                <w:szCs w:val="20"/>
              </w:rPr>
              <w:lastRenderedPageBreak/>
              <w:t>30 de abril del 2021</w:t>
            </w:r>
          </w:p>
        </w:tc>
      </w:tr>
      <w:tr w:rsidR="00BA251C" w:rsidRPr="00177B18" w:rsidTr="004428AD">
        <w:trPr>
          <w:trHeight w:val="70"/>
          <w:jc w:val="center"/>
        </w:trPr>
        <w:tc>
          <w:tcPr>
            <w:tcW w:w="1707" w:type="dxa"/>
            <w:vAlign w:val="center"/>
          </w:tcPr>
          <w:p w:rsidR="00BA251C" w:rsidRPr="00177B18" w:rsidRDefault="00BA251C" w:rsidP="00BA251C">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Manual de organización, Políticas y procedimientos de la Coordinación Técnica</w:t>
            </w:r>
          </w:p>
        </w:tc>
        <w:tc>
          <w:tcPr>
            <w:tcW w:w="1854" w:type="dxa"/>
            <w:shd w:val="clear" w:color="auto" w:fill="auto"/>
            <w:vAlign w:val="center"/>
          </w:tcPr>
          <w:p w:rsidR="00BA251C" w:rsidRPr="00177B18" w:rsidRDefault="00BA251C" w:rsidP="00BA251C">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BA251C" w:rsidRPr="00177B18" w:rsidRDefault="00CC0237" w:rsidP="00BA251C">
            <w:pPr>
              <w:jc w:val="both"/>
              <w:rPr>
                <w:rFonts w:ascii="Arial" w:hAnsi="Arial" w:cs="Arial"/>
                <w:sz w:val="20"/>
                <w:szCs w:val="20"/>
              </w:rPr>
            </w:pPr>
            <w:r>
              <w:rPr>
                <w:rFonts w:ascii="Arial" w:hAnsi="Arial" w:cs="Arial"/>
                <w:sz w:val="20"/>
                <w:szCs w:val="20"/>
              </w:rPr>
              <w:t>El</w:t>
            </w:r>
            <w:r w:rsidR="00BA251C" w:rsidRPr="00177B18">
              <w:rPr>
                <w:rFonts w:ascii="Arial" w:hAnsi="Arial" w:cs="Arial"/>
                <w:sz w:val="20"/>
                <w:szCs w:val="20"/>
              </w:rPr>
              <w:t xml:space="preserve"> manual no se encuentra actualizado y alineado a los principios y metodología de la ley de contabilidad gubernamental, los procesos de recursos humanos se encuentran obsoletos, los procedimientos en materia presupuestal no se encuentran actualizados al Sistema INEGO implementado por la Tesorería municipal, en lo que respecta a la adquisición de materiales se operan bajo el sistema manual que ha quedado en desuso, no contempla el procedimiento del control del patrimonio municipal y no se encuentra actualizado conforme a las reformas referentes al procedimiento de entrega recepción.</w:t>
            </w:r>
          </w:p>
        </w:tc>
        <w:tc>
          <w:tcPr>
            <w:tcW w:w="2826" w:type="dxa"/>
            <w:shd w:val="clear" w:color="auto" w:fill="auto"/>
            <w:vAlign w:val="center"/>
          </w:tcPr>
          <w:p w:rsidR="00BA251C" w:rsidRPr="00177B18" w:rsidRDefault="001A5718" w:rsidP="00BA251C">
            <w:pPr>
              <w:jc w:val="both"/>
              <w:rPr>
                <w:rFonts w:ascii="Arial" w:hAnsi="Arial" w:cs="Arial"/>
                <w:sz w:val="20"/>
                <w:szCs w:val="20"/>
              </w:rPr>
            </w:pPr>
            <w:r>
              <w:rPr>
                <w:rFonts w:ascii="Arial" w:hAnsi="Arial" w:cs="Arial"/>
                <w:sz w:val="20"/>
                <w:szCs w:val="20"/>
              </w:rPr>
              <w:t xml:space="preserve">El manual </w:t>
            </w:r>
            <w:r w:rsidR="00BA251C" w:rsidRPr="00177B18">
              <w:rPr>
                <w:rFonts w:ascii="Arial" w:hAnsi="Arial" w:cs="Arial"/>
                <w:sz w:val="20"/>
                <w:szCs w:val="20"/>
              </w:rPr>
              <w:t>permitirá tener control sobre el ejercicio pormenorizado del presupuesto, control sobre los indicadores de desempeño y evaluación del ejercicio del gasto, adecuado control sobre incidencias y manejo del recurso humano, implementación del procedimiento conforme a la norma respecto de las entrega recepción, estricto control de los bienes adscritos a la secretaria propiedad de la institución, así como depreciación por el transcurso del tiempo.</w:t>
            </w:r>
          </w:p>
        </w:tc>
        <w:tc>
          <w:tcPr>
            <w:tcW w:w="1710" w:type="dxa"/>
            <w:shd w:val="clear" w:color="auto" w:fill="auto"/>
            <w:vAlign w:val="center"/>
          </w:tcPr>
          <w:p w:rsidR="00BA251C" w:rsidRPr="00177B18" w:rsidRDefault="00CC0237" w:rsidP="00F62F5D">
            <w:pPr>
              <w:jc w:val="center"/>
              <w:rPr>
                <w:rFonts w:ascii="Arial" w:hAnsi="Arial" w:cs="Arial"/>
                <w:sz w:val="20"/>
                <w:szCs w:val="20"/>
              </w:rPr>
            </w:pPr>
            <w:r w:rsidRPr="00CC0237">
              <w:rPr>
                <w:rFonts w:ascii="Arial" w:hAnsi="Arial" w:cs="Arial"/>
                <w:sz w:val="20"/>
                <w:szCs w:val="20"/>
              </w:rPr>
              <w:t>30 de abril del 2021</w:t>
            </w:r>
          </w:p>
        </w:tc>
      </w:tr>
      <w:tr w:rsidR="00BA251C" w:rsidRPr="00177B18" w:rsidTr="004428AD">
        <w:trPr>
          <w:jc w:val="center"/>
        </w:trPr>
        <w:tc>
          <w:tcPr>
            <w:tcW w:w="1707" w:type="dxa"/>
            <w:vAlign w:val="center"/>
          </w:tcPr>
          <w:p w:rsidR="00BA251C" w:rsidRPr="00177B18" w:rsidRDefault="00BA251C" w:rsidP="00BA251C">
            <w:pPr>
              <w:jc w:val="center"/>
              <w:rPr>
                <w:rFonts w:ascii="Arial" w:hAnsi="Arial" w:cs="Arial"/>
                <w:b/>
                <w:sz w:val="20"/>
                <w:szCs w:val="20"/>
              </w:rPr>
            </w:pPr>
            <w:r w:rsidRPr="00177B18">
              <w:rPr>
                <w:rFonts w:ascii="Arial" w:hAnsi="Arial" w:cs="Arial"/>
                <w:b/>
                <w:sz w:val="20"/>
                <w:szCs w:val="20"/>
              </w:rPr>
              <w:t>Modificación</w:t>
            </w:r>
          </w:p>
        </w:tc>
        <w:tc>
          <w:tcPr>
            <w:tcW w:w="2093" w:type="dxa"/>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Manual de organización, Políticas y procedimientos de la Subsecretaria de Servicios Públicos</w:t>
            </w:r>
          </w:p>
        </w:tc>
        <w:tc>
          <w:tcPr>
            <w:tcW w:w="1854" w:type="dxa"/>
            <w:vAlign w:val="center"/>
          </w:tcPr>
          <w:p w:rsidR="00BA251C" w:rsidRPr="00177B18" w:rsidRDefault="00BA251C" w:rsidP="00BA251C">
            <w:pPr>
              <w:jc w:val="center"/>
              <w:rPr>
                <w:rFonts w:ascii="Arial" w:hAnsi="Arial" w:cs="Arial"/>
                <w:sz w:val="20"/>
                <w:szCs w:val="20"/>
              </w:rPr>
            </w:pPr>
            <w:r w:rsidRPr="00177B18">
              <w:rPr>
                <w:rFonts w:ascii="Arial" w:hAnsi="Arial" w:cs="Arial"/>
                <w:sz w:val="20"/>
                <w:szCs w:val="20"/>
              </w:rPr>
              <w:t>Administrativa</w:t>
            </w:r>
          </w:p>
        </w:tc>
        <w:tc>
          <w:tcPr>
            <w:tcW w:w="3101" w:type="dxa"/>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El Manual de or</w:t>
            </w:r>
            <w:r w:rsidR="004428AD">
              <w:rPr>
                <w:rFonts w:ascii="Arial" w:hAnsi="Arial" w:cs="Arial"/>
                <w:sz w:val="20"/>
                <w:szCs w:val="20"/>
              </w:rPr>
              <w:t xml:space="preserve">ganización y Procedimientos no </w:t>
            </w:r>
            <w:r w:rsidRPr="00177B18">
              <w:rPr>
                <w:rFonts w:ascii="Arial" w:hAnsi="Arial" w:cs="Arial"/>
                <w:sz w:val="20"/>
                <w:szCs w:val="20"/>
              </w:rPr>
              <w:t>cumple con los objetivos, ya que no se pueden llevar a cabo de manera precisa y secuencial, las tareas y actividades operativas.</w:t>
            </w:r>
          </w:p>
        </w:tc>
        <w:tc>
          <w:tcPr>
            <w:tcW w:w="2826" w:type="dxa"/>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 xml:space="preserve">Los manuales de organización y procedimientos sirven como  material de apoyo, ya que en ellos se  define y establece la estructura orgánica y </w:t>
            </w:r>
            <w:r w:rsidRPr="00177B18">
              <w:rPr>
                <w:rFonts w:ascii="Arial" w:hAnsi="Arial" w:cs="Arial"/>
                <w:sz w:val="20"/>
                <w:szCs w:val="20"/>
              </w:rPr>
              <w:lastRenderedPageBreak/>
              <w:t>funcional formal y real, así como los tramos de control, responsabilidad y los canales de comunicación que permiten una funcionalidad administrativa de la institución</w:t>
            </w:r>
          </w:p>
        </w:tc>
        <w:tc>
          <w:tcPr>
            <w:tcW w:w="1710" w:type="dxa"/>
            <w:vAlign w:val="center"/>
          </w:tcPr>
          <w:p w:rsidR="00BA251C" w:rsidRPr="00177B18" w:rsidRDefault="00CC0237" w:rsidP="00F62F5D">
            <w:pPr>
              <w:jc w:val="center"/>
              <w:rPr>
                <w:rFonts w:ascii="Arial" w:hAnsi="Arial" w:cs="Arial"/>
                <w:sz w:val="20"/>
                <w:szCs w:val="20"/>
              </w:rPr>
            </w:pPr>
            <w:r w:rsidRPr="00CC0237">
              <w:rPr>
                <w:rFonts w:ascii="Arial" w:hAnsi="Arial" w:cs="Arial"/>
                <w:sz w:val="20"/>
                <w:szCs w:val="20"/>
              </w:rPr>
              <w:lastRenderedPageBreak/>
              <w:t>30 de abril del 2021</w:t>
            </w:r>
          </w:p>
        </w:tc>
      </w:tr>
      <w:tr w:rsidR="00BA251C" w:rsidRPr="00177B18" w:rsidTr="004428AD">
        <w:trPr>
          <w:jc w:val="center"/>
        </w:trPr>
        <w:tc>
          <w:tcPr>
            <w:tcW w:w="1707" w:type="dxa"/>
            <w:shd w:val="clear" w:color="auto" w:fill="auto"/>
            <w:vAlign w:val="center"/>
          </w:tcPr>
          <w:p w:rsidR="00BA251C" w:rsidRPr="00177B18" w:rsidRDefault="00BA251C" w:rsidP="00BA251C">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Manual de organización, Políticas y procedimientos de la Dirección de Educación ambiental</w:t>
            </w:r>
          </w:p>
        </w:tc>
        <w:tc>
          <w:tcPr>
            <w:tcW w:w="1854" w:type="dxa"/>
            <w:shd w:val="clear" w:color="auto" w:fill="auto"/>
            <w:vAlign w:val="center"/>
          </w:tcPr>
          <w:p w:rsidR="00BA251C" w:rsidRPr="00177B18" w:rsidRDefault="00BA251C" w:rsidP="00BA251C">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BA251C" w:rsidRPr="00177B18" w:rsidRDefault="00BA251C" w:rsidP="004428AD">
            <w:pPr>
              <w:jc w:val="both"/>
              <w:rPr>
                <w:rFonts w:ascii="Arial" w:hAnsi="Arial" w:cs="Arial"/>
                <w:sz w:val="20"/>
                <w:szCs w:val="20"/>
              </w:rPr>
            </w:pPr>
            <w:r w:rsidRPr="00177B18">
              <w:rPr>
                <w:rFonts w:ascii="Arial" w:hAnsi="Arial" w:cs="Arial"/>
                <w:sz w:val="20"/>
                <w:szCs w:val="20"/>
              </w:rPr>
              <w:t>El Manual de or</w:t>
            </w:r>
            <w:r w:rsidR="004428AD">
              <w:rPr>
                <w:rFonts w:ascii="Arial" w:hAnsi="Arial" w:cs="Arial"/>
                <w:sz w:val="20"/>
                <w:szCs w:val="20"/>
              </w:rPr>
              <w:t xml:space="preserve">ganización y Procedimientos no </w:t>
            </w:r>
            <w:r w:rsidRPr="00177B18">
              <w:rPr>
                <w:rFonts w:ascii="Arial" w:hAnsi="Arial" w:cs="Arial"/>
                <w:sz w:val="20"/>
                <w:szCs w:val="20"/>
              </w:rPr>
              <w:t>cumple con los objetivos, ya que no se pueden llevar a cabo de manera precisa y secuencial, las tareas y actividades operativas, ya que no se encuentran establec</w:t>
            </w:r>
            <w:r w:rsidR="004428AD">
              <w:rPr>
                <w:rFonts w:ascii="Arial" w:hAnsi="Arial" w:cs="Arial"/>
                <w:sz w:val="20"/>
                <w:szCs w:val="20"/>
              </w:rPr>
              <w:t>idas en los</w:t>
            </w:r>
            <w:r w:rsidRPr="00177B18">
              <w:rPr>
                <w:rFonts w:ascii="Arial" w:hAnsi="Arial" w:cs="Arial"/>
                <w:sz w:val="20"/>
                <w:szCs w:val="20"/>
              </w:rPr>
              <w:t xml:space="preserve"> instrumentos normativos  todas las atribuciones de las Direcciones.</w:t>
            </w:r>
          </w:p>
        </w:tc>
        <w:tc>
          <w:tcPr>
            <w:tcW w:w="2826" w:type="dxa"/>
            <w:shd w:val="clear" w:color="auto" w:fill="auto"/>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Los manuales administrativos municipales son una parte importante de los esfuerzos por instituir un Sistema de Profesionalización de la Administración Pública Municipal. En la medida en que la estructura orgánica municipal esté actualizada y profesionalizada, se dará un mejor servicio a los ciudadanos y se hará un mejor gobierno.</w:t>
            </w:r>
          </w:p>
        </w:tc>
        <w:tc>
          <w:tcPr>
            <w:tcW w:w="1710" w:type="dxa"/>
            <w:shd w:val="clear" w:color="auto" w:fill="auto"/>
            <w:vAlign w:val="center"/>
          </w:tcPr>
          <w:p w:rsidR="00BA251C" w:rsidRPr="00177B18" w:rsidRDefault="00CC0237" w:rsidP="00F62F5D">
            <w:pPr>
              <w:jc w:val="center"/>
              <w:rPr>
                <w:rFonts w:ascii="Arial" w:hAnsi="Arial" w:cs="Arial"/>
                <w:sz w:val="20"/>
                <w:szCs w:val="20"/>
              </w:rPr>
            </w:pPr>
            <w:r w:rsidRPr="00CC0237">
              <w:rPr>
                <w:rFonts w:ascii="Arial" w:hAnsi="Arial" w:cs="Arial"/>
                <w:sz w:val="20"/>
                <w:szCs w:val="20"/>
              </w:rPr>
              <w:t>30 de abril del 2021</w:t>
            </w:r>
          </w:p>
        </w:tc>
      </w:tr>
      <w:tr w:rsidR="00BA251C" w:rsidRPr="00177B18" w:rsidTr="004428AD">
        <w:trPr>
          <w:jc w:val="center"/>
        </w:trPr>
        <w:tc>
          <w:tcPr>
            <w:tcW w:w="1707" w:type="dxa"/>
            <w:shd w:val="clear" w:color="auto" w:fill="auto"/>
            <w:vAlign w:val="center"/>
          </w:tcPr>
          <w:p w:rsidR="00BA251C" w:rsidRPr="00177B18" w:rsidRDefault="00BA251C" w:rsidP="00BA251C">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Manual de organización, Políticas y procedimientos de la Dirección de Bosques, barrancas y áreas naturales protegidas</w:t>
            </w:r>
          </w:p>
        </w:tc>
        <w:tc>
          <w:tcPr>
            <w:tcW w:w="1854" w:type="dxa"/>
            <w:shd w:val="clear" w:color="auto" w:fill="auto"/>
            <w:vAlign w:val="center"/>
          </w:tcPr>
          <w:p w:rsidR="00BA251C" w:rsidRPr="00177B18" w:rsidRDefault="00BA251C" w:rsidP="00BA251C">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BA251C" w:rsidRPr="00177B18" w:rsidRDefault="00BA251C" w:rsidP="004428AD">
            <w:pPr>
              <w:jc w:val="both"/>
              <w:rPr>
                <w:rFonts w:ascii="Arial" w:hAnsi="Arial" w:cs="Arial"/>
                <w:sz w:val="20"/>
                <w:szCs w:val="20"/>
              </w:rPr>
            </w:pPr>
            <w:r w:rsidRPr="00177B18">
              <w:rPr>
                <w:rFonts w:ascii="Arial" w:hAnsi="Arial" w:cs="Arial"/>
                <w:sz w:val="20"/>
                <w:szCs w:val="20"/>
              </w:rPr>
              <w:t>El Manual de or</w:t>
            </w:r>
            <w:r w:rsidR="004428AD">
              <w:rPr>
                <w:rFonts w:ascii="Arial" w:hAnsi="Arial" w:cs="Arial"/>
                <w:sz w:val="20"/>
                <w:szCs w:val="20"/>
              </w:rPr>
              <w:t xml:space="preserve">ganización y Procedimientos no </w:t>
            </w:r>
            <w:r w:rsidRPr="00177B18">
              <w:rPr>
                <w:rFonts w:ascii="Arial" w:hAnsi="Arial" w:cs="Arial"/>
                <w:sz w:val="20"/>
                <w:szCs w:val="20"/>
              </w:rPr>
              <w:t>cumple con los objetivos, ya que no se pueden llevar a cabo de manera precisa y secuencial, las tareas y actividades operativas, ya que no se encuentran</w:t>
            </w:r>
            <w:r w:rsidR="004428AD">
              <w:rPr>
                <w:rFonts w:ascii="Arial" w:hAnsi="Arial" w:cs="Arial"/>
                <w:sz w:val="20"/>
                <w:szCs w:val="20"/>
              </w:rPr>
              <w:t xml:space="preserve"> establecidas en los</w:t>
            </w:r>
            <w:r w:rsidRPr="00177B18">
              <w:rPr>
                <w:rFonts w:ascii="Arial" w:hAnsi="Arial" w:cs="Arial"/>
                <w:sz w:val="20"/>
                <w:szCs w:val="20"/>
              </w:rPr>
              <w:t xml:space="preserve"> instrumentos normativos  todas las atribuciones de las Direcciones.</w:t>
            </w:r>
          </w:p>
        </w:tc>
        <w:tc>
          <w:tcPr>
            <w:tcW w:w="2826" w:type="dxa"/>
            <w:shd w:val="clear" w:color="auto" w:fill="auto"/>
            <w:vAlign w:val="center"/>
          </w:tcPr>
          <w:p w:rsidR="00BA251C" w:rsidRPr="00177B18" w:rsidRDefault="00BA251C" w:rsidP="00BA251C">
            <w:pPr>
              <w:jc w:val="both"/>
              <w:rPr>
                <w:rFonts w:ascii="Arial" w:hAnsi="Arial" w:cs="Arial"/>
                <w:sz w:val="20"/>
                <w:szCs w:val="20"/>
              </w:rPr>
            </w:pPr>
            <w:r w:rsidRPr="00177B18">
              <w:rPr>
                <w:rFonts w:ascii="Arial" w:hAnsi="Arial" w:cs="Arial"/>
                <w:sz w:val="20"/>
                <w:szCs w:val="20"/>
              </w:rPr>
              <w:t>Los manuales administrativos municipales son una parte importante de los esfuerzos por instituir un Sistema de Profesionalización de la Administración Pública Municipal. En la medida en que la estructura orgánica municipal esté actualizada y profesionalizada, se dará un mejor servicio a los ciudadanos y se hará un mejor gobierno.</w:t>
            </w:r>
          </w:p>
        </w:tc>
        <w:tc>
          <w:tcPr>
            <w:tcW w:w="1710" w:type="dxa"/>
            <w:shd w:val="clear" w:color="auto" w:fill="auto"/>
            <w:vAlign w:val="center"/>
          </w:tcPr>
          <w:p w:rsidR="00BA251C" w:rsidRPr="00177B18" w:rsidRDefault="00CC0237" w:rsidP="00F62F5D">
            <w:pPr>
              <w:jc w:val="center"/>
              <w:rPr>
                <w:rFonts w:ascii="Arial" w:hAnsi="Arial" w:cs="Arial"/>
                <w:sz w:val="20"/>
                <w:szCs w:val="20"/>
              </w:rPr>
            </w:pPr>
            <w:r w:rsidRPr="00CC0237">
              <w:rPr>
                <w:rFonts w:ascii="Arial" w:hAnsi="Arial" w:cs="Arial"/>
                <w:sz w:val="20"/>
                <w:szCs w:val="20"/>
              </w:rPr>
              <w:t>30 de abril del 2021</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Manual de organización, Políticas y procedimientos de la Dire</w:t>
            </w:r>
            <w:r>
              <w:rPr>
                <w:rFonts w:ascii="Arial" w:hAnsi="Arial" w:cs="Arial"/>
                <w:sz w:val="20"/>
                <w:szCs w:val="20"/>
              </w:rPr>
              <w:t xml:space="preserve">cción de </w:t>
            </w:r>
            <w:r>
              <w:rPr>
                <w:rFonts w:ascii="Arial" w:hAnsi="Arial" w:cs="Arial"/>
                <w:sz w:val="20"/>
                <w:szCs w:val="20"/>
              </w:rPr>
              <w:lastRenderedPageBreak/>
              <w:t>Ordenamiento territorial y ecológico</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lastRenderedPageBreak/>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w:t>
            </w:r>
            <w:r>
              <w:rPr>
                <w:rFonts w:ascii="Arial" w:hAnsi="Arial" w:cs="Arial"/>
                <w:sz w:val="20"/>
                <w:szCs w:val="20"/>
              </w:rPr>
              <w:t xml:space="preserve">ganización y Procedimientos no </w:t>
            </w:r>
            <w:r w:rsidRPr="00177B18">
              <w:rPr>
                <w:rFonts w:ascii="Arial" w:hAnsi="Arial" w:cs="Arial"/>
                <w:sz w:val="20"/>
                <w:szCs w:val="20"/>
              </w:rPr>
              <w:t xml:space="preserve">cumple con los objetivos, ya que no se pueden llevar a cabo de manera precisa y secuencial, las tareas y </w:t>
            </w:r>
            <w:r w:rsidRPr="00177B18">
              <w:rPr>
                <w:rFonts w:ascii="Arial" w:hAnsi="Arial" w:cs="Arial"/>
                <w:sz w:val="20"/>
                <w:szCs w:val="20"/>
              </w:rPr>
              <w:lastRenderedPageBreak/>
              <w:t>actividades operativas, ya que no se encuentran</w:t>
            </w:r>
            <w:r>
              <w:rPr>
                <w:rFonts w:ascii="Arial" w:hAnsi="Arial" w:cs="Arial"/>
                <w:sz w:val="20"/>
                <w:szCs w:val="20"/>
              </w:rPr>
              <w:t xml:space="preserve"> establecidas en los</w:t>
            </w:r>
            <w:r w:rsidRPr="00177B18">
              <w:rPr>
                <w:rFonts w:ascii="Arial" w:hAnsi="Arial" w:cs="Arial"/>
                <w:sz w:val="20"/>
                <w:szCs w:val="20"/>
              </w:rPr>
              <w:t xml:space="preserve"> instrumentos normativos  todas las </w:t>
            </w:r>
            <w:r w:rsidR="00FF0B8D">
              <w:rPr>
                <w:rFonts w:ascii="Arial" w:hAnsi="Arial" w:cs="Arial"/>
                <w:sz w:val="20"/>
                <w:szCs w:val="20"/>
              </w:rPr>
              <w:t xml:space="preserve">atribuciones de las Direcciones, </w:t>
            </w:r>
            <w:r w:rsidR="00FF0B8D" w:rsidRPr="00FF0B8D">
              <w:rPr>
                <w:rFonts w:ascii="Arial" w:hAnsi="Arial" w:cs="Arial"/>
                <w:sz w:val="20"/>
                <w:szCs w:val="20"/>
              </w:rPr>
              <w:t xml:space="preserve">toda vez que con  base en el acuerdo SO/AC-319/17IX-2020 </w:t>
            </w:r>
            <w:r w:rsidR="00FF0B8D" w:rsidRPr="00FF0B8D">
              <w:rPr>
                <w:rFonts w:ascii="Arial" w:hAnsi="Arial" w:cs="Arial"/>
                <w:i/>
                <w:sz w:val="20"/>
                <w:szCs w:val="20"/>
              </w:rPr>
              <w:t>que reforma, adiciona y deroga diversas disposiciones al Reglamento de Gobierno y la Administración Pública Municipal de Cuernavaca Morelos</w:t>
            </w:r>
            <w:r w:rsidR="00FF0B8D" w:rsidRPr="00FF0B8D">
              <w:rPr>
                <w:rFonts w:ascii="Arial" w:hAnsi="Arial" w:cs="Arial"/>
                <w:sz w:val="20"/>
                <w:szCs w:val="20"/>
              </w:rPr>
              <w:t>, se llevaron a cabo modificaciones a la estructura de la Secretaría.</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lastRenderedPageBreak/>
              <w:t xml:space="preserve">Los manuales administrativos municipales son una parte importante de los esfuerzos por instituir un Sistema de Profesionalización de la </w:t>
            </w:r>
            <w:r w:rsidRPr="00177B18">
              <w:rPr>
                <w:rFonts w:ascii="Arial" w:hAnsi="Arial" w:cs="Arial"/>
                <w:sz w:val="20"/>
                <w:szCs w:val="20"/>
              </w:rPr>
              <w:lastRenderedPageBreak/>
              <w:t>Administración Pública Municipal. En la medida en que la estructura orgánica municipal esté actualizada y profesionalizada, se dará un mejor servicio a los ciudadanos y se hará un mejor gobierno.</w:t>
            </w:r>
          </w:p>
        </w:tc>
        <w:tc>
          <w:tcPr>
            <w:tcW w:w="1710" w:type="dxa"/>
            <w:shd w:val="clear" w:color="auto" w:fill="auto"/>
            <w:vAlign w:val="center"/>
          </w:tcPr>
          <w:p w:rsidR="00CC0237" w:rsidRPr="00177B18" w:rsidRDefault="00CC0237" w:rsidP="00CC0237">
            <w:pPr>
              <w:jc w:val="center"/>
              <w:rPr>
                <w:rFonts w:ascii="Arial" w:hAnsi="Arial" w:cs="Arial"/>
                <w:sz w:val="20"/>
                <w:szCs w:val="20"/>
              </w:rPr>
            </w:pPr>
            <w:r w:rsidRPr="00CC0237">
              <w:rPr>
                <w:rFonts w:ascii="Arial" w:hAnsi="Arial" w:cs="Arial"/>
                <w:sz w:val="20"/>
                <w:szCs w:val="20"/>
              </w:rPr>
              <w:lastRenderedPageBreak/>
              <w:t>30 de abril del 2021</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rPr>
                <w:rFonts w:ascii="Arial" w:hAnsi="Arial" w:cs="Arial"/>
                <w:sz w:val="20"/>
                <w:szCs w:val="20"/>
              </w:rPr>
            </w:pPr>
            <w:r w:rsidRPr="00177B18">
              <w:rPr>
                <w:rFonts w:ascii="Arial" w:hAnsi="Arial" w:cs="Arial"/>
                <w:sz w:val="20"/>
                <w:szCs w:val="20"/>
              </w:rPr>
              <w:t>Manual de Organización, Políticas y Procedimientos</w:t>
            </w:r>
          </w:p>
          <w:p w:rsidR="00CC0237" w:rsidRPr="00177B18" w:rsidRDefault="00CC0237" w:rsidP="00CC0237">
            <w:pPr>
              <w:jc w:val="both"/>
              <w:rPr>
                <w:rFonts w:ascii="Arial" w:hAnsi="Arial" w:cs="Arial"/>
                <w:sz w:val="20"/>
                <w:szCs w:val="20"/>
              </w:rPr>
            </w:pPr>
            <w:r w:rsidRPr="00177B18">
              <w:rPr>
                <w:rFonts w:ascii="Arial" w:hAnsi="Arial" w:cs="Arial"/>
                <w:sz w:val="20"/>
                <w:szCs w:val="20"/>
              </w:rPr>
              <w:t>De la Dirección del Rastro</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Evitar futuras observaciones o cierre de instalaciones por Autoridades Estatales y/o Federales, al no contar con el personal calificado, para realizar la verificación y certificación de los productos cárnicos.</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organización, Políticas  y Procedimientos de la Dirección del Rastro Municipal, debe ser  un documento</w:t>
            </w:r>
          </w:p>
          <w:p w:rsidR="00CC0237" w:rsidRPr="00177B18" w:rsidRDefault="00CC0237" w:rsidP="00CC0237">
            <w:pPr>
              <w:jc w:val="both"/>
              <w:rPr>
                <w:rFonts w:ascii="Arial" w:hAnsi="Arial" w:cs="Arial"/>
                <w:sz w:val="20"/>
                <w:szCs w:val="20"/>
              </w:rPr>
            </w:pPr>
            <w:r w:rsidRPr="00177B18">
              <w:rPr>
                <w:rFonts w:ascii="Arial" w:hAnsi="Arial" w:cs="Arial"/>
                <w:sz w:val="20"/>
                <w:szCs w:val="20"/>
              </w:rPr>
              <w:t>que contenga en forma clara y ordenada información y/o instrucciones sobre historia,</w:t>
            </w:r>
          </w:p>
          <w:p w:rsidR="00CC0237" w:rsidRPr="00177B18" w:rsidRDefault="00CC0237" w:rsidP="00CC0237">
            <w:pPr>
              <w:jc w:val="both"/>
              <w:rPr>
                <w:rFonts w:ascii="Arial" w:hAnsi="Arial" w:cs="Arial"/>
                <w:sz w:val="20"/>
                <w:szCs w:val="20"/>
              </w:rPr>
            </w:pPr>
            <w:r w:rsidRPr="00177B18">
              <w:rPr>
                <w:rFonts w:ascii="Arial" w:hAnsi="Arial" w:cs="Arial"/>
                <w:sz w:val="20"/>
                <w:szCs w:val="20"/>
              </w:rPr>
              <w:t>Organización, política y/o procedim</w:t>
            </w:r>
            <w:r>
              <w:rPr>
                <w:rFonts w:ascii="Arial" w:hAnsi="Arial" w:cs="Arial"/>
                <w:sz w:val="20"/>
                <w:szCs w:val="20"/>
              </w:rPr>
              <w:t xml:space="preserve">ientos </w:t>
            </w:r>
            <w:r w:rsidRPr="00177B18">
              <w:rPr>
                <w:rFonts w:ascii="Arial" w:hAnsi="Arial" w:cs="Arial"/>
                <w:sz w:val="20"/>
                <w:szCs w:val="20"/>
              </w:rPr>
              <w:t>que se consideren necesarios para la mejor ejecución del trabajo.</w:t>
            </w:r>
          </w:p>
        </w:tc>
        <w:tc>
          <w:tcPr>
            <w:tcW w:w="1710" w:type="dxa"/>
            <w:shd w:val="clear" w:color="auto" w:fill="auto"/>
            <w:vAlign w:val="center"/>
          </w:tcPr>
          <w:p w:rsidR="00CC0237" w:rsidRPr="00177B18" w:rsidRDefault="00CC0237" w:rsidP="00CC0237">
            <w:pPr>
              <w:jc w:val="center"/>
              <w:rPr>
                <w:rFonts w:ascii="Arial" w:hAnsi="Arial" w:cs="Arial"/>
                <w:sz w:val="20"/>
                <w:szCs w:val="20"/>
              </w:rPr>
            </w:pPr>
            <w:r w:rsidRPr="00CC0237">
              <w:rPr>
                <w:rFonts w:ascii="Arial" w:hAnsi="Arial" w:cs="Arial"/>
                <w:sz w:val="20"/>
                <w:szCs w:val="20"/>
              </w:rPr>
              <w:t>30 de abril del 2021</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Manual de organización, Políticas  y Procedimientos del Organismo Público desconcentrado denominado “Inhumaciones Jardines de la paz de Cuernavaca</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organización, Políticas y Procedimientos no  cumple con los objetivos, ya que no se pueden llevar a cabo de manera precisa y secuencial, las tareas y actividades operativas.</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w:t>
            </w:r>
            <w:r>
              <w:rPr>
                <w:rFonts w:ascii="Arial" w:hAnsi="Arial" w:cs="Arial"/>
                <w:sz w:val="20"/>
                <w:szCs w:val="20"/>
              </w:rPr>
              <w:t xml:space="preserve">ual de organización, Políticas </w:t>
            </w:r>
            <w:r w:rsidRPr="00177B18">
              <w:rPr>
                <w:rFonts w:ascii="Arial" w:hAnsi="Arial" w:cs="Arial"/>
                <w:sz w:val="20"/>
                <w:szCs w:val="20"/>
              </w:rPr>
              <w:t xml:space="preserve">y Procedimientos del Organismo Público desconcentrado denominado “Inhumaciones Jardines de la paz de Cuernavaca, debe ser  un documento que contenga en forma clara y ordenada información y/o instrucciones sobre historia, Organización, política y/o procedimientos  que se consideren </w:t>
            </w:r>
            <w:r w:rsidRPr="00177B18">
              <w:rPr>
                <w:rFonts w:ascii="Arial" w:hAnsi="Arial" w:cs="Arial"/>
                <w:sz w:val="20"/>
                <w:szCs w:val="20"/>
              </w:rPr>
              <w:lastRenderedPageBreak/>
              <w:t>necesarios para la mejor ejecución del trabajo.</w:t>
            </w:r>
          </w:p>
        </w:tc>
        <w:tc>
          <w:tcPr>
            <w:tcW w:w="1710" w:type="dxa"/>
            <w:shd w:val="clear" w:color="auto" w:fill="auto"/>
            <w:vAlign w:val="center"/>
          </w:tcPr>
          <w:p w:rsidR="00CC0237" w:rsidRPr="00177B18" w:rsidRDefault="00CC0237" w:rsidP="00CC0237">
            <w:pPr>
              <w:jc w:val="center"/>
              <w:rPr>
                <w:rFonts w:ascii="Arial" w:hAnsi="Arial" w:cs="Arial"/>
                <w:sz w:val="20"/>
                <w:szCs w:val="20"/>
              </w:rPr>
            </w:pPr>
            <w:r w:rsidRPr="00CC0237">
              <w:rPr>
                <w:rFonts w:ascii="Arial" w:hAnsi="Arial" w:cs="Arial"/>
                <w:sz w:val="20"/>
                <w:szCs w:val="20"/>
              </w:rPr>
              <w:lastRenderedPageBreak/>
              <w:t>30 de abril del 2021</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Manual de Organización, Políticas y Procedimientos de la Dirección de Panteones</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organización, Políticas y Procedimientos no  cumple con los objetivos, ya que no se pueden llevar a cabo de manera precisa y secuencial, las tareas y actividades operativas.</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w:t>
            </w:r>
            <w:r>
              <w:rPr>
                <w:rFonts w:ascii="Arial" w:hAnsi="Arial" w:cs="Arial"/>
                <w:sz w:val="20"/>
                <w:szCs w:val="20"/>
              </w:rPr>
              <w:t xml:space="preserve">ual de organización, Políticas </w:t>
            </w:r>
            <w:r w:rsidRPr="00177B18">
              <w:rPr>
                <w:rFonts w:ascii="Arial" w:hAnsi="Arial" w:cs="Arial"/>
                <w:sz w:val="20"/>
                <w:szCs w:val="20"/>
              </w:rPr>
              <w:t>y Procedimientos de la Dirección de Panteones, debe ser  un documento que contenga en forma clara y ordenada información y/o instrucciones sobre historia, Organización, política y/o procedimientos  que se consideren necesarios para la mejor ejecución del trabajo.</w:t>
            </w:r>
          </w:p>
        </w:tc>
        <w:tc>
          <w:tcPr>
            <w:tcW w:w="1710" w:type="dxa"/>
            <w:shd w:val="clear" w:color="auto" w:fill="auto"/>
            <w:vAlign w:val="center"/>
          </w:tcPr>
          <w:p w:rsidR="00CC0237" w:rsidRPr="00177B18" w:rsidRDefault="00CC0237" w:rsidP="00CC0237">
            <w:pPr>
              <w:jc w:val="center"/>
              <w:rPr>
                <w:rFonts w:ascii="Arial" w:hAnsi="Arial" w:cs="Arial"/>
                <w:sz w:val="20"/>
                <w:szCs w:val="20"/>
              </w:rPr>
            </w:pPr>
            <w:r w:rsidRPr="00CC0237">
              <w:rPr>
                <w:rFonts w:ascii="Arial" w:hAnsi="Arial" w:cs="Arial"/>
                <w:sz w:val="20"/>
                <w:szCs w:val="20"/>
              </w:rPr>
              <w:t>30 de abril del 2021</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Manual de Organización, Políticas y Procedimientos de la Dirección de Parques y Jardines</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organización, Políticas y Procedimientos no  cumple con los objetivos, ya que no se pueden llevar a cabo de manera precisa y secuencial, las tareas y actividades operativas.</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organización, Políticas  y Procedimientos de la Dirección de Parques y jardines , debe ser  un documento</w:t>
            </w:r>
          </w:p>
          <w:p w:rsidR="00CC0237" w:rsidRPr="00177B18" w:rsidRDefault="00CC0237" w:rsidP="00CC0237">
            <w:pPr>
              <w:jc w:val="both"/>
              <w:rPr>
                <w:rFonts w:ascii="Arial" w:hAnsi="Arial" w:cs="Arial"/>
                <w:sz w:val="20"/>
                <w:szCs w:val="20"/>
              </w:rPr>
            </w:pPr>
            <w:r w:rsidRPr="00177B18">
              <w:rPr>
                <w:rFonts w:ascii="Arial" w:hAnsi="Arial" w:cs="Arial"/>
                <w:sz w:val="20"/>
                <w:szCs w:val="20"/>
              </w:rPr>
              <w:t>que contenga en forma clara y ordenada información y/o instrucciones sobre historia,</w:t>
            </w:r>
          </w:p>
          <w:p w:rsidR="00CC0237" w:rsidRPr="00177B18" w:rsidRDefault="00CC0237" w:rsidP="00CC0237">
            <w:pPr>
              <w:jc w:val="both"/>
              <w:rPr>
                <w:rFonts w:ascii="Arial" w:hAnsi="Arial" w:cs="Arial"/>
                <w:sz w:val="20"/>
                <w:szCs w:val="20"/>
              </w:rPr>
            </w:pPr>
            <w:r w:rsidRPr="00177B18">
              <w:rPr>
                <w:rFonts w:ascii="Arial" w:hAnsi="Arial" w:cs="Arial"/>
                <w:sz w:val="20"/>
                <w:szCs w:val="20"/>
              </w:rPr>
              <w:t>Organización, política y/o procedimientos que se consideren necesarios para la mejor ejecución del trabajo.</w:t>
            </w:r>
          </w:p>
        </w:tc>
        <w:tc>
          <w:tcPr>
            <w:tcW w:w="1710" w:type="dxa"/>
            <w:shd w:val="clear" w:color="auto" w:fill="auto"/>
            <w:vAlign w:val="center"/>
          </w:tcPr>
          <w:p w:rsidR="00CC0237" w:rsidRPr="00177B18" w:rsidRDefault="00CC0237" w:rsidP="00CC0237">
            <w:pPr>
              <w:jc w:val="center"/>
              <w:rPr>
                <w:rFonts w:ascii="Arial" w:hAnsi="Arial" w:cs="Arial"/>
                <w:sz w:val="20"/>
                <w:szCs w:val="20"/>
              </w:rPr>
            </w:pPr>
            <w:r w:rsidRPr="00CC0237">
              <w:rPr>
                <w:rFonts w:ascii="Arial" w:hAnsi="Arial" w:cs="Arial"/>
                <w:sz w:val="20"/>
                <w:szCs w:val="20"/>
              </w:rPr>
              <w:t>30 de abril del 2021</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Manual de Organización, Políticas y Procedimientos de la Dirección de Servicios Urbanos</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organización, Políticas y Procedimientos no  cumple con los objetivos, ya que no se pueden llevar a cabo de manera precisa y secuencial, las tareas y actividades operativas.</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organización, Políticas  y Procedimientos  de La Dirección de Alumbrado Público debe ser  un documento</w:t>
            </w:r>
          </w:p>
          <w:p w:rsidR="00CC0237" w:rsidRPr="00177B18" w:rsidRDefault="00CC0237" w:rsidP="00CC0237">
            <w:pPr>
              <w:jc w:val="both"/>
              <w:rPr>
                <w:rFonts w:ascii="Arial" w:hAnsi="Arial" w:cs="Arial"/>
                <w:sz w:val="20"/>
                <w:szCs w:val="20"/>
              </w:rPr>
            </w:pPr>
            <w:r w:rsidRPr="00177B18">
              <w:rPr>
                <w:rFonts w:ascii="Arial" w:hAnsi="Arial" w:cs="Arial"/>
                <w:sz w:val="20"/>
                <w:szCs w:val="20"/>
              </w:rPr>
              <w:t>que contenga en forma clara y ordenada información y/o instrucciones sobre historia,</w:t>
            </w:r>
          </w:p>
          <w:p w:rsidR="00CC0237" w:rsidRPr="00177B18" w:rsidRDefault="00CC0237" w:rsidP="00CC0237">
            <w:pPr>
              <w:jc w:val="both"/>
              <w:rPr>
                <w:rFonts w:ascii="Arial" w:hAnsi="Arial" w:cs="Arial"/>
                <w:sz w:val="20"/>
                <w:szCs w:val="20"/>
              </w:rPr>
            </w:pPr>
            <w:r w:rsidRPr="00177B18">
              <w:rPr>
                <w:rFonts w:ascii="Arial" w:hAnsi="Arial" w:cs="Arial"/>
                <w:sz w:val="20"/>
                <w:szCs w:val="20"/>
              </w:rPr>
              <w:t>Organización, política y/o procedimientos que se consideren necesarios para la mejor ejecución del trabajo.</w:t>
            </w:r>
          </w:p>
        </w:tc>
        <w:tc>
          <w:tcPr>
            <w:tcW w:w="1710" w:type="dxa"/>
            <w:shd w:val="clear" w:color="auto" w:fill="auto"/>
            <w:vAlign w:val="center"/>
          </w:tcPr>
          <w:p w:rsidR="00CC0237" w:rsidRPr="00177B18" w:rsidRDefault="00CC0237" w:rsidP="00CC0237">
            <w:pPr>
              <w:jc w:val="center"/>
              <w:rPr>
                <w:rFonts w:ascii="Arial" w:hAnsi="Arial" w:cs="Arial"/>
                <w:sz w:val="20"/>
                <w:szCs w:val="20"/>
              </w:rPr>
            </w:pPr>
            <w:r w:rsidRPr="00CC0237">
              <w:rPr>
                <w:rFonts w:ascii="Arial" w:hAnsi="Arial" w:cs="Arial"/>
                <w:sz w:val="20"/>
                <w:szCs w:val="20"/>
              </w:rPr>
              <w:t>30 de abril del 2021</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lastRenderedPageBreak/>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Manual de Organización, Políticas y Procedimientos de la Dirección de Infraestructura Urbana</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organización, Políticas y Procedimientos no  cumple con los objetivos, ya que no se pueden llevar a cabo de manera precisa y secuencial, las tareas y actividades operativas.</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organización, Políticas  y Procedimientos de la Dirección de Infraestructura Urbana, debe ser  un documento</w:t>
            </w:r>
          </w:p>
          <w:p w:rsidR="00CC0237" w:rsidRPr="00177B18" w:rsidRDefault="00CC0237" w:rsidP="00CC0237">
            <w:pPr>
              <w:jc w:val="both"/>
              <w:rPr>
                <w:rFonts w:ascii="Arial" w:hAnsi="Arial" w:cs="Arial"/>
                <w:sz w:val="20"/>
                <w:szCs w:val="20"/>
              </w:rPr>
            </w:pPr>
            <w:r w:rsidRPr="00177B18">
              <w:rPr>
                <w:rFonts w:ascii="Arial" w:hAnsi="Arial" w:cs="Arial"/>
                <w:sz w:val="20"/>
                <w:szCs w:val="20"/>
              </w:rPr>
              <w:t>que contenga en forma clara y ordenada información y/o instrucciones sobre historia,</w:t>
            </w:r>
          </w:p>
          <w:p w:rsidR="00CC0237" w:rsidRPr="00177B18" w:rsidRDefault="00CC0237" w:rsidP="00CC0237">
            <w:pPr>
              <w:jc w:val="both"/>
              <w:rPr>
                <w:rFonts w:ascii="Arial" w:hAnsi="Arial" w:cs="Arial"/>
                <w:sz w:val="20"/>
                <w:szCs w:val="20"/>
              </w:rPr>
            </w:pPr>
            <w:r w:rsidRPr="00177B18">
              <w:rPr>
                <w:rFonts w:ascii="Arial" w:hAnsi="Arial" w:cs="Arial"/>
                <w:sz w:val="20"/>
                <w:szCs w:val="20"/>
              </w:rPr>
              <w:t>Organizació</w:t>
            </w:r>
            <w:r>
              <w:rPr>
                <w:rFonts w:ascii="Arial" w:hAnsi="Arial" w:cs="Arial"/>
                <w:sz w:val="20"/>
                <w:szCs w:val="20"/>
              </w:rPr>
              <w:t xml:space="preserve">n, política y/o procedimientos </w:t>
            </w:r>
            <w:r w:rsidRPr="00177B18">
              <w:rPr>
                <w:rFonts w:ascii="Arial" w:hAnsi="Arial" w:cs="Arial"/>
                <w:sz w:val="20"/>
                <w:szCs w:val="20"/>
              </w:rPr>
              <w:t>que se consideren necesarios para la mejor ejecución del trabajo.</w:t>
            </w:r>
          </w:p>
        </w:tc>
        <w:tc>
          <w:tcPr>
            <w:tcW w:w="1710" w:type="dxa"/>
            <w:shd w:val="clear" w:color="auto" w:fill="auto"/>
            <w:vAlign w:val="center"/>
          </w:tcPr>
          <w:p w:rsidR="00CC0237" w:rsidRPr="00177B18" w:rsidRDefault="00CC0237" w:rsidP="00CC0237">
            <w:pPr>
              <w:jc w:val="center"/>
              <w:rPr>
                <w:rFonts w:ascii="Arial" w:hAnsi="Arial" w:cs="Arial"/>
                <w:sz w:val="20"/>
                <w:szCs w:val="20"/>
              </w:rPr>
            </w:pPr>
            <w:r w:rsidRPr="00CC0237">
              <w:rPr>
                <w:rFonts w:ascii="Arial" w:hAnsi="Arial" w:cs="Arial"/>
                <w:sz w:val="20"/>
                <w:szCs w:val="20"/>
              </w:rPr>
              <w:t>30 de abril del 2021</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Manual de Organización, Políticas y Procedimientos de la Dirección de Aseo urbano</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Manual de organización, Políticas y Procedimientos no  cumple con los objetivos, ya que no se pueden llevar a cabo de manera precisa y secuencial, las tareas y actividades operativas.</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El Ma</w:t>
            </w:r>
            <w:r>
              <w:rPr>
                <w:rFonts w:ascii="Arial" w:hAnsi="Arial" w:cs="Arial"/>
                <w:sz w:val="20"/>
                <w:szCs w:val="20"/>
              </w:rPr>
              <w:t>nual de organización, Políticas</w:t>
            </w:r>
            <w:r w:rsidRPr="00177B18">
              <w:rPr>
                <w:rFonts w:ascii="Arial" w:hAnsi="Arial" w:cs="Arial"/>
                <w:sz w:val="20"/>
                <w:szCs w:val="20"/>
              </w:rPr>
              <w:t xml:space="preserve"> y Procedimientos de Aseo Urbano, debe ser  un documento que contenga en forma clara y ordenada información y/o instrucciones sobre historia, organización, política y/o procedimientos  que se consideren necesarios para la mejor ejecución del trabajo.</w:t>
            </w:r>
          </w:p>
        </w:tc>
        <w:tc>
          <w:tcPr>
            <w:tcW w:w="1710" w:type="dxa"/>
            <w:shd w:val="clear" w:color="auto" w:fill="auto"/>
            <w:vAlign w:val="center"/>
          </w:tcPr>
          <w:p w:rsidR="00CC0237" w:rsidRPr="00177B18" w:rsidRDefault="00CC0237" w:rsidP="00CC0237">
            <w:pPr>
              <w:jc w:val="center"/>
              <w:rPr>
                <w:rFonts w:ascii="Arial" w:hAnsi="Arial" w:cs="Arial"/>
                <w:sz w:val="20"/>
                <w:szCs w:val="20"/>
              </w:rPr>
            </w:pPr>
            <w:r w:rsidRPr="00CC0237">
              <w:rPr>
                <w:rFonts w:ascii="Arial" w:hAnsi="Arial" w:cs="Arial"/>
                <w:sz w:val="20"/>
                <w:szCs w:val="20"/>
              </w:rPr>
              <w:t>30 de abril del 2021</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Reglamento de ecología de protección al ambiente del municipio de Cuernavaca</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Se tiene que modificar y agregar algunos temas específicos para el cuidado, conservación y preservación del ambiente, lo anterior con el fin de estar alineados a la normativa en la material de carácter federal y estatal</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Este es un conjunto de normas jurídicas que busca regular las relaciones de las personas con la naturaleza, los seres vivos y los recursos naturales. El objetivo final es proteger al ambiente, evitar la contaminación y preservar tanto la biodiversidad como los recursos naturales.</w:t>
            </w:r>
          </w:p>
        </w:tc>
        <w:tc>
          <w:tcPr>
            <w:tcW w:w="1710" w:type="dxa"/>
            <w:shd w:val="clear" w:color="auto" w:fill="auto"/>
            <w:vAlign w:val="center"/>
          </w:tcPr>
          <w:p w:rsidR="00CC0237" w:rsidRPr="00177B18" w:rsidRDefault="00FF0B8D" w:rsidP="00CC0237">
            <w:pPr>
              <w:jc w:val="center"/>
              <w:rPr>
                <w:rFonts w:ascii="Arial" w:hAnsi="Arial" w:cs="Arial"/>
                <w:sz w:val="20"/>
                <w:szCs w:val="20"/>
              </w:rPr>
            </w:pPr>
            <w:r w:rsidRPr="00FF0B8D">
              <w:rPr>
                <w:rFonts w:ascii="Arial" w:hAnsi="Arial" w:cs="Arial"/>
                <w:sz w:val="20"/>
                <w:szCs w:val="20"/>
              </w:rPr>
              <w:t>30 de abril del 2021</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 xml:space="preserve">Reglamento interno del organismo Público desconcentrado denominado </w:t>
            </w:r>
            <w:r w:rsidRPr="00177B18">
              <w:rPr>
                <w:rFonts w:ascii="Arial" w:hAnsi="Arial" w:cs="Arial"/>
                <w:sz w:val="20"/>
                <w:szCs w:val="20"/>
              </w:rPr>
              <w:lastRenderedPageBreak/>
              <w:t>“Inhumaciones Jardines de la paz de Cuernavaca</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lastRenderedPageBreak/>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Se encuentra obsoleto el reglamento, no cumple con todos los requerimientos para la debida regulación del Organismo.</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 xml:space="preserve">Se pretende llevar a cabo una mejor regulación en la materia de panteones y servicio funerario, así como la correcta aplicación para la </w:t>
            </w:r>
            <w:r w:rsidRPr="00177B18">
              <w:rPr>
                <w:rFonts w:ascii="Arial" w:hAnsi="Arial" w:cs="Arial"/>
                <w:sz w:val="20"/>
                <w:szCs w:val="20"/>
              </w:rPr>
              <w:lastRenderedPageBreak/>
              <w:t>recuperación de espacios que se encuentran en cartera vencida por adeudos.</w:t>
            </w:r>
          </w:p>
        </w:tc>
        <w:tc>
          <w:tcPr>
            <w:tcW w:w="1710" w:type="dxa"/>
            <w:shd w:val="clear" w:color="auto" w:fill="auto"/>
            <w:vAlign w:val="center"/>
          </w:tcPr>
          <w:p w:rsidR="00CC0237" w:rsidRPr="00177B18" w:rsidRDefault="00FF0B8D" w:rsidP="00CC0237">
            <w:pPr>
              <w:jc w:val="center"/>
              <w:rPr>
                <w:rFonts w:ascii="Arial" w:hAnsi="Arial" w:cs="Arial"/>
                <w:sz w:val="20"/>
                <w:szCs w:val="20"/>
              </w:rPr>
            </w:pPr>
            <w:r>
              <w:rPr>
                <w:rFonts w:ascii="Arial" w:hAnsi="Arial" w:cs="Arial"/>
                <w:sz w:val="20"/>
                <w:szCs w:val="20"/>
              </w:rPr>
              <w:lastRenderedPageBreak/>
              <w:t>28 de mayo del 2020</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rPr>
                <w:rFonts w:ascii="Arial" w:hAnsi="Arial" w:cs="Arial"/>
                <w:sz w:val="20"/>
                <w:szCs w:val="20"/>
              </w:rPr>
            </w:pPr>
            <w:r w:rsidRPr="00177B18">
              <w:rPr>
                <w:rFonts w:ascii="Arial" w:hAnsi="Arial" w:cs="Arial"/>
                <w:sz w:val="20"/>
                <w:szCs w:val="20"/>
              </w:rPr>
              <w:t>Reglamento del Rastro de Cuernavaca</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Se encuentra obsoleto el reglamento, no cumple con todos los requerimientos</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 xml:space="preserve">Los instrumentos jurídicos que regulan el funcionamiento y operación de rastros en el ámbito  municipal  son  el  Bando  de  Policía  y  Buen  Gobierno  y  el  Reglamento  de  Rastros Municipales. </w:t>
            </w:r>
          </w:p>
          <w:p w:rsidR="00CC0237" w:rsidRPr="00177B18" w:rsidRDefault="00CC0237" w:rsidP="00CC0237">
            <w:pPr>
              <w:jc w:val="both"/>
              <w:rPr>
                <w:rFonts w:ascii="Arial" w:hAnsi="Arial" w:cs="Arial"/>
                <w:sz w:val="20"/>
                <w:szCs w:val="20"/>
              </w:rPr>
            </w:pPr>
            <w:r w:rsidRPr="00177B18">
              <w:rPr>
                <w:rFonts w:ascii="Arial" w:hAnsi="Arial" w:cs="Arial"/>
                <w:sz w:val="20"/>
                <w:szCs w:val="20"/>
              </w:rPr>
              <w:t xml:space="preserve">El Reglamento  de  Rastro Municipal  regula todo lo  relacionado con  la  operación  de  este servicio  público;  en  él  se  norma lo  referente  a  los  procedimientos  para  el  sacrificio  de  ganado;  establece  los  requisitos  que  deberán  cumplir  los  usuarios  del  rastro,  así  como  los  servicios  que  se  prestan  al  interior del  mismo,  y  determina  las  sanciones a que serán objeto las personas que infrinjan el reglamento. </w:t>
            </w:r>
          </w:p>
        </w:tc>
        <w:tc>
          <w:tcPr>
            <w:tcW w:w="1710" w:type="dxa"/>
            <w:shd w:val="clear" w:color="auto" w:fill="auto"/>
            <w:vAlign w:val="center"/>
          </w:tcPr>
          <w:p w:rsidR="00CC0237" w:rsidRPr="00177B18" w:rsidRDefault="00FF0B8D" w:rsidP="00CC0237">
            <w:pPr>
              <w:jc w:val="center"/>
              <w:rPr>
                <w:rFonts w:ascii="Arial" w:hAnsi="Arial" w:cs="Arial"/>
                <w:sz w:val="20"/>
                <w:szCs w:val="20"/>
              </w:rPr>
            </w:pPr>
            <w:r w:rsidRPr="00FF0B8D">
              <w:rPr>
                <w:rFonts w:ascii="Arial" w:hAnsi="Arial" w:cs="Arial"/>
                <w:sz w:val="20"/>
                <w:szCs w:val="20"/>
              </w:rPr>
              <w:t>28 de mayo del 2020</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rPr>
                <w:rFonts w:ascii="Arial" w:hAnsi="Arial" w:cs="Arial"/>
                <w:sz w:val="20"/>
                <w:szCs w:val="20"/>
              </w:rPr>
            </w:pPr>
            <w:r w:rsidRPr="00177B18">
              <w:rPr>
                <w:rFonts w:ascii="Arial" w:hAnsi="Arial" w:cs="Arial"/>
                <w:sz w:val="20"/>
                <w:szCs w:val="20"/>
              </w:rPr>
              <w:t>Reglamento de Panteones del Municipio de Cuernavaca</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Se encuentra obsoleto el reglamento, no cumple con todos los requerimientos</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 xml:space="preserve">Actualmente, los cementerios son un servicio público otorgado por el Gobierno Municipal, en términos de lo que establece el artículo 115, fracción III, inciso e), de la Constitución Política de los Estados Unidos Mexicanos; y su funcionamiento está previsto en reglamentos municipales cuyo objeto es </w:t>
            </w:r>
            <w:r w:rsidRPr="00177B18">
              <w:rPr>
                <w:rFonts w:ascii="Arial" w:hAnsi="Arial" w:cs="Arial"/>
                <w:sz w:val="20"/>
                <w:szCs w:val="20"/>
              </w:rPr>
              <w:lastRenderedPageBreak/>
              <w:t>regular el establecimiento, funcionamiento, conservación y vigilancia de los panteones o cementerios, así como los actos de inhumación, exhumación,  cremación de cadáveres, de restos humanos, esqueletos y traslados.</w:t>
            </w:r>
          </w:p>
        </w:tc>
        <w:tc>
          <w:tcPr>
            <w:tcW w:w="1710" w:type="dxa"/>
            <w:shd w:val="clear" w:color="auto" w:fill="auto"/>
            <w:vAlign w:val="center"/>
          </w:tcPr>
          <w:p w:rsidR="00CC0237" w:rsidRPr="00177B18" w:rsidRDefault="00FF0B8D" w:rsidP="00CC0237">
            <w:pPr>
              <w:jc w:val="center"/>
              <w:rPr>
                <w:rFonts w:ascii="Arial" w:hAnsi="Arial" w:cs="Arial"/>
                <w:sz w:val="20"/>
                <w:szCs w:val="20"/>
              </w:rPr>
            </w:pPr>
            <w:r w:rsidRPr="00FF0B8D">
              <w:rPr>
                <w:rFonts w:ascii="Arial" w:hAnsi="Arial" w:cs="Arial"/>
                <w:sz w:val="20"/>
                <w:szCs w:val="20"/>
              </w:rPr>
              <w:lastRenderedPageBreak/>
              <w:t>28 de mayo del 2020</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Reglamento para la Administración del Parque Alameda “Luis Donaldo Colosio Murrieta”</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Se encuentra obsoleto el reglamento, no cumple con todos los requerimientos</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Los parques son espacios de convivencia muy importantes en nuestro Municipio, los cuales deben ser usados de manera correcta.</w:t>
            </w:r>
          </w:p>
          <w:p w:rsidR="00CC0237" w:rsidRPr="00177B18" w:rsidRDefault="00CC0237" w:rsidP="00CC0237">
            <w:pPr>
              <w:jc w:val="both"/>
              <w:rPr>
                <w:rFonts w:ascii="Arial" w:hAnsi="Arial" w:cs="Arial"/>
                <w:sz w:val="20"/>
                <w:szCs w:val="20"/>
              </w:rPr>
            </w:pPr>
            <w:r w:rsidRPr="00177B18">
              <w:rPr>
                <w:rFonts w:ascii="Arial" w:hAnsi="Arial" w:cs="Arial"/>
                <w:sz w:val="20"/>
                <w:szCs w:val="20"/>
              </w:rPr>
              <w:t>Este tipo de espacios públicos es un buen ejemplo donde se puede hacer uso de los reglamentos de convivencia.</w:t>
            </w:r>
          </w:p>
          <w:p w:rsidR="00CC0237" w:rsidRPr="00177B18" w:rsidRDefault="00CC0237" w:rsidP="00CC0237">
            <w:pPr>
              <w:jc w:val="both"/>
              <w:rPr>
                <w:rFonts w:ascii="Arial" w:hAnsi="Arial" w:cs="Arial"/>
                <w:sz w:val="20"/>
                <w:szCs w:val="20"/>
              </w:rPr>
            </w:pPr>
            <w:r w:rsidRPr="00177B18">
              <w:rPr>
                <w:rFonts w:ascii="Arial" w:hAnsi="Arial" w:cs="Arial"/>
                <w:sz w:val="20"/>
                <w:szCs w:val="20"/>
              </w:rPr>
              <w:t xml:space="preserve">Un reglamento es conveniente para lograr garantizar una buena convivencia entre los distintos grupos sociales que existen. </w:t>
            </w:r>
          </w:p>
        </w:tc>
        <w:tc>
          <w:tcPr>
            <w:tcW w:w="1710" w:type="dxa"/>
            <w:shd w:val="clear" w:color="auto" w:fill="auto"/>
            <w:vAlign w:val="center"/>
          </w:tcPr>
          <w:p w:rsidR="00CC0237" w:rsidRPr="00177B18" w:rsidRDefault="00FF0B8D" w:rsidP="00CC0237">
            <w:pPr>
              <w:jc w:val="center"/>
              <w:rPr>
                <w:rFonts w:ascii="Arial" w:hAnsi="Arial" w:cs="Arial"/>
                <w:sz w:val="20"/>
                <w:szCs w:val="20"/>
              </w:rPr>
            </w:pPr>
            <w:r w:rsidRPr="00FF0B8D">
              <w:rPr>
                <w:rFonts w:ascii="Arial" w:hAnsi="Arial" w:cs="Arial"/>
                <w:sz w:val="20"/>
                <w:szCs w:val="20"/>
              </w:rPr>
              <w:t>28 de mayo del 2020</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Crear</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Reglamento interior del Parque Bicentenario</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No hay reglamento</w:t>
            </w:r>
          </w:p>
        </w:tc>
        <w:tc>
          <w:tcPr>
            <w:tcW w:w="2826"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Los parques son espacios de convivencia muy importantes en nuestro Municipio, los cuales deben ser usados de manera correcta.</w:t>
            </w:r>
          </w:p>
          <w:p w:rsidR="00CC0237" w:rsidRPr="00177B18" w:rsidRDefault="00CC0237" w:rsidP="00CC0237">
            <w:pPr>
              <w:jc w:val="both"/>
              <w:rPr>
                <w:rFonts w:ascii="Arial" w:hAnsi="Arial" w:cs="Arial"/>
                <w:sz w:val="20"/>
                <w:szCs w:val="20"/>
              </w:rPr>
            </w:pPr>
            <w:r w:rsidRPr="00177B18">
              <w:rPr>
                <w:rFonts w:ascii="Arial" w:hAnsi="Arial" w:cs="Arial"/>
                <w:sz w:val="20"/>
                <w:szCs w:val="20"/>
              </w:rPr>
              <w:t>Este tipo de espacios públicos es un buen ejemplo donde se puede hacer uso de los reglamentos de convivencia.</w:t>
            </w:r>
          </w:p>
          <w:p w:rsidR="00CC0237" w:rsidRPr="00177B18" w:rsidRDefault="00CC0237" w:rsidP="00CC0237">
            <w:pPr>
              <w:jc w:val="both"/>
              <w:rPr>
                <w:rFonts w:ascii="Arial" w:hAnsi="Arial" w:cs="Arial"/>
                <w:sz w:val="20"/>
                <w:szCs w:val="20"/>
              </w:rPr>
            </w:pPr>
            <w:r w:rsidRPr="00177B18">
              <w:rPr>
                <w:rFonts w:ascii="Arial" w:hAnsi="Arial" w:cs="Arial"/>
                <w:sz w:val="20"/>
                <w:szCs w:val="20"/>
              </w:rPr>
              <w:t xml:space="preserve">Un reglamento es conveniente para lograr garantizar una buena </w:t>
            </w:r>
            <w:r w:rsidRPr="00177B18">
              <w:rPr>
                <w:rFonts w:ascii="Arial" w:hAnsi="Arial" w:cs="Arial"/>
                <w:sz w:val="20"/>
                <w:szCs w:val="20"/>
              </w:rPr>
              <w:lastRenderedPageBreak/>
              <w:t>convivencia entre los distintos grupos sociales que existen.</w:t>
            </w:r>
          </w:p>
        </w:tc>
        <w:tc>
          <w:tcPr>
            <w:tcW w:w="1710" w:type="dxa"/>
            <w:shd w:val="clear" w:color="auto" w:fill="auto"/>
            <w:vAlign w:val="center"/>
          </w:tcPr>
          <w:p w:rsidR="00CC0237" w:rsidRPr="00177B18" w:rsidRDefault="00FF0B8D" w:rsidP="00CC0237">
            <w:pPr>
              <w:jc w:val="center"/>
              <w:rPr>
                <w:rFonts w:ascii="Arial" w:hAnsi="Arial" w:cs="Arial"/>
                <w:sz w:val="20"/>
                <w:szCs w:val="20"/>
              </w:rPr>
            </w:pPr>
            <w:r w:rsidRPr="00FF0B8D">
              <w:rPr>
                <w:rFonts w:ascii="Arial" w:hAnsi="Arial" w:cs="Arial"/>
                <w:sz w:val="20"/>
                <w:szCs w:val="20"/>
              </w:rPr>
              <w:lastRenderedPageBreak/>
              <w:t>28 de mayo del 2020</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Modificación</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Reglamento de Aseo urbano del Municipio de Cuernavaca</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Se encuentra obsoleto el reglamento, no cumple con todos los requerimientos</w:t>
            </w:r>
          </w:p>
        </w:tc>
        <w:tc>
          <w:tcPr>
            <w:tcW w:w="2826" w:type="dxa"/>
            <w:shd w:val="clear" w:color="auto" w:fill="auto"/>
            <w:vAlign w:val="center"/>
          </w:tcPr>
          <w:p w:rsidR="00CC0237" w:rsidRPr="004428AD" w:rsidRDefault="00CC0237" w:rsidP="00CC0237">
            <w:pPr>
              <w:jc w:val="both"/>
              <w:rPr>
                <w:rFonts w:ascii="Arial" w:hAnsi="Arial" w:cs="Arial"/>
                <w:sz w:val="20"/>
                <w:szCs w:val="20"/>
              </w:rPr>
            </w:pPr>
            <w:r w:rsidRPr="004428AD">
              <w:rPr>
                <w:rFonts w:ascii="Arial" w:hAnsi="Arial" w:cs="Arial"/>
                <w:sz w:val="20"/>
                <w:szCs w:val="20"/>
              </w:rPr>
              <w:t>La necesidad de actualizar la normatividad en la materia, surge de la</w:t>
            </w:r>
          </w:p>
          <w:p w:rsidR="00CC0237" w:rsidRPr="004428AD" w:rsidRDefault="00CC0237" w:rsidP="00CC0237">
            <w:pPr>
              <w:jc w:val="both"/>
              <w:rPr>
                <w:rFonts w:ascii="Arial" w:hAnsi="Arial" w:cs="Arial"/>
                <w:sz w:val="20"/>
                <w:szCs w:val="20"/>
              </w:rPr>
            </w:pPr>
            <w:r w:rsidRPr="004428AD">
              <w:rPr>
                <w:rFonts w:ascii="Arial" w:hAnsi="Arial" w:cs="Arial"/>
                <w:sz w:val="20"/>
                <w:szCs w:val="20"/>
              </w:rPr>
              <w:t>evidente y compleja problemática asocia</w:t>
            </w:r>
            <w:r>
              <w:rPr>
                <w:rFonts w:ascii="Arial" w:hAnsi="Arial" w:cs="Arial"/>
                <w:sz w:val="20"/>
                <w:szCs w:val="20"/>
              </w:rPr>
              <w:t xml:space="preserve">da a la generación y gestión de </w:t>
            </w:r>
            <w:r w:rsidRPr="004428AD">
              <w:rPr>
                <w:rFonts w:ascii="Arial" w:hAnsi="Arial" w:cs="Arial"/>
                <w:sz w:val="20"/>
                <w:szCs w:val="20"/>
              </w:rPr>
              <w:t>los residuos sólidos urbanos, el vínculo entre los desechos, la fauna</w:t>
            </w:r>
          </w:p>
          <w:p w:rsidR="00CC0237" w:rsidRPr="004428AD" w:rsidRDefault="00CC0237" w:rsidP="00CC0237">
            <w:pPr>
              <w:jc w:val="both"/>
              <w:rPr>
                <w:rFonts w:ascii="Arial" w:hAnsi="Arial" w:cs="Arial"/>
                <w:sz w:val="20"/>
                <w:szCs w:val="20"/>
              </w:rPr>
            </w:pPr>
            <w:r w:rsidRPr="004428AD">
              <w:rPr>
                <w:rFonts w:ascii="Arial" w:hAnsi="Arial" w:cs="Arial"/>
                <w:sz w:val="20"/>
                <w:szCs w:val="20"/>
              </w:rPr>
              <w:t>nociva y la enfermedad pública, razón por la cual los municipios deben</w:t>
            </w:r>
          </w:p>
          <w:p w:rsidR="00CC0237" w:rsidRPr="004428AD" w:rsidRDefault="00CC0237" w:rsidP="00CC0237">
            <w:pPr>
              <w:jc w:val="both"/>
              <w:rPr>
                <w:rFonts w:ascii="Arial" w:hAnsi="Arial" w:cs="Arial"/>
                <w:sz w:val="20"/>
                <w:szCs w:val="20"/>
              </w:rPr>
            </w:pPr>
            <w:proofErr w:type="gramStart"/>
            <w:r w:rsidRPr="004428AD">
              <w:rPr>
                <w:rFonts w:ascii="Arial" w:hAnsi="Arial" w:cs="Arial"/>
                <w:sz w:val="20"/>
                <w:szCs w:val="20"/>
              </w:rPr>
              <w:t>regular</w:t>
            </w:r>
            <w:proofErr w:type="gramEnd"/>
            <w:r w:rsidRPr="004428AD">
              <w:rPr>
                <w:rFonts w:ascii="Arial" w:hAnsi="Arial" w:cs="Arial"/>
                <w:sz w:val="20"/>
                <w:szCs w:val="20"/>
              </w:rPr>
              <w:t xml:space="preserve"> la prestación de servicios de recolección de residuos domésticos.</w:t>
            </w:r>
          </w:p>
          <w:p w:rsidR="00CC0237" w:rsidRPr="004428AD" w:rsidRDefault="00CC0237" w:rsidP="00CC0237">
            <w:pPr>
              <w:jc w:val="both"/>
              <w:rPr>
                <w:rFonts w:ascii="Arial" w:hAnsi="Arial" w:cs="Arial"/>
                <w:sz w:val="20"/>
                <w:szCs w:val="20"/>
              </w:rPr>
            </w:pPr>
            <w:r w:rsidRPr="004428AD">
              <w:rPr>
                <w:rFonts w:ascii="Arial" w:hAnsi="Arial" w:cs="Arial"/>
                <w:sz w:val="20"/>
                <w:szCs w:val="20"/>
              </w:rPr>
              <w:t>Este problema, asociado con la contaminación por desechos urbanos, no</w:t>
            </w:r>
          </w:p>
          <w:p w:rsidR="00CC0237" w:rsidRPr="004428AD" w:rsidRDefault="00CC0237" w:rsidP="00CC0237">
            <w:pPr>
              <w:jc w:val="both"/>
              <w:rPr>
                <w:rFonts w:ascii="Arial" w:hAnsi="Arial" w:cs="Arial"/>
                <w:sz w:val="20"/>
                <w:szCs w:val="20"/>
              </w:rPr>
            </w:pPr>
            <w:r w:rsidRPr="004428AD">
              <w:rPr>
                <w:rFonts w:ascii="Arial" w:hAnsi="Arial" w:cs="Arial"/>
                <w:sz w:val="20"/>
                <w:szCs w:val="20"/>
              </w:rPr>
              <w:t xml:space="preserve">es ajeno a nuestro Municipio, ni tampoco </w:t>
            </w:r>
            <w:r>
              <w:rPr>
                <w:rFonts w:ascii="Arial" w:hAnsi="Arial" w:cs="Arial"/>
                <w:sz w:val="20"/>
                <w:szCs w:val="20"/>
              </w:rPr>
              <w:t xml:space="preserve">lo son los esfuerzos por </w:t>
            </w:r>
            <w:r w:rsidRPr="004428AD">
              <w:rPr>
                <w:rFonts w:ascii="Arial" w:hAnsi="Arial" w:cs="Arial"/>
                <w:sz w:val="20"/>
                <w:szCs w:val="20"/>
              </w:rPr>
              <w:t>normalizar su generación y gestión desde el ámbito constitucional, legal</w:t>
            </w:r>
          </w:p>
          <w:p w:rsidR="00CC0237" w:rsidRPr="004428AD" w:rsidRDefault="00CC0237" w:rsidP="00CC0237">
            <w:pPr>
              <w:jc w:val="both"/>
              <w:rPr>
                <w:rFonts w:ascii="Arial" w:hAnsi="Arial" w:cs="Arial"/>
                <w:sz w:val="20"/>
                <w:szCs w:val="20"/>
              </w:rPr>
            </w:pPr>
            <w:proofErr w:type="gramStart"/>
            <w:r w:rsidRPr="004428AD">
              <w:rPr>
                <w:rFonts w:ascii="Arial" w:hAnsi="Arial" w:cs="Arial"/>
                <w:sz w:val="20"/>
                <w:szCs w:val="20"/>
              </w:rPr>
              <w:t>y</w:t>
            </w:r>
            <w:proofErr w:type="gramEnd"/>
            <w:r w:rsidRPr="004428AD">
              <w:rPr>
                <w:rFonts w:ascii="Arial" w:hAnsi="Arial" w:cs="Arial"/>
                <w:sz w:val="20"/>
                <w:szCs w:val="20"/>
              </w:rPr>
              <w:t xml:space="preserve"> reglamentario, para garantizar e</w:t>
            </w:r>
            <w:r>
              <w:rPr>
                <w:rFonts w:ascii="Arial" w:hAnsi="Arial" w:cs="Arial"/>
                <w:sz w:val="20"/>
                <w:szCs w:val="20"/>
              </w:rPr>
              <w:t xml:space="preserve">ficientemente el derecho de los </w:t>
            </w:r>
            <w:r w:rsidRPr="004428AD">
              <w:rPr>
                <w:rFonts w:ascii="Arial" w:hAnsi="Arial" w:cs="Arial"/>
                <w:sz w:val="20"/>
                <w:szCs w:val="20"/>
              </w:rPr>
              <w:t>habitantes a un medio ambiente sano,</w:t>
            </w:r>
            <w:r>
              <w:rPr>
                <w:rFonts w:ascii="Arial" w:hAnsi="Arial" w:cs="Arial"/>
                <w:sz w:val="20"/>
                <w:szCs w:val="20"/>
              </w:rPr>
              <w:t xml:space="preserve"> lo que ha de concretarse hasta </w:t>
            </w:r>
            <w:r w:rsidRPr="004428AD">
              <w:rPr>
                <w:rFonts w:ascii="Arial" w:hAnsi="Arial" w:cs="Arial"/>
                <w:sz w:val="20"/>
                <w:szCs w:val="20"/>
              </w:rPr>
              <w:t>llegar a su correcta reglamentación en el nivel municipal.</w:t>
            </w:r>
          </w:p>
          <w:p w:rsidR="00CC0237" w:rsidRPr="004428AD" w:rsidRDefault="00CC0237" w:rsidP="00CC0237">
            <w:pPr>
              <w:jc w:val="both"/>
              <w:rPr>
                <w:rFonts w:ascii="Arial" w:hAnsi="Arial" w:cs="Arial"/>
                <w:sz w:val="20"/>
                <w:szCs w:val="20"/>
              </w:rPr>
            </w:pPr>
            <w:r w:rsidRPr="004428AD">
              <w:rPr>
                <w:rFonts w:ascii="Arial" w:hAnsi="Arial" w:cs="Arial"/>
                <w:sz w:val="20"/>
                <w:szCs w:val="20"/>
              </w:rPr>
              <w:t>Así, la responsabilidad del municipio en la gestión de la producción y</w:t>
            </w:r>
          </w:p>
          <w:p w:rsidR="00CC0237" w:rsidRPr="00177B18" w:rsidRDefault="00CC0237" w:rsidP="00CC0237">
            <w:pPr>
              <w:jc w:val="both"/>
              <w:rPr>
                <w:rFonts w:ascii="Arial" w:hAnsi="Arial" w:cs="Arial"/>
                <w:sz w:val="20"/>
                <w:szCs w:val="20"/>
              </w:rPr>
            </w:pPr>
            <w:proofErr w:type="gramStart"/>
            <w:r w:rsidRPr="004428AD">
              <w:rPr>
                <w:rFonts w:ascii="Arial" w:hAnsi="Arial" w:cs="Arial"/>
                <w:sz w:val="20"/>
                <w:szCs w:val="20"/>
              </w:rPr>
              <w:lastRenderedPageBreak/>
              <w:t>disposición</w:t>
            </w:r>
            <w:proofErr w:type="gramEnd"/>
            <w:r w:rsidRPr="004428AD">
              <w:rPr>
                <w:rFonts w:ascii="Arial" w:hAnsi="Arial" w:cs="Arial"/>
                <w:sz w:val="20"/>
                <w:szCs w:val="20"/>
              </w:rPr>
              <w:t xml:space="preserve"> final de los Residuos Só</w:t>
            </w:r>
            <w:r>
              <w:rPr>
                <w:rFonts w:ascii="Arial" w:hAnsi="Arial" w:cs="Arial"/>
                <w:sz w:val="20"/>
                <w:szCs w:val="20"/>
              </w:rPr>
              <w:t xml:space="preserve">lidos Urbanos o RSU, incluye la </w:t>
            </w:r>
            <w:r w:rsidRPr="004428AD">
              <w:rPr>
                <w:rFonts w:ascii="Arial" w:hAnsi="Arial" w:cs="Arial"/>
                <w:sz w:val="20"/>
                <w:szCs w:val="20"/>
              </w:rPr>
              <w:t>obligación de involucrar y coordinar a</w:t>
            </w:r>
            <w:r>
              <w:rPr>
                <w:rFonts w:ascii="Arial" w:hAnsi="Arial" w:cs="Arial"/>
                <w:sz w:val="20"/>
                <w:szCs w:val="20"/>
              </w:rPr>
              <w:t xml:space="preserve"> sus generadores para lograr la </w:t>
            </w:r>
            <w:r w:rsidRPr="004428AD">
              <w:rPr>
                <w:rFonts w:ascii="Arial" w:hAnsi="Arial" w:cs="Arial"/>
                <w:sz w:val="20"/>
                <w:szCs w:val="20"/>
              </w:rPr>
              <w:t xml:space="preserve">disminución de su volumen, así como de </w:t>
            </w:r>
            <w:r>
              <w:rPr>
                <w:rFonts w:ascii="Arial" w:hAnsi="Arial" w:cs="Arial"/>
                <w:sz w:val="20"/>
                <w:szCs w:val="20"/>
              </w:rPr>
              <w:t xml:space="preserve">su impacto en el medio </w:t>
            </w:r>
            <w:r w:rsidRPr="004428AD">
              <w:rPr>
                <w:rFonts w:ascii="Arial" w:hAnsi="Arial" w:cs="Arial"/>
                <w:sz w:val="20"/>
                <w:szCs w:val="20"/>
              </w:rPr>
              <w:t>ambiente.</w:t>
            </w:r>
          </w:p>
        </w:tc>
        <w:tc>
          <w:tcPr>
            <w:tcW w:w="1710" w:type="dxa"/>
            <w:shd w:val="clear" w:color="auto" w:fill="auto"/>
            <w:vAlign w:val="center"/>
          </w:tcPr>
          <w:p w:rsidR="00CC0237" w:rsidRPr="00177B18" w:rsidRDefault="00FF0B8D" w:rsidP="00CC0237">
            <w:pPr>
              <w:jc w:val="center"/>
              <w:rPr>
                <w:rFonts w:ascii="Arial" w:hAnsi="Arial" w:cs="Arial"/>
                <w:sz w:val="20"/>
                <w:szCs w:val="20"/>
              </w:rPr>
            </w:pPr>
            <w:r w:rsidRPr="00FF0B8D">
              <w:rPr>
                <w:rFonts w:ascii="Arial" w:hAnsi="Arial" w:cs="Arial"/>
                <w:sz w:val="20"/>
                <w:szCs w:val="20"/>
              </w:rPr>
              <w:lastRenderedPageBreak/>
              <w:t>28 de mayo del 2020</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Crear</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Reglamento de la Dirección de Infraestructura Urbana</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 xml:space="preserve">No hay reglamento que regule las actividades que lleva acabo la dirección </w:t>
            </w:r>
          </w:p>
        </w:tc>
        <w:tc>
          <w:tcPr>
            <w:tcW w:w="2826" w:type="dxa"/>
            <w:shd w:val="clear" w:color="auto" w:fill="auto"/>
            <w:vAlign w:val="center"/>
          </w:tcPr>
          <w:p w:rsidR="00CC0237" w:rsidRPr="00021337" w:rsidRDefault="00CC0237" w:rsidP="00CC0237">
            <w:pPr>
              <w:jc w:val="both"/>
              <w:rPr>
                <w:rFonts w:ascii="Arial" w:hAnsi="Arial" w:cs="Arial"/>
                <w:sz w:val="20"/>
                <w:szCs w:val="20"/>
              </w:rPr>
            </w:pPr>
            <w:r w:rsidRPr="00021337">
              <w:rPr>
                <w:rFonts w:ascii="Arial" w:hAnsi="Arial" w:cs="Arial"/>
                <w:sz w:val="20"/>
                <w:szCs w:val="20"/>
              </w:rPr>
              <w:t>Para satisfacer las necesidades básicas de la comunidad existen los servicios públicos, ya que son todas aquellas actividades que realiza el ay</w:t>
            </w:r>
            <w:r>
              <w:rPr>
                <w:rFonts w:ascii="Arial" w:hAnsi="Arial" w:cs="Arial"/>
                <w:sz w:val="20"/>
                <w:szCs w:val="20"/>
              </w:rPr>
              <w:t xml:space="preserve">untamiento de manera uniforme y </w:t>
            </w:r>
            <w:r w:rsidRPr="00021337">
              <w:rPr>
                <w:rFonts w:ascii="Arial" w:hAnsi="Arial" w:cs="Arial"/>
                <w:sz w:val="20"/>
                <w:szCs w:val="20"/>
              </w:rPr>
              <w:t>continúa.</w:t>
            </w:r>
          </w:p>
          <w:p w:rsidR="00CC0237" w:rsidRPr="00021337" w:rsidRDefault="00CC0237" w:rsidP="00CC0237">
            <w:pPr>
              <w:jc w:val="both"/>
              <w:rPr>
                <w:rFonts w:ascii="Arial" w:hAnsi="Arial" w:cs="Arial"/>
                <w:sz w:val="20"/>
                <w:szCs w:val="20"/>
              </w:rPr>
            </w:pPr>
          </w:p>
          <w:p w:rsidR="00CC0237" w:rsidRPr="00021337" w:rsidRDefault="00CC0237" w:rsidP="00CC0237">
            <w:pPr>
              <w:jc w:val="both"/>
              <w:rPr>
                <w:rFonts w:ascii="Arial" w:hAnsi="Arial" w:cs="Arial"/>
                <w:sz w:val="20"/>
                <w:szCs w:val="20"/>
              </w:rPr>
            </w:pPr>
            <w:r w:rsidRPr="00021337">
              <w:rPr>
                <w:rFonts w:ascii="Arial" w:hAnsi="Arial" w:cs="Arial"/>
                <w:sz w:val="20"/>
                <w:szCs w:val="20"/>
              </w:rPr>
              <w:t>Los servicios públicos juegan un papel muy importante dentro de las funciones que desempeña el</w:t>
            </w:r>
            <w:r>
              <w:rPr>
                <w:rFonts w:ascii="Arial" w:hAnsi="Arial" w:cs="Arial"/>
                <w:sz w:val="20"/>
                <w:szCs w:val="20"/>
              </w:rPr>
              <w:t xml:space="preserve"> </w:t>
            </w:r>
            <w:r w:rsidRPr="00021337">
              <w:rPr>
                <w:rFonts w:ascii="Arial" w:hAnsi="Arial" w:cs="Arial"/>
                <w:sz w:val="20"/>
                <w:szCs w:val="20"/>
              </w:rPr>
              <w:t>ayuntamiento, ya que se responde a las demandas planteadas por la comunidad para mejorar sus condiciones de vida.</w:t>
            </w:r>
          </w:p>
          <w:p w:rsidR="00CC0237" w:rsidRPr="00021337" w:rsidRDefault="00CC0237" w:rsidP="00CC0237">
            <w:pPr>
              <w:jc w:val="both"/>
              <w:rPr>
                <w:rFonts w:ascii="Arial" w:hAnsi="Arial" w:cs="Arial"/>
                <w:sz w:val="20"/>
                <w:szCs w:val="20"/>
              </w:rPr>
            </w:pPr>
          </w:p>
          <w:p w:rsidR="00CC0237" w:rsidRPr="00021337" w:rsidRDefault="00CC0237" w:rsidP="00CC0237">
            <w:pPr>
              <w:jc w:val="both"/>
              <w:rPr>
                <w:rFonts w:ascii="Arial" w:hAnsi="Arial" w:cs="Arial"/>
                <w:sz w:val="20"/>
                <w:szCs w:val="20"/>
              </w:rPr>
            </w:pPr>
            <w:r w:rsidRPr="00021337">
              <w:rPr>
                <w:rFonts w:ascii="Arial" w:hAnsi="Arial" w:cs="Arial"/>
                <w:sz w:val="20"/>
                <w:szCs w:val="20"/>
              </w:rPr>
              <w:t>Es en los reglamentos en donde se declaran de utilidad pública e interés social los servicios públicos en</w:t>
            </w:r>
            <w:r>
              <w:rPr>
                <w:rFonts w:ascii="Arial" w:hAnsi="Arial" w:cs="Arial"/>
                <w:sz w:val="20"/>
                <w:szCs w:val="20"/>
              </w:rPr>
              <w:t xml:space="preserve"> </w:t>
            </w:r>
            <w:r w:rsidRPr="00021337">
              <w:rPr>
                <w:rFonts w:ascii="Arial" w:hAnsi="Arial" w:cs="Arial"/>
                <w:sz w:val="20"/>
                <w:szCs w:val="20"/>
              </w:rPr>
              <w:t xml:space="preserve">cuanto a su funcionamiento, uso y aprovechamiento. Por tal razón, las autoridades municipales y la comunidad deben procurar el funcionamiento adecuado de los servicios, al igual que un </w:t>
            </w:r>
            <w:r w:rsidRPr="00021337">
              <w:rPr>
                <w:rFonts w:ascii="Arial" w:hAnsi="Arial" w:cs="Arial"/>
                <w:sz w:val="20"/>
                <w:szCs w:val="20"/>
              </w:rPr>
              <w:lastRenderedPageBreak/>
              <w:t>mantenimiento constante de éstos.</w:t>
            </w:r>
          </w:p>
          <w:p w:rsidR="00CC0237" w:rsidRPr="00021337" w:rsidRDefault="00CC0237" w:rsidP="00CC0237">
            <w:pPr>
              <w:jc w:val="both"/>
              <w:rPr>
                <w:rFonts w:ascii="Arial" w:hAnsi="Arial" w:cs="Arial"/>
                <w:sz w:val="20"/>
                <w:szCs w:val="20"/>
              </w:rPr>
            </w:pPr>
            <w:r w:rsidRPr="00021337">
              <w:rPr>
                <w:rFonts w:ascii="Arial" w:hAnsi="Arial" w:cs="Arial"/>
                <w:sz w:val="20"/>
                <w:szCs w:val="20"/>
              </w:rPr>
              <w:t>Se mejorara en la medida que los ayuntamientos cuente</w:t>
            </w:r>
            <w:r>
              <w:rPr>
                <w:rFonts w:ascii="Arial" w:hAnsi="Arial" w:cs="Arial"/>
                <w:sz w:val="20"/>
                <w:szCs w:val="20"/>
              </w:rPr>
              <w:t xml:space="preserve">n con reglamentos en los que se </w:t>
            </w:r>
            <w:r w:rsidRPr="00021337">
              <w:rPr>
                <w:rFonts w:ascii="Arial" w:hAnsi="Arial" w:cs="Arial"/>
                <w:sz w:val="20"/>
                <w:szCs w:val="20"/>
              </w:rPr>
              <w:t>establezcan las obligaciones y derechos de las autoridades y usuarios; y así lograr mejorar el nivel de vida de toda la población.</w:t>
            </w:r>
          </w:p>
        </w:tc>
        <w:tc>
          <w:tcPr>
            <w:tcW w:w="1710" w:type="dxa"/>
            <w:shd w:val="clear" w:color="auto" w:fill="auto"/>
            <w:vAlign w:val="center"/>
          </w:tcPr>
          <w:p w:rsidR="00CC0237" w:rsidRPr="00177B18" w:rsidRDefault="00FF0B8D" w:rsidP="00CC0237">
            <w:pPr>
              <w:jc w:val="center"/>
              <w:rPr>
                <w:rFonts w:ascii="Arial" w:hAnsi="Arial" w:cs="Arial"/>
                <w:sz w:val="20"/>
                <w:szCs w:val="20"/>
              </w:rPr>
            </w:pPr>
            <w:r w:rsidRPr="00FF0B8D">
              <w:rPr>
                <w:rFonts w:ascii="Arial" w:hAnsi="Arial" w:cs="Arial"/>
                <w:sz w:val="20"/>
                <w:szCs w:val="20"/>
              </w:rPr>
              <w:lastRenderedPageBreak/>
              <w:t>28 de mayo del 2020</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Crear</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Reglamento de la Dirección de Parques y jardines</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 xml:space="preserve">No hay reglamento que regule las actividades que lleva acabo la dirección </w:t>
            </w:r>
          </w:p>
        </w:tc>
        <w:tc>
          <w:tcPr>
            <w:tcW w:w="2826" w:type="dxa"/>
            <w:shd w:val="clear" w:color="auto" w:fill="auto"/>
            <w:vAlign w:val="center"/>
          </w:tcPr>
          <w:p w:rsidR="00CC0237" w:rsidRPr="005B5E12" w:rsidRDefault="00CC0237" w:rsidP="00CC0237">
            <w:pPr>
              <w:jc w:val="both"/>
              <w:rPr>
                <w:rFonts w:ascii="Arial" w:hAnsi="Arial" w:cs="Arial"/>
                <w:sz w:val="20"/>
                <w:szCs w:val="20"/>
              </w:rPr>
            </w:pPr>
            <w:r>
              <w:rPr>
                <w:rFonts w:ascii="Arial" w:hAnsi="Arial" w:cs="Arial"/>
                <w:sz w:val="20"/>
                <w:szCs w:val="20"/>
              </w:rPr>
              <w:t>Para la</w:t>
            </w:r>
            <w:r w:rsidRPr="005B5E12">
              <w:rPr>
                <w:rFonts w:ascii="Arial" w:hAnsi="Arial" w:cs="Arial"/>
                <w:sz w:val="20"/>
                <w:szCs w:val="20"/>
              </w:rPr>
              <w:t xml:space="preserve"> presente administra</w:t>
            </w:r>
            <w:r>
              <w:rPr>
                <w:rFonts w:ascii="Arial" w:hAnsi="Arial" w:cs="Arial"/>
                <w:sz w:val="20"/>
                <w:szCs w:val="20"/>
              </w:rPr>
              <w:t xml:space="preserve">ción municipal es una prioridad </w:t>
            </w:r>
            <w:r w:rsidRPr="005B5E12">
              <w:rPr>
                <w:rFonts w:ascii="Arial" w:hAnsi="Arial" w:cs="Arial"/>
                <w:sz w:val="20"/>
                <w:szCs w:val="20"/>
              </w:rPr>
              <w:t xml:space="preserve">mantener actualizado el marco jurídico que regula y </w:t>
            </w:r>
            <w:r>
              <w:rPr>
                <w:rFonts w:ascii="Arial" w:hAnsi="Arial" w:cs="Arial"/>
                <w:sz w:val="20"/>
                <w:szCs w:val="20"/>
              </w:rPr>
              <w:t xml:space="preserve">otorgar un </w:t>
            </w:r>
            <w:r w:rsidRPr="005B5E12">
              <w:rPr>
                <w:rFonts w:ascii="Arial" w:hAnsi="Arial" w:cs="Arial"/>
                <w:sz w:val="20"/>
                <w:szCs w:val="20"/>
              </w:rPr>
              <w:t>desempeño en la sociedad y la</w:t>
            </w:r>
            <w:r>
              <w:rPr>
                <w:rFonts w:ascii="Arial" w:hAnsi="Arial" w:cs="Arial"/>
                <w:sz w:val="20"/>
                <w:szCs w:val="20"/>
              </w:rPr>
              <w:t xml:space="preserve">s instancias del sector publico </w:t>
            </w:r>
            <w:r w:rsidRPr="005B5E12">
              <w:rPr>
                <w:rFonts w:ascii="Arial" w:hAnsi="Arial" w:cs="Arial"/>
                <w:sz w:val="20"/>
                <w:szCs w:val="20"/>
              </w:rPr>
              <w:t>involucradas de los servicios</w:t>
            </w:r>
            <w:r>
              <w:rPr>
                <w:rFonts w:ascii="Arial" w:hAnsi="Arial" w:cs="Arial"/>
                <w:sz w:val="20"/>
                <w:szCs w:val="20"/>
              </w:rPr>
              <w:t xml:space="preserve"> de parques y jardines. Por tal </w:t>
            </w:r>
            <w:r w:rsidRPr="005B5E12">
              <w:rPr>
                <w:rFonts w:ascii="Arial" w:hAnsi="Arial" w:cs="Arial"/>
                <w:sz w:val="20"/>
                <w:szCs w:val="20"/>
              </w:rPr>
              <w:t>motivo se es necesario</w:t>
            </w:r>
            <w:r>
              <w:rPr>
                <w:rFonts w:ascii="Arial" w:hAnsi="Arial" w:cs="Arial"/>
                <w:sz w:val="20"/>
                <w:szCs w:val="20"/>
              </w:rPr>
              <w:t xml:space="preserve"> contar con un reglamento, el cual tendrá </w:t>
            </w:r>
            <w:r w:rsidRPr="005B5E12">
              <w:rPr>
                <w:rFonts w:ascii="Arial" w:hAnsi="Arial" w:cs="Arial"/>
                <w:sz w:val="20"/>
                <w:szCs w:val="20"/>
              </w:rPr>
              <w:t>por objeto asumir la</w:t>
            </w:r>
          </w:p>
          <w:p w:rsidR="00CC0237" w:rsidRPr="00177B18" w:rsidRDefault="00CC0237" w:rsidP="00CC0237">
            <w:pPr>
              <w:jc w:val="both"/>
              <w:rPr>
                <w:rFonts w:ascii="Arial" w:hAnsi="Arial" w:cs="Arial"/>
                <w:sz w:val="20"/>
                <w:szCs w:val="20"/>
              </w:rPr>
            </w:pPr>
            <w:proofErr w:type="gramStart"/>
            <w:r>
              <w:rPr>
                <w:rFonts w:ascii="Arial" w:hAnsi="Arial" w:cs="Arial"/>
                <w:sz w:val="20"/>
                <w:szCs w:val="20"/>
              </w:rPr>
              <w:t>conservación</w:t>
            </w:r>
            <w:proofErr w:type="gramEnd"/>
            <w:r>
              <w:rPr>
                <w:rFonts w:ascii="Arial" w:hAnsi="Arial" w:cs="Arial"/>
                <w:sz w:val="20"/>
                <w:szCs w:val="20"/>
              </w:rPr>
              <w:t xml:space="preserve">, </w:t>
            </w:r>
            <w:r w:rsidRPr="005B5E12">
              <w:rPr>
                <w:rFonts w:ascii="Arial" w:hAnsi="Arial" w:cs="Arial"/>
                <w:sz w:val="20"/>
                <w:szCs w:val="20"/>
              </w:rPr>
              <w:t>restauración, fomento, aprovechamiento, creación y cuidado de las áreas verdes,</w:t>
            </w:r>
            <w:r>
              <w:rPr>
                <w:rFonts w:ascii="Arial" w:hAnsi="Arial" w:cs="Arial"/>
                <w:sz w:val="20"/>
                <w:szCs w:val="20"/>
              </w:rPr>
              <w:t xml:space="preserve"> </w:t>
            </w:r>
            <w:r w:rsidRPr="005B5E12">
              <w:rPr>
                <w:rFonts w:ascii="Arial" w:hAnsi="Arial" w:cs="Arial"/>
                <w:sz w:val="20"/>
                <w:szCs w:val="20"/>
              </w:rPr>
              <w:t>así como de la vegetación en general en el Municipio, en beneficio y seguridad de la ciudadanía a</w:t>
            </w:r>
            <w:r>
              <w:rPr>
                <w:rFonts w:ascii="Arial" w:hAnsi="Arial" w:cs="Arial"/>
                <w:sz w:val="20"/>
                <w:szCs w:val="20"/>
              </w:rPr>
              <w:t xml:space="preserve"> </w:t>
            </w:r>
            <w:r w:rsidRPr="005B5E12">
              <w:rPr>
                <w:rFonts w:ascii="Arial" w:hAnsi="Arial" w:cs="Arial"/>
                <w:sz w:val="20"/>
                <w:szCs w:val="20"/>
              </w:rPr>
              <w:t>fin de lograr un nivel ecológico propicio para el desarrollo del ser humano.</w:t>
            </w:r>
          </w:p>
        </w:tc>
        <w:tc>
          <w:tcPr>
            <w:tcW w:w="1710" w:type="dxa"/>
            <w:shd w:val="clear" w:color="auto" w:fill="auto"/>
            <w:vAlign w:val="center"/>
          </w:tcPr>
          <w:p w:rsidR="00CC0237" w:rsidRPr="00177B18" w:rsidRDefault="00FF0B8D" w:rsidP="00CC0237">
            <w:pPr>
              <w:jc w:val="center"/>
              <w:rPr>
                <w:rFonts w:ascii="Arial" w:hAnsi="Arial" w:cs="Arial"/>
                <w:sz w:val="20"/>
                <w:szCs w:val="20"/>
              </w:rPr>
            </w:pPr>
            <w:r w:rsidRPr="00FF0B8D">
              <w:rPr>
                <w:rFonts w:ascii="Arial" w:hAnsi="Arial" w:cs="Arial"/>
                <w:sz w:val="20"/>
                <w:szCs w:val="20"/>
              </w:rPr>
              <w:t>28 de mayo del 2020</w:t>
            </w:r>
          </w:p>
        </w:tc>
      </w:tr>
      <w:tr w:rsidR="00CC0237" w:rsidRPr="00177B18" w:rsidTr="004428AD">
        <w:trPr>
          <w:jc w:val="center"/>
        </w:trPr>
        <w:tc>
          <w:tcPr>
            <w:tcW w:w="1707" w:type="dxa"/>
            <w:shd w:val="clear" w:color="auto" w:fill="auto"/>
            <w:vAlign w:val="center"/>
          </w:tcPr>
          <w:p w:rsidR="00CC0237" w:rsidRPr="00177B18" w:rsidRDefault="00CC0237" w:rsidP="00CC0237">
            <w:pPr>
              <w:jc w:val="center"/>
              <w:rPr>
                <w:rFonts w:ascii="Arial" w:hAnsi="Arial" w:cs="Arial"/>
                <w:b/>
                <w:sz w:val="20"/>
                <w:szCs w:val="20"/>
              </w:rPr>
            </w:pPr>
            <w:r w:rsidRPr="00177B18">
              <w:rPr>
                <w:rFonts w:ascii="Arial" w:hAnsi="Arial" w:cs="Arial"/>
                <w:b/>
                <w:sz w:val="20"/>
                <w:szCs w:val="20"/>
              </w:rPr>
              <w:t>Crear</w:t>
            </w:r>
          </w:p>
        </w:tc>
        <w:tc>
          <w:tcPr>
            <w:tcW w:w="2093"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Reglamento de la Dirección de Servicios Urbanos</w:t>
            </w:r>
          </w:p>
        </w:tc>
        <w:tc>
          <w:tcPr>
            <w:tcW w:w="1854" w:type="dxa"/>
            <w:shd w:val="clear" w:color="auto" w:fill="auto"/>
            <w:vAlign w:val="center"/>
          </w:tcPr>
          <w:p w:rsidR="00CC0237" w:rsidRPr="00177B18" w:rsidRDefault="00CC0237" w:rsidP="00CC0237">
            <w:pPr>
              <w:jc w:val="center"/>
              <w:rPr>
                <w:rFonts w:ascii="Arial" w:hAnsi="Arial" w:cs="Arial"/>
                <w:sz w:val="20"/>
                <w:szCs w:val="20"/>
              </w:rPr>
            </w:pPr>
            <w:r w:rsidRPr="00177B18">
              <w:rPr>
                <w:rFonts w:ascii="Arial" w:hAnsi="Arial" w:cs="Arial"/>
                <w:sz w:val="20"/>
                <w:szCs w:val="20"/>
              </w:rPr>
              <w:t>Administrativa</w:t>
            </w:r>
          </w:p>
        </w:tc>
        <w:tc>
          <w:tcPr>
            <w:tcW w:w="3101" w:type="dxa"/>
            <w:shd w:val="clear" w:color="auto" w:fill="auto"/>
            <w:vAlign w:val="center"/>
          </w:tcPr>
          <w:p w:rsidR="00CC0237" w:rsidRPr="00177B18" w:rsidRDefault="00CC0237" w:rsidP="00CC0237">
            <w:pPr>
              <w:jc w:val="both"/>
              <w:rPr>
                <w:rFonts w:ascii="Arial" w:hAnsi="Arial" w:cs="Arial"/>
                <w:sz w:val="20"/>
                <w:szCs w:val="20"/>
              </w:rPr>
            </w:pPr>
            <w:r w:rsidRPr="00177B18">
              <w:rPr>
                <w:rFonts w:ascii="Arial" w:hAnsi="Arial" w:cs="Arial"/>
                <w:sz w:val="20"/>
                <w:szCs w:val="20"/>
              </w:rPr>
              <w:t xml:space="preserve">No hay reglamento que regule las actividades que lleva acabo la dirección </w:t>
            </w:r>
          </w:p>
        </w:tc>
        <w:tc>
          <w:tcPr>
            <w:tcW w:w="2826" w:type="dxa"/>
            <w:shd w:val="clear" w:color="auto" w:fill="auto"/>
            <w:vAlign w:val="center"/>
          </w:tcPr>
          <w:p w:rsidR="00CC0237" w:rsidRPr="00021337" w:rsidRDefault="00CC0237" w:rsidP="00CC0237">
            <w:pPr>
              <w:jc w:val="both"/>
              <w:rPr>
                <w:rFonts w:ascii="Arial" w:hAnsi="Arial" w:cs="Arial"/>
                <w:sz w:val="20"/>
                <w:szCs w:val="20"/>
              </w:rPr>
            </w:pPr>
            <w:r w:rsidRPr="00021337">
              <w:rPr>
                <w:rFonts w:ascii="Arial" w:hAnsi="Arial" w:cs="Arial"/>
                <w:sz w:val="20"/>
                <w:szCs w:val="20"/>
              </w:rPr>
              <w:t xml:space="preserve">Para satisfacer las necesidades básicas de la comunidad existen los servicios públicos, ya que son todas aquellas actividades </w:t>
            </w:r>
            <w:r w:rsidRPr="00021337">
              <w:rPr>
                <w:rFonts w:ascii="Arial" w:hAnsi="Arial" w:cs="Arial"/>
                <w:sz w:val="20"/>
                <w:szCs w:val="20"/>
              </w:rPr>
              <w:lastRenderedPageBreak/>
              <w:t>que realiza el ayuntamiento de manera uniforme y continúa.</w:t>
            </w:r>
          </w:p>
          <w:p w:rsidR="00CC0237" w:rsidRPr="00021337" w:rsidRDefault="00CC0237" w:rsidP="00CC0237">
            <w:pPr>
              <w:jc w:val="both"/>
              <w:rPr>
                <w:rFonts w:ascii="Arial" w:hAnsi="Arial" w:cs="Arial"/>
                <w:sz w:val="20"/>
                <w:szCs w:val="20"/>
              </w:rPr>
            </w:pPr>
          </w:p>
          <w:p w:rsidR="00CC0237" w:rsidRPr="00021337" w:rsidRDefault="00CC0237" w:rsidP="00CC0237">
            <w:pPr>
              <w:jc w:val="both"/>
              <w:rPr>
                <w:rFonts w:ascii="Arial" w:hAnsi="Arial" w:cs="Arial"/>
                <w:sz w:val="20"/>
                <w:szCs w:val="20"/>
              </w:rPr>
            </w:pPr>
            <w:r w:rsidRPr="00021337">
              <w:rPr>
                <w:rFonts w:ascii="Arial" w:hAnsi="Arial" w:cs="Arial"/>
                <w:sz w:val="20"/>
                <w:szCs w:val="20"/>
              </w:rPr>
              <w:t>Los servicios públicos juegan un papel muy importante dentro de las funciones que desempeña el</w:t>
            </w:r>
          </w:p>
          <w:p w:rsidR="00CC0237" w:rsidRPr="00021337" w:rsidRDefault="00CC0237" w:rsidP="00CC0237">
            <w:pPr>
              <w:jc w:val="both"/>
              <w:rPr>
                <w:rFonts w:ascii="Arial" w:hAnsi="Arial" w:cs="Arial"/>
                <w:sz w:val="20"/>
                <w:szCs w:val="20"/>
              </w:rPr>
            </w:pPr>
            <w:r w:rsidRPr="00021337">
              <w:rPr>
                <w:rFonts w:ascii="Arial" w:hAnsi="Arial" w:cs="Arial"/>
                <w:sz w:val="20"/>
                <w:szCs w:val="20"/>
              </w:rPr>
              <w:t>Ayuntamiento</w:t>
            </w:r>
            <w:r>
              <w:rPr>
                <w:rFonts w:ascii="Arial" w:hAnsi="Arial" w:cs="Arial"/>
                <w:sz w:val="20"/>
                <w:szCs w:val="20"/>
              </w:rPr>
              <w:t xml:space="preserve">, ya que </w:t>
            </w:r>
            <w:r w:rsidRPr="00021337">
              <w:rPr>
                <w:rFonts w:ascii="Arial" w:hAnsi="Arial" w:cs="Arial"/>
                <w:sz w:val="20"/>
                <w:szCs w:val="20"/>
              </w:rPr>
              <w:t>se responde a las demandas planteadas por la comunidad para mejorar sus condiciones de vida.</w:t>
            </w:r>
          </w:p>
          <w:p w:rsidR="00CC0237" w:rsidRPr="00021337" w:rsidRDefault="00CC0237" w:rsidP="00CC0237">
            <w:pPr>
              <w:jc w:val="both"/>
              <w:rPr>
                <w:rFonts w:ascii="Arial" w:hAnsi="Arial" w:cs="Arial"/>
                <w:sz w:val="20"/>
                <w:szCs w:val="20"/>
              </w:rPr>
            </w:pPr>
          </w:p>
          <w:p w:rsidR="00CC0237" w:rsidRPr="00021337" w:rsidRDefault="00CC0237" w:rsidP="00CC0237">
            <w:pPr>
              <w:jc w:val="both"/>
              <w:rPr>
                <w:rFonts w:ascii="Arial" w:hAnsi="Arial" w:cs="Arial"/>
                <w:sz w:val="20"/>
                <w:szCs w:val="20"/>
              </w:rPr>
            </w:pPr>
            <w:r w:rsidRPr="00021337">
              <w:rPr>
                <w:rFonts w:ascii="Arial" w:hAnsi="Arial" w:cs="Arial"/>
                <w:sz w:val="20"/>
                <w:szCs w:val="20"/>
              </w:rPr>
              <w:t>Es en los reglamentos en donde se declaran de utilidad pública e interés social los servicios públicos en</w:t>
            </w:r>
            <w:r>
              <w:rPr>
                <w:rFonts w:ascii="Arial" w:hAnsi="Arial" w:cs="Arial"/>
                <w:sz w:val="20"/>
                <w:szCs w:val="20"/>
              </w:rPr>
              <w:t xml:space="preserve"> c</w:t>
            </w:r>
            <w:r w:rsidRPr="00021337">
              <w:rPr>
                <w:rFonts w:ascii="Arial" w:hAnsi="Arial" w:cs="Arial"/>
                <w:sz w:val="20"/>
                <w:szCs w:val="20"/>
              </w:rPr>
              <w:t>uanto a su funcionamiento, uso y aprovechamiento. Por tal razón, las autoridades municipales y la comunidad deben procurar el funcionamiento adecuado de los servicios, al igual que un mantenimiento constante de éstos.</w:t>
            </w:r>
          </w:p>
          <w:p w:rsidR="00CC0237" w:rsidRPr="00177B18" w:rsidRDefault="00CC0237" w:rsidP="00CC0237">
            <w:pPr>
              <w:jc w:val="both"/>
              <w:rPr>
                <w:rFonts w:ascii="Arial" w:hAnsi="Arial" w:cs="Arial"/>
                <w:sz w:val="20"/>
                <w:szCs w:val="20"/>
              </w:rPr>
            </w:pPr>
            <w:r w:rsidRPr="00021337">
              <w:rPr>
                <w:rFonts w:ascii="Arial" w:hAnsi="Arial" w:cs="Arial"/>
                <w:sz w:val="20"/>
                <w:szCs w:val="20"/>
              </w:rPr>
              <w:t>Se mejorara en la medida que los ayuntamientos cuenten con reglamentos en los que se establezcan las obligaciones y derechos de las autoridades y usuarios; y así lograr mejorar el nivel de vida de toda la población.</w:t>
            </w:r>
          </w:p>
        </w:tc>
        <w:tc>
          <w:tcPr>
            <w:tcW w:w="1710" w:type="dxa"/>
            <w:shd w:val="clear" w:color="auto" w:fill="auto"/>
            <w:vAlign w:val="center"/>
          </w:tcPr>
          <w:p w:rsidR="00CC0237" w:rsidRPr="00177B18" w:rsidRDefault="00FF0B8D" w:rsidP="00CC0237">
            <w:pPr>
              <w:jc w:val="center"/>
              <w:rPr>
                <w:rFonts w:ascii="Arial" w:hAnsi="Arial" w:cs="Arial"/>
                <w:sz w:val="20"/>
                <w:szCs w:val="20"/>
              </w:rPr>
            </w:pPr>
            <w:r w:rsidRPr="00FF0B8D">
              <w:rPr>
                <w:rFonts w:ascii="Arial" w:hAnsi="Arial" w:cs="Arial"/>
                <w:sz w:val="20"/>
                <w:szCs w:val="20"/>
              </w:rPr>
              <w:lastRenderedPageBreak/>
              <w:t>28 de mayo del 2020</w:t>
            </w:r>
          </w:p>
        </w:tc>
      </w:tr>
    </w:tbl>
    <w:p w:rsidR="00DF4CB0" w:rsidRDefault="00DF4CB0" w:rsidP="00DF4CB0">
      <w:pPr>
        <w:spacing w:after="0" w:line="200" w:lineRule="atLeast"/>
        <w:jc w:val="both"/>
        <w:rPr>
          <w:rFonts w:ascii="Arial" w:hAnsi="Arial" w:cs="Arial"/>
          <w:b/>
          <w:sz w:val="24"/>
          <w:szCs w:val="24"/>
        </w:rPr>
      </w:pPr>
    </w:p>
    <w:p w:rsidR="001A6CB6" w:rsidRDefault="001A6CB6" w:rsidP="00DF4CB0">
      <w:pPr>
        <w:spacing w:after="0" w:line="200" w:lineRule="atLeast"/>
        <w:jc w:val="both"/>
        <w:rPr>
          <w:rFonts w:ascii="Arial" w:hAnsi="Arial" w:cs="Arial"/>
          <w:b/>
          <w:sz w:val="24"/>
          <w:szCs w:val="24"/>
        </w:rPr>
      </w:pPr>
    </w:p>
    <w:p w:rsidR="001A6CB6" w:rsidRDefault="001A6CB6" w:rsidP="00DF4CB0">
      <w:pPr>
        <w:spacing w:after="0" w:line="200" w:lineRule="atLeast"/>
        <w:jc w:val="both"/>
        <w:rPr>
          <w:rFonts w:ascii="Arial" w:hAnsi="Arial" w:cs="Arial"/>
          <w:b/>
          <w:sz w:val="24"/>
          <w:szCs w:val="24"/>
        </w:rPr>
      </w:pPr>
    </w:p>
    <w:p w:rsidR="001A6CB6" w:rsidRDefault="001A6CB6" w:rsidP="00DF4CB0">
      <w:pPr>
        <w:spacing w:after="0" w:line="200" w:lineRule="atLeast"/>
        <w:jc w:val="both"/>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6246"/>
      </w:tblGrid>
      <w:tr w:rsidR="001A6CB6" w:rsidTr="001A6CB6">
        <w:tc>
          <w:tcPr>
            <w:tcW w:w="6307" w:type="dxa"/>
          </w:tcPr>
          <w:p w:rsidR="001A6CB6" w:rsidRPr="0051695F" w:rsidRDefault="001A6CB6" w:rsidP="001A6CB6">
            <w:pPr>
              <w:spacing w:line="200" w:lineRule="atLeast"/>
              <w:jc w:val="center"/>
              <w:rPr>
                <w:rFonts w:ascii="Arial" w:hAnsi="Arial" w:cs="Arial"/>
                <w:b/>
                <w:sz w:val="24"/>
                <w:szCs w:val="24"/>
              </w:rPr>
            </w:pPr>
            <w:r w:rsidRPr="0051695F">
              <w:rPr>
                <w:rFonts w:ascii="Arial" w:hAnsi="Arial" w:cs="Arial"/>
                <w:b/>
                <w:sz w:val="24"/>
                <w:szCs w:val="24"/>
              </w:rPr>
              <w:t>Aprobó:</w:t>
            </w:r>
          </w:p>
          <w:p w:rsidR="001A6CB6" w:rsidRPr="0051695F" w:rsidRDefault="001A6CB6" w:rsidP="001A6CB6">
            <w:pPr>
              <w:spacing w:line="200" w:lineRule="atLeast"/>
              <w:jc w:val="center"/>
              <w:rPr>
                <w:rFonts w:ascii="Arial" w:hAnsi="Arial" w:cs="Arial"/>
                <w:b/>
                <w:sz w:val="24"/>
                <w:szCs w:val="24"/>
              </w:rPr>
            </w:pPr>
          </w:p>
          <w:p w:rsidR="001A6CB6" w:rsidRPr="0051695F" w:rsidRDefault="001A6CB6" w:rsidP="001A6CB6">
            <w:pPr>
              <w:spacing w:line="200" w:lineRule="atLeast"/>
              <w:jc w:val="center"/>
              <w:rPr>
                <w:rFonts w:ascii="Arial" w:hAnsi="Arial" w:cs="Arial"/>
                <w:b/>
                <w:sz w:val="24"/>
                <w:szCs w:val="24"/>
              </w:rPr>
            </w:pPr>
          </w:p>
          <w:p w:rsidR="001A6CB6" w:rsidRPr="0051695F" w:rsidRDefault="001A6CB6" w:rsidP="001A6CB6">
            <w:pPr>
              <w:spacing w:line="200" w:lineRule="atLeast"/>
              <w:jc w:val="center"/>
              <w:rPr>
                <w:rFonts w:ascii="Arial" w:hAnsi="Arial" w:cs="Arial"/>
                <w:b/>
                <w:sz w:val="24"/>
                <w:szCs w:val="24"/>
              </w:rPr>
            </w:pPr>
          </w:p>
          <w:p w:rsidR="001A6CB6" w:rsidRPr="0051695F" w:rsidRDefault="001A6CB6" w:rsidP="001A6CB6">
            <w:pPr>
              <w:spacing w:line="200" w:lineRule="atLeast"/>
              <w:jc w:val="center"/>
              <w:rPr>
                <w:rFonts w:ascii="Arial" w:hAnsi="Arial" w:cs="Arial"/>
                <w:b/>
                <w:sz w:val="24"/>
                <w:szCs w:val="24"/>
              </w:rPr>
            </w:pPr>
            <w:r w:rsidRPr="0051695F">
              <w:rPr>
                <w:rFonts w:ascii="Arial" w:hAnsi="Arial" w:cs="Arial"/>
                <w:b/>
                <w:sz w:val="24"/>
                <w:szCs w:val="24"/>
              </w:rPr>
              <w:t>_________________________________</w:t>
            </w:r>
          </w:p>
          <w:p w:rsidR="001A6CB6" w:rsidRPr="0051695F" w:rsidRDefault="0051695F" w:rsidP="001A6CB6">
            <w:pPr>
              <w:spacing w:line="200" w:lineRule="atLeast"/>
              <w:jc w:val="center"/>
              <w:rPr>
                <w:rFonts w:ascii="Arial" w:hAnsi="Arial" w:cs="Arial"/>
                <w:b/>
                <w:sz w:val="24"/>
                <w:szCs w:val="24"/>
              </w:rPr>
            </w:pPr>
            <w:r w:rsidRPr="0051695F">
              <w:rPr>
                <w:rFonts w:ascii="Arial" w:hAnsi="Arial" w:cs="Arial"/>
                <w:b/>
                <w:sz w:val="24"/>
                <w:szCs w:val="24"/>
              </w:rPr>
              <w:t>Efraín Esaú Mondragón Corrales</w:t>
            </w:r>
          </w:p>
          <w:p w:rsidR="0051695F" w:rsidRPr="0051695F" w:rsidRDefault="0051695F" w:rsidP="001A6CB6">
            <w:pPr>
              <w:spacing w:line="200" w:lineRule="atLeast"/>
              <w:jc w:val="center"/>
              <w:rPr>
                <w:rFonts w:ascii="Arial" w:hAnsi="Arial" w:cs="Arial"/>
                <w:b/>
                <w:sz w:val="24"/>
                <w:szCs w:val="24"/>
              </w:rPr>
            </w:pPr>
            <w:r>
              <w:rPr>
                <w:rFonts w:ascii="Arial" w:hAnsi="Arial" w:cs="Arial"/>
                <w:b/>
                <w:sz w:val="24"/>
                <w:szCs w:val="24"/>
              </w:rPr>
              <w:t>Secretario de D</w:t>
            </w:r>
            <w:r w:rsidRPr="0051695F">
              <w:rPr>
                <w:rFonts w:ascii="Arial" w:hAnsi="Arial" w:cs="Arial"/>
                <w:b/>
                <w:sz w:val="24"/>
                <w:szCs w:val="24"/>
              </w:rPr>
              <w:t>esarrollo Sustentable y Servicios Públicos</w:t>
            </w:r>
          </w:p>
        </w:tc>
        <w:tc>
          <w:tcPr>
            <w:tcW w:w="6307" w:type="dxa"/>
          </w:tcPr>
          <w:p w:rsidR="001A6CB6" w:rsidRPr="0051695F" w:rsidRDefault="001A6CB6" w:rsidP="001A6CB6">
            <w:pPr>
              <w:spacing w:line="200" w:lineRule="atLeast"/>
              <w:jc w:val="center"/>
              <w:rPr>
                <w:rFonts w:ascii="Arial" w:hAnsi="Arial" w:cs="Arial"/>
                <w:b/>
                <w:sz w:val="24"/>
                <w:szCs w:val="24"/>
              </w:rPr>
            </w:pPr>
            <w:r w:rsidRPr="0051695F">
              <w:rPr>
                <w:rFonts w:ascii="Arial" w:hAnsi="Arial" w:cs="Arial"/>
                <w:b/>
                <w:sz w:val="24"/>
                <w:szCs w:val="24"/>
              </w:rPr>
              <w:t>Elaboró</w:t>
            </w:r>
          </w:p>
          <w:p w:rsidR="001A6CB6" w:rsidRPr="0051695F" w:rsidRDefault="001A6CB6" w:rsidP="001A6CB6">
            <w:pPr>
              <w:spacing w:line="200" w:lineRule="atLeast"/>
              <w:jc w:val="center"/>
              <w:rPr>
                <w:rFonts w:ascii="Arial" w:hAnsi="Arial" w:cs="Arial"/>
                <w:b/>
                <w:sz w:val="24"/>
                <w:szCs w:val="24"/>
              </w:rPr>
            </w:pPr>
          </w:p>
          <w:p w:rsidR="001A6CB6" w:rsidRPr="0051695F" w:rsidRDefault="001A6CB6" w:rsidP="001A6CB6">
            <w:pPr>
              <w:spacing w:line="200" w:lineRule="atLeast"/>
              <w:jc w:val="center"/>
              <w:rPr>
                <w:rFonts w:ascii="Arial" w:hAnsi="Arial" w:cs="Arial"/>
                <w:b/>
                <w:sz w:val="24"/>
                <w:szCs w:val="24"/>
              </w:rPr>
            </w:pPr>
          </w:p>
          <w:p w:rsidR="001A6CB6" w:rsidRPr="0051695F" w:rsidRDefault="001A6CB6" w:rsidP="001A6CB6">
            <w:pPr>
              <w:spacing w:line="200" w:lineRule="atLeast"/>
              <w:jc w:val="center"/>
              <w:rPr>
                <w:rFonts w:ascii="Arial" w:hAnsi="Arial" w:cs="Arial"/>
                <w:b/>
                <w:sz w:val="24"/>
                <w:szCs w:val="24"/>
              </w:rPr>
            </w:pPr>
          </w:p>
          <w:p w:rsidR="001A6CB6" w:rsidRPr="0051695F" w:rsidRDefault="001A6CB6" w:rsidP="001A6CB6">
            <w:pPr>
              <w:spacing w:line="200" w:lineRule="atLeast"/>
              <w:jc w:val="center"/>
              <w:rPr>
                <w:rFonts w:ascii="Arial" w:hAnsi="Arial" w:cs="Arial"/>
                <w:b/>
                <w:sz w:val="24"/>
                <w:szCs w:val="24"/>
              </w:rPr>
            </w:pPr>
            <w:r w:rsidRPr="0051695F">
              <w:rPr>
                <w:rFonts w:ascii="Arial" w:hAnsi="Arial" w:cs="Arial"/>
                <w:b/>
                <w:sz w:val="24"/>
                <w:szCs w:val="24"/>
              </w:rPr>
              <w:t>____________________________________</w:t>
            </w:r>
          </w:p>
          <w:p w:rsidR="001A6CB6" w:rsidRDefault="0051695F" w:rsidP="001A6CB6">
            <w:pPr>
              <w:spacing w:line="200" w:lineRule="atLeast"/>
              <w:jc w:val="center"/>
              <w:rPr>
                <w:rFonts w:ascii="Arial" w:hAnsi="Arial" w:cs="Arial"/>
                <w:b/>
                <w:sz w:val="24"/>
                <w:szCs w:val="24"/>
              </w:rPr>
            </w:pPr>
            <w:r>
              <w:rPr>
                <w:rFonts w:ascii="Arial" w:hAnsi="Arial" w:cs="Arial"/>
                <w:b/>
                <w:sz w:val="24"/>
                <w:szCs w:val="24"/>
              </w:rPr>
              <w:t>María Eugenia Esperanza León Gomez</w:t>
            </w:r>
          </w:p>
          <w:p w:rsidR="0051695F" w:rsidRPr="0051695F" w:rsidRDefault="0051695F" w:rsidP="001A6CB6">
            <w:pPr>
              <w:spacing w:line="200" w:lineRule="atLeast"/>
              <w:jc w:val="center"/>
              <w:rPr>
                <w:rFonts w:ascii="Arial" w:hAnsi="Arial" w:cs="Arial"/>
                <w:b/>
                <w:sz w:val="24"/>
                <w:szCs w:val="24"/>
              </w:rPr>
            </w:pPr>
            <w:r>
              <w:rPr>
                <w:rFonts w:ascii="Arial" w:hAnsi="Arial" w:cs="Arial"/>
                <w:b/>
                <w:sz w:val="24"/>
                <w:szCs w:val="24"/>
              </w:rPr>
              <w:t xml:space="preserve">Subsecretaría de ordenamiento territorial y Desarrollo Sustentable y </w:t>
            </w:r>
          </w:p>
          <w:p w:rsidR="001A6CB6" w:rsidRPr="0051695F" w:rsidRDefault="001A6CB6" w:rsidP="001A6CB6">
            <w:pPr>
              <w:spacing w:line="200" w:lineRule="atLeast"/>
              <w:jc w:val="center"/>
              <w:rPr>
                <w:rFonts w:ascii="Arial" w:hAnsi="Arial" w:cs="Arial"/>
                <w:b/>
                <w:sz w:val="24"/>
                <w:szCs w:val="24"/>
              </w:rPr>
            </w:pPr>
            <w:r w:rsidRPr="0051695F">
              <w:rPr>
                <w:rFonts w:ascii="Arial" w:hAnsi="Arial" w:cs="Arial"/>
                <w:b/>
                <w:sz w:val="24"/>
                <w:szCs w:val="24"/>
              </w:rPr>
              <w:t xml:space="preserve">Enlace de Mejora Regulatoria de </w:t>
            </w:r>
            <w:r w:rsidR="0051695F">
              <w:rPr>
                <w:rFonts w:ascii="Arial" w:hAnsi="Arial" w:cs="Arial"/>
                <w:b/>
                <w:sz w:val="24"/>
                <w:szCs w:val="24"/>
              </w:rPr>
              <w:t xml:space="preserve"> la Secretaría de D</w:t>
            </w:r>
            <w:r w:rsidR="0051695F" w:rsidRPr="0051695F">
              <w:rPr>
                <w:rFonts w:ascii="Arial" w:hAnsi="Arial" w:cs="Arial"/>
                <w:b/>
                <w:sz w:val="24"/>
                <w:szCs w:val="24"/>
              </w:rPr>
              <w:t>esarrollo Sustentable y Servicios Públicos</w:t>
            </w:r>
          </w:p>
          <w:p w:rsidR="001A6CB6" w:rsidRPr="0051695F" w:rsidRDefault="001A6CB6" w:rsidP="001A6CB6">
            <w:pPr>
              <w:spacing w:line="200" w:lineRule="atLeast"/>
              <w:jc w:val="center"/>
              <w:rPr>
                <w:rFonts w:ascii="Arial" w:hAnsi="Arial" w:cs="Arial"/>
                <w:b/>
                <w:sz w:val="24"/>
                <w:szCs w:val="24"/>
              </w:rPr>
            </w:pPr>
          </w:p>
        </w:tc>
      </w:tr>
    </w:tbl>
    <w:p w:rsidR="001A6CB6" w:rsidRDefault="001A6CB6" w:rsidP="00DF4CB0">
      <w:pPr>
        <w:spacing w:after="0" w:line="200" w:lineRule="atLeast"/>
        <w:jc w:val="both"/>
        <w:rPr>
          <w:rFonts w:ascii="Arial" w:hAnsi="Arial" w:cs="Arial"/>
          <w:b/>
          <w:sz w:val="24"/>
          <w:szCs w:val="24"/>
        </w:rPr>
      </w:pPr>
    </w:p>
    <w:p w:rsidR="00775D6E" w:rsidRDefault="00775D6E" w:rsidP="00DF4CB0">
      <w:pPr>
        <w:spacing w:after="0" w:line="200" w:lineRule="atLeast"/>
        <w:jc w:val="both"/>
        <w:rPr>
          <w:rFonts w:ascii="Arial" w:hAnsi="Arial" w:cs="Arial"/>
          <w:b/>
          <w:sz w:val="24"/>
          <w:szCs w:val="24"/>
        </w:rPr>
      </w:pPr>
    </w:p>
    <w:p w:rsidR="00775D6E" w:rsidRDefault="00775D6E" w:rsidP="00DF4CB0">
      <w:pPr>
        <w:spacing w:after="0" w:line="200" w:lineRule="atLeast"/>
        <w:jc w:val="both"/>
        <w:rPr>
          <w:rFonts w:ascii="Arial" w:hAnsi="Arial" w:cs="Arial"/>
          <w:b/>
          <w:sz w:val="24"/>
          <w:szCs w:val="24"/>
        </w:rPr>
      </w:pPr>
    </w:p>
    <w:p w:rsidR="00775D6E" w:rsidRDefault="00775D6E" w:rsidP="00DF4CB0">
      <w:pPr>
        <w:spacing w:after="0" w:line="200" w:lineRule="atLeast"/>
        <w:jc w:val="both"/>
        <w:rPr>
          <w:rFonts w:ascii="Arial" w:hAnsi="Arial" w:cs="Arial"/>
          <w:b/>
          <w:sz w:val="24"/>
          <w:szCs w:val="24"/>
        </w:rPr>
      </w:pPr>
    </w:p>
    <w:p w:rsidR="00775D6E" w:rsidRDefault="00775D6E" w:rsidP="00DF4CB0">
      <w:pPr>
        <w:spacing w:after="0" w:line="200" w:lineRule="atLeast"/>
        <w:jc w:val="both"/>
        <w:rPr>
          <w:rFonts w:ascii="Arial" w:hAnsi="Arial" w:cs="Arial"/>
          <w:b/>
          <w:sz w:val="24"/>
          <w:szCs w:val="24"/>
        </w:rPr>
      </w:pPr>
    </w:p>
    <w:p w:rsidR="00775D6E" w:rsidRDefault="00775D6E" w:rsidP="00DF4CB0">
      <w:pPr>
        <w:spacing w:after="0" w:line="200" w:lineRule="atLeast"/>
        <w:jc w:val="both"/>
        <w:rPr>
          <w:rFonts w:ascii="Arial" w:hAnsi="Arial" w:cs="Arial"/>
          <w:b/>
          <w:sz w:val="24"/>
          <w:szCs w:val="24"/>
        </w:rPr>
      </w:pPr>
    </w:p>
    <w:p w:rsidR="00775D6E" w:rsidRDefault="00775D6E" w:rsidP="00DF4CB0">
      <w:pPr>
        <w:spacing w:after="0" w:line="200" w:lineRule="atLeast"/>
        <w:jc w:val="both"/>
        <w:rPr>
          <w:rFonts w:ascii="Arial" w:hAnsi="Arial" w:cs="Arial"/>
          <w:b/>
          <w:sz w:val="24"/>
          <w:szCs w:val="24"/>
        </w:rPr>
      </w:pPr>
    </w:p>
    <w:p w:rsidR="00775D6E" w:rsidRDefault="00775D6E" w:rsidP="00DF4CB0">
      <w:pPr>
        <w:spacing w:after="0" w:line="200" w:lineRule="atLeast"/>
        <w:jc w:val="both"/>
        <w:rPr>
          <w:rFonts w:ascii="Arial" w:hAnsi="Arial" w:cs="Arial"/>
          <w:b/>
          <w:sz w:val="24"/>
          <w:szCs w:val="24"/>
        </w:rPr>
      </w:pPr>
    </w:p>
    <w:p w:rsidR="00775D6E" w:rsidRPr="00DF4CB0" w:rsidRDefault="00775D6E" w:rsidP="00DF4CB0">
      <w:pPr>
        <w:spacing w:after="0" w:line="200" w:lineRule="atLeast"/>
        <w:jc w:val="both"/>
        <w:rPr>
          <w:rFonts w:ascii="Arial" w:hAnsi="Arial" w:cs="Arial"/>
          <w:b/>
          <w:sz w:val="24"/>
          <w:szCs w:val="24"/>
        </w:rPr>
      </w:pPr>
    </w:p>
    <w:sectPr w:rsidR="00775D6E" w:rsidRPr="00DF4CB0" w:rsidSect="004F6F55">
      <w:headerReference w:type="default" r:id="rId8"/>
      <w:footerReference w:type="default" r:id="rId9"/>
      <w:pgSz w:w="15840" w:h="12240" w:orient="landscape"/>
      <w:pgMar w:top="1701" w:right="1665"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F2" w:rsidRDefault="008107F2" w:rsidP="00DF4CB0">
      <w:pPr>
        <w:spacing w:after="0" w:line="240" w:lineRule="auto"/>
      </w:pPr>
      <w:r>
        <w:separator/>
      </w:r>
    </w:p>
  </w:endnote>
  <w:endnote w:type="continuationSeparator" w:id="0">
    <w:p w:rsidR="008107F2" w:rsidRDefault="008107F2" w:rsidP="00DF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646973"/>
      <w:docPartObj>
        <w:docPartGallery w:val="Page Numbers (Bottom of Page)"/>
        <w:docPartUnique/>
      </w:docPartObj>
    </w:sdtPr>
    <w:sdtEndPr/>
    <w:sdtContent>
      <w:sdt>
        <w:sdtPr>
          <w:id w:val="-1669238322"/>
          <w:docPartObj>
            <w:docPartGallery w:val="Page Numbers (Top of Page)"/>
            <w:docPartUnique/>
          </w:docPartObj>
        </w:sdtPr>
        <w:sdtEndPr/>
        <w:sdtContent>
          <w:p w:rsidR="00343CB4" w:rsidRDefault="00343CB4">
            <w:pPr>
              <w:pStyle w:val="Piedepgina"/>
              <w:jc w:val="center"/>
            </w:pPr>
            <w:r w:rsidRPr="001A6CB6">
              <w:rPr>
                <w:rFonts w:ascii="Arial" w:hAnsi="Arial" w:cs="Arial"/>
                <w:sz w:val="18"/>
                <w:szCs w:val="18"/>
                <w:lang w:val="es-ES"/>
              </w:rPr>
              <w:t xml:space="preserve">Página </w:t>
            </w:r>
            <w:r w:rsidRPr="001A6CB6">
              <w:rPr>
                <w:rFonts w:ascii="Arial" w:hAnsi="Arial" w:cs="Arial"/>
                <w:b/>
                <w:bCs/>
                <w:sz w:val="18"/>
                <w:szCs w:val="18"/>
              </w:rPr>
              <w:fldChar w:fldCharType="begin"/>
            </w:r>
            <w:r w:rsidRPr="001A6CB6">
              <w:rPr>
                <w:rFonts w:ascii="Arial" w:hAnsi="Arial" w:cs="Arial"/>
                <w:b/>
                <w:bCs/>
                <w:sz w:val="18"/>
                <w:szCs w:val="18"/>
              </w:rPr>
              <w:instrText>PAGE</w:instrText>
            </w:r>
            <w:r w:rsidRPr="001A6CB6">
              <w:rPr>
                <w:rFonts w:ascii="Arial" w:hAnsi="Arial" w:cs="Arial"/>
                <w:b/>
                <w:bCs/>
                <w:sz w:val="18"/>
                <w:szCs w:val="18"/>
              </w:rPr>
              <w:fldChar w:fldCharType="separate"/>
            </w:r>
            <w:r w:rsidR="00295B57">
              <w:rPr>
                <w:rFonts w:ascii="Arial" w:hAnsi="Arial" w:cs="Arial"/>
                <w:b/>
                <w:bCs/>
                <w:noProof/>
                <w:sz w:val="18"/>
                <w:szCs w:val="18"/>
              </w:rPr>
              <w:t>26</w:t>
            </w:r>
            <w:r w:rsidRPr="001A6CB6">
              <w:rPr>
                <w:rFonts w:ascii="Arial" w:hAnsi="Arial" w:cs="Arial"/>
                <w:b/>
                <w:bCs/>
                <w:sz w:val="18"/>
                <w:szCs w:val="18"/>
              </w:rPr>
              <w:fldChar w:fldCharType="end"/>
            </w:r>
            <w:r w:rsidRPr="001A6CB6">
              <w:rPr>
                <w:rFonts w:ascii="Arial" w:hAnsi="Arial" w:cs="Arial"/>
                <w:sz w:val="18"/>
                <w:szCs w:val="18"/>
                <w:lang w:val="es-ES"/>
              </w:rPr>
              <w:t xml:space="preserve"> de </w:t>
            </w:r>
            <w:r w:rsidRPr="001A6CB6">
              <w:rPr>
                <w:rFonts w:ascii="Arial" w:hAnsi="Arial" w:cs="Arial"/>
                <w:b/>
                <w:bCs/>
                <w:sz w:val="18"/>
                <w:szCs w:val="18"/>
              </w:rPr>
              <w:fldChar w:fldCharType="begin"/>
            </w:r>
            <w:r w:rsidRPr="001A6CB6">
              <w:rPr>
                <w:rFonts w:ascii="Arial" w:hAnsi="Arial" w:cs="Arial"/>
                <w:b/>
                <w:bCs/>
                <w:sz w:val="18"/>
                <w:szCs w:val="18"/>
              </w:rPr>
              <w:instrText>NUMPAGES</w:instrText>
            </w:r>
            <w:r w:rsidRPr="001A6CB6">
              <w:rPr>
                <w:rFonts w:ascii="Arial" w:hAnsi="Arial" w:cs="Arial"/>
                <w:b/>
                <w:bCs/>
                <w:sz w:val="18"/>
                <w:szCs w:val="18"/>
              </w:rPr>
              <w:fldChar w:fldCharType="separate"/>
            </w:r>
            <w:r w:rsidR="00295B57">
              <w:rPr>
                <w:rFonts w:ascii="Arial" w:hAnsi="Arial" w:cs="Arial"/>
                <w:b/>
                <w:bCs/>
                <w:noProof/>
                <w:sz w:val="18"/>
                <w:szCs w:val="18"/>
              </w:rPr>
              <w:t>31</w:t>
            </w:r>
            <w:r w:rsidRPr="001A6CB6">
              <w:rPr>
                <w:rFonts w:ascii="Arial" w:hAnsi="Arial" w:cs="Arial"/>
                <w:b/>
                <w:bCs/>
                <w:sz w:val="18"/>
                <w:szCs w:val="18"/>
              </w:rPr>
              <w:fldChar w:fldCharType="end"/>
            </w:r>
          </w:p>
        </w:sdtContent>
      </w:sdt>
    </w:sdtContent>
  </w:sdt>
  <w:p w:rsidR="00343CB4" w:rsidRDefault="00343C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F2" w:rsidRDefault="008107F2" w:rsidP="00DF4CB0">
      <w:pPr>
        <w:spacing w:after="0" w:line="240" w:lineRule="auto"/>
      </w:pPr>
      <w:r>
        <w:separator/>
      </w:r>
    </w:p>
  </w:footnote>
  <w:footnote w:type="continuationSeparator" w:id="0">
    <w:p w:rsidR="008107F2" w:rsidRDefault="008107F2" w:rsidP="00DF4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B4" w:rsidRDefault="00343CB4">
    <w:pPr>
      <w:pStyle w:val="Encabezado"/>
    </w:pPr>
    <w:r>
      <w:rPr>
        <w:noProof/>
        <w:lang w:eastAsia="es-MX"/>
      </w:rPr>
      <w:drawing>
        <wp:anchor distT="0" distB="0" distL="114300" distR="114300" simplePos="0" relativeHeight="251658240" behindDoc="1" locked="0" layoutInCell="1" allowOverlap="1" wp14:anchorId="05A2D378" wp14:editId="52974A61">
          <wp:simplePos x="0" y="0"/>
          <wp:positionH relativeFrom="column">
            <wp:posOffset>-699135</wp:posOffset>
          </wp:positionH>
          <wp:positionV relativeFrom="paragraph">
            <wp:posOffset>-401955</wp:posOffset>
          </wp:positionV>
          <wp:extent cx="9372600" cy="7600950"/>
          <wp:effectExtent l="0" t="0" r="0" b="0"/>
          <wp:wrapNone/>
          <wp:docPr id="1" name="Imagen 1"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0" cy="7600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2BA"/>
    <w:multiLevelType w:val="hybridMultilevel"/>
    <w:tmpl w:val="8D9E4B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40980"/>
    <w:multiLevelType w:val="hybridMultilevel"/>
    <w:tmpl w:val="F33E350A"/>
    <w:lvl w:ilvl="0" w:tplc="1174CA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F257F6"/>
    <w:multiLevelType w:val="hybridMultilevel"/>
    <w:tmpl w:val="B7141A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55"/>
    <w:rsid w:val="00016777"/>
    <w:rsid w:val="00021337"/>
    <w:rsid w:val="00025C89"/>
    <w:rsid w:val="000603BD"/>
    <w:rsid w:val="00090375"/>
    <w:rsid w:val="00093D7F"/>
    <w:rsid w:val="0009432B"/>
    <w:rsid w:val="000D2FEF"/>
    <w:rsid w:val="000F6916"/>
    <w:rsid w:val="0010469C"/>
    <w:rsid w:val="001047E0"/>
    <w:rsid w:val="001065BD"/>
    <w:rsid w:val="00123927"/>
    <w:rsid w:val="00126A61"/>
    <w:rsid w:val="00134978"/>
    <w:rsid w:val="00135276"/>
    <w:rsid w:val="001544FC"/>
    <w:rsid w:val="00155A86"/>
    <w:rsid w:val="00166405"/>
    <w:rsid w:val="00173878"/>
    <w:rsid w:val="00177B18"/>
    <w:rsid w:val="0018589F"/>
    <w:rsid w:val="001A5718"/>
    <w:rsid w:val="001A6CB6"/>
    <w:rsid w:val="00215FA7"/>
    <w:rsid w:val="00216D69"/>
    <w:rsid w:val="0023511B"/>
    <w:rsid w:val="00241C5D"/>
    <w:rsid w:val="00242C55"/>
    <w:rsid w:val="00244CBB"/>
    <w:rsid w:val="002518ED"/>
    <w:rsid w:val="0025317C"/>
    <w:rsid w:val="00263BFC"/>
    <w:rsid w:val="00280014"/>
    <w:rsid w:val="00295B57"/>
    <w:rsid w:val="002A472D"/>
    <w:rsid w:val="002A63EB"/>
    <w:rsid w:val="002C36BF"/>
    <w:rsid w:val="00310177"/>
    <w:rsid w:val="00313DE2"/>
    <w:rsid w:val="00322284"/>
    <w:rsid w:val="00325A0D"/>
    <w:rsid w:val="00341A71"/>
    <w:rsid w:val="00343CB4"/>
    <w:rsid w:val="0034513F"/>
    <w:rsid w:val="00350F15"/>
    <w:rsid w:val="003576CB"/>
    <w:rsid w:val="003676BB"/>
    <w:rsid w:val="003B1012"/>
    <w:rsid w:val="003C4A01"/>
    <w:rsid w:val="003C561D"/>
    <w:rsid w:val="003E37A6"/>
    <w:rsid w:val="003E78DE"/>
    <w:rsid w:val="003E7BB8"/>
    <w:rsid w:val="00406FA1"/>
    <w:rsid w:val="00422DD3"/>
    <w:rsid w:val="004428AD"/>
    <w:rsid w:val="00462750"/>
    <w:rsid w:val="00485C48"/>
    <w:rsid w:val="004A4B90"/>
    <w:rsid w:val="004A7C2E"/>
    <w:rsid w:val="004C574D"/>
    <w:rsid w:val="004E3A56"/>
    <w:rsid w:val="004F6F55"/>
    <w:rsid w:val="004F7B9C"/>
    <w:rsid w:val="0051695F"/>
    <w:rsid w:val="00516CFE"/>
    <w:rsid w:val="00533AA8"/>
    <w:rsid w:val="005476C1"/>
    <w:rsid w:val="00553F9D"/>
    <w:rsid w:val="0056738F"/>
    <w:rsid w:val="00573A00"/>
    <w:rsid w:val="005B1971"/>
    <w:rsid w:val="005B5294"/>
    <w:rsid w:val="005B5E12"/>
    <w:rsid w:val="005C64B8"/>
    <w:rsid w:val="005D6A14"/>
    <w:rsid w:val="005E141E"/>
    <w:rsid w:val="00604C4C"/>
    <w:rsid w:val="006104F8"/>
    <w:rsid w:val="00643B6B"/>
    <w:rsid w:val="00650FC3"/>
    <w:rsid w:val="00657E51"/>
    <w:rsid w:val="0067612F"/>
    <w:rsid w:val="0067624C"/>
    <w:rsid w:val="0068453B"/>
    <w:rsid w:val="00687CE4"/>
    <w:rsid w:val="006B4E18"/>
    <w:rsid w:val="007144B1"/>
    <w:rsid w:val="00720C6D"/>
    <w:rsid w:val="00721B43"/>
    <w:rsid w:val="00723875"/>
    <w:rsid w:val="007537D6"/>
    <w:rsid w:val="00775D6E"/>
    <w:rsid w:val="00782EF5"/>
    <w:rsid w:val="007B4869"/>
    <w:rsid w:val="008107F2"/>
    <w:rsid w:val="008205BE"/>
    <w:rsid w:val="00824A11"/>
    <w:rsid w:val="0083590D"/>
    <w:rsid w:val="00856032"/>
    <w:rsid w:val="00857D32"/>
    <w:rsid w:val="00861577"/>
    <w:rsid w:val="00865E2A"/>
    <w:rsid w:val="00893908"/>
    <w:rsid w:val="008B4B93"/>
    <w:rsid w:val="008C007D"/>
    <w:rsid w:val="008D0AF5"/>
    <w:rsid w:val="008E04FD"/>
    <w:rsid w:val="008E3692"/>
    <w:rsid w:val="008E5B05"/>
    <w:rsid w:val="008F2B08"/>
    <w:rsid w:val="00910044"/>
    <w:rsid w:val="00947E77"/>
    <w:rsid w:val="009668E7"/>
    <w:rsid w:val="00977355"/>
    <w:rsid w:val="009B618D"/>
    <w:rsid w:val="009D3750"/>
    <w:rsid w:val="009E0C95"/>
    <w:rsid w:val="009F1F46"/>
    <w:rsid w:val="009F7F11"/>
    <w:rsid w:val="00A14189"/>
    <w:rsid w:val="00A31BA5"/>
    <w:rsid w:val="00A36B39"/>
    <w:rsid w:val="00A445AD"/>
    <w:rsid w:val="00A47F9E"/>
    <w:rsid w:val="00A70880"/>
    <w:rsid w:val="00A726C8"/>
    <w:rsid w:val="00A80EE8"/>
    <w:rsid w:val="00A842FF"/>
    <w:rsid w:val="00A9084C"/>
    <w:rsid w:val="00AA690D"/>
    <w:rsid w:val="00AB379F"/>
    <w:rsid w:val="00B02682"/>
    <w:rsid w:val="00B238E3"/>
    <w:rsid w:val="00B24B8A"/>
    <w:rsid w:val="00B40479"/>
    <w:rsid w:val="00B41838"/>
    <w:rsid w:val="00B4378D"/>
    <w:rsid w:val="00B657CA"/>
    <w:rsid w:val="00BA251C"/>
    <w:rsid w:val="00BA792F"/>
    <w:rsid w:val="00BD0C02"/>
    <w:rsid w:val="00BD1BE6"/>
    <w:rsid w:val="00BE05E8"/>
    <w:rsid w:val="00BE6267"/>
    <w:rsid w:val="00C14816"/>
    <w:rsid w:val="00C25F58"/>
    <w:rsid w:val="00C910B5"/>
    <w:rsid w:val="00CA0158"/>
    <w:rsid w:val="00CA0B09"/>
    <w:rsid w:val="00CA63A2"/>
    <w:rsid w:val="00CB48AB"/>
    <w:rsid w:val="00CC0237"/>
    <w:rsid w:val="00CC3217"/>
    <w:rsid w:val="00CC5647"/>
    <w:rsid w:val="00CD5F2D"/>
    <w:rsid w:val="00D0150A"/>
    <w:rsid w:val="00D02253"/>
    <w:rsid w:val="00D05060"/>
    <w:rsid w:val="00D20542"/>
    <w:rsid w:val="00D415B5"/>
    <w:rsid w:val="00D544F2"/>
    <w:rsid w:val="00D611E5"/>
    <w:rsid w:val="00D73F1D"/>
    <w:rsid w:val="00D91457"/>
    <w:rsid w:val="00DD2889"/>
    <w:rsid w:val="00DF4CB0"/>
    <w:rsid w:val="00E12443"/>
    <w:rsid w:val="00E63CF9"/>
    <w:rsid w:val="00E96610"/>
    <w:rsid w:val="00EA06E5"/>
    <w:rsid w:val="00EB1A7F"/>
    <w:rsid w:val="00EB3D1B"/>
    <w:rsid w:val="00EC61A9"/>
    <w:rsid w:val="00EE7992"/>
    <w:rsid w:val="00EF7557"/>
    <w:rsid w:val="00EF794E"/>
    <w:rsid w:val="00F22EC3"/>
    <w:rsid w:val="00F45524"/>
    <w:rsid w:val="00F4552A"/>
    <w:rsid w:val="00F62F5D"/>
    <w:rsid w:val="00F67B27"/>
    <w:rsid w:val="00F9682E"/>
    <w:rsid w:val="00FF0B8D"/>
    <w:rsid w:val="00FF0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28919-46BB-4842-ADC2-06830001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F55"/>
    <w:pPr>
      <w:ind w:left="720"/>
      <w:contextualSpacing/>
    </w:pPr>
  </w:style>
  <w:style w:type="table" w:styleId="Tablaconcuadrcula">
    <w:name w:val="Table Grid"/>
    <w:basedOn w:val="Tablanormal"/>
    <w:uiPriority w:val="59"/>
    <w:rsid w:val="004F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4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4CB0"/>
  </w:style>
  <w:style w:type="paragraph" w:styleId="Piedepgina">
    <w:name w:val="footer"/>
    <w:basedOn w:val="Normal"/>
    <w:link w:val="PiedepginaCar"/>
    <w:uiPriority w:val="99"/>
    <w:unhideWhenUsed/>
    <w:rsid w:val="00DF4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4CB0"/>
  </w:style>
  <w:style w:type="paragraph" w:styleId="Textodeglobo">
    <w:name w:val="Balloon Text"/>
    <w:basedOn w:val="Normal"/>
    <w:link w:val="TextodegloboCar"/>
    <w:uiPriority w:val="99"/>
    <w:semiHidden/>
    <w:unhideWhenUsed/>
    <w:rsid w:val="00DF4C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CB0"/>
    <w:rPr>
      <w:rFonts w:ascii="Tahoma" w:hAnsi="Tahoma" w:cs="Tahoma"/>
      <w:sz w:val="16"/>
      <w:szCs w:val="16"/>
    </w:rPr>
  </w:style>
  <w:style w:type="paragraph" w:styleId="Sinespaciado">
    <w:name w:val="No Spacing"/>
    <w:uiPriority w:val="1"/>
    <w:qFormat/>
    <w:rsid w:val="003576CB"/>
    <w:pPr>
      <w:spacing w:after="0" w:line="240" w:lineRule="auto"/>
    </w:pPr>
    <w:rPr>
      <w:rFonts w:ascii="Calibri" w:eastAsia="Times New Roman" w:hAnsi="Calibri" w:cs="Times New Roman"/>
      <w:lang w:val="es-ES" w:eastAsia="es-ES"/>
    </w:rPr>
  </w:style>
  <w:style w:type="character" w:styleId="Refdecomentario">
    <w:name w:val="annotation reference"/>
    <w:basedOn w:val="Fuentedeprrafopredeter"/>
    <w:uiPriority w:val="99"/>
    <w:semiHidden/>
    <w:unhideWhenUsed/>
    <w:rsid w:val="00F22EC3"/>
    <w:rPr>
      <w:sz w:val="16"/>
      <w:szCs w:val="16"/>
    </w:rPr>
  </w:style>
  <w:style w:type="paragraph" w:styleId="Textocomentario">
    <w:name w:val="annotation text"/>
    <w:basedOn w:val="Normal"/>
    <w:link w:val="TextocomentarioCar"/>
    <w:uiPriority w:val="99"/>
    <w:semiHidden/>
    <w:unhideWhenUsed/>
    <w:rsid w:val="00F22E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2EC3"/>
    <w:rPr>
      <w:sz w:val="20"/>
      <w:szCs w:val="20"/>
    </w:rPr>
  </w:style>
  <w:style w:type="paragraph" w:styleId="Asuntodelcomentario">
    <w:name w:val="annotation subject"/>
    <w:basedOn w:val="Textocomentario"/>
    <w:next w:val="Textocomentario"/>
    <w:link w:val="AsuntodelcomentarioCar"/>
    <w:uiPriority w:val="99"/>
    <w:semiHidden/>
    <w:unhideWhenUsed/>
    <w:rsid w:val="00F22EC3"/>
    <w:rPr>
      <w:b/>
      <w:bCs/>
    </w:rPr>
  </w:style>
  <w:style w:type="character" w:customStyle="1" w:styleId="AsuntodelcomentarioCar">
    <w:name w:val="Asunto del comentario Car"/>
    <w:basedOn w:val="TextocomentarioCar"/>
    <w:link w:val="Asuntodelcomentario"/>
    <w:uiPriority w:val="99"/>
    <w:semiHidden/>
    <w:rsid w:val="00F22E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A89F-4C6F-4F30-9BFF-92A590B5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7809</Words>
  <Characters>42951</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Maria Eugenia Esperanza Leon Gomez</cp:lastModifiedBy>
  <cp:revision>12</cp:revision>
  <cp:lastPrinted>2021-03-05T21:51:00Z</cp:lastPrinted>
  <dcterms:created xsi:type="dcterms:W3CDTF">2021-02-19T21:58:00Z</dcterms:created>
  <dcterms:modified xsi:type="dcterms:W3CDTF">2021-03-05T21:55:00Z</dcterms:modified>
</cp:coreProperties>
</file>