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  <w:r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>, PRESIDENTE MUNICIPAL CONSTITUCIONAL DE CUERNAVACA, MORELOS, A SUS HABITANTES, SABED:</w:t>
      </w: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>
        <w:rPr>
          <w:rFonts w:eastAsia="Yu Gothic Light"/>
          <w:bCs/>
          <w:lang w:val="es-ES"/>
        </w:rPr>
        <w:t>, FRACCIÓN XIX Y 41, FRACCIÓN III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Que,</w:t>
      </w:r>
      <w:r w:rsidR="00B7773A" w:rsidRPr="00CC0B0B">
        <w:rPr>
          <w:rFonts w:eastAsia="Yu Gothic Light"/>
          <w:bCs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</w:t>
      </w:r>
      <w:r w:rsidR="00B7773A" w:rsidRPr="002C13D3">
        <w:rPr>
          <w:rFonts w:eastAsia="Yu Gothic Light"/>
          <w:bCs/>
          <w:lang w:val="es-ES"/>
        </w:rPr>
        <w:t>los artículos 75 de</w:t>
      </w:r>
      <w:r w:rsidR="00B7773A" w:rsidRPr="00CC0B0B">
        <w:rPr>
          <w:rFonts w:eastAsia="Yu Gothic Light"/>
          <w:bCs/>
          <w:lang w:val="es-ES"/>
        </w:rPr>
        <w:t xml:space="preserve"> la Ley Orgánica Municipal del Estado de Morelos; </w:t>
      </w:r>
      <w:r w:rsidR="00B7773A" w:rsidRPr="002C13D3">
        <w:rPr>
          <w:rFonts w:eastAsia="Yu Gothic Light"/>
          <w:bCs/>
          <w:lang w:val="es-ES"/>
        </w:rPr>
        <w:t xml:space="preserve">4 y </w:t>
      </w:r>
      <w:r w:rsidR="00B56716">
        <w:rPr>
          <w:rFonts w:eastAsia="Yu Gothic Light"/>
          <w:bCs/>
          <w:lang w:val="es-ES"/>
        </w:rPr>
        <w:t>87</w:t>
      </w:r>
      <w:r w:rsidR="00B7773A" w:rsidRPr="00CC0B0B">
        <w:rPr>
          <w:rFonts w:eastAsia="Yu Gothic Light"/>
          <w:bCs/>
          <w:lang w:val="es-ES"/>
        </w:rPr>
        <w:t xml:space="preserve"> del Reglamento de Gobierno y la Administración Pública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B56716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MX"/>
        </w:rPr>
      </w:pPr>
      <w:r w:rsidRPr="00CC0B0B">
        <w:rPr>
          <w:rFonts w:eastAsia="Yu Gothic Light"/>
          <w:bCs/>
          <w:lang w:val="es-ES"/>
        </w:rPr>
        <w:t>Que conforme al artículo 38, fracción XIX de la Ley Orgánica Municipal del Estado de Morelos, el Ejecutivo Municipal ha decidido consensar con los Munícipes la designación de</w:t>
      </w:r>
      <w:r w:rsidR="00B56716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l</w:t>
      </w:r>
      <w:r w:rsidR="00B56716">
        <w:rPr>
          <w:rFonts w:eastAsia="Yu Gothic Light"/>
          <w:bCs/>
          <w:lang w:val="es-ES"/>
        </w:rPr>
        <w:t>a</w:t>
      </w:r>
      <w:r w:rsidRPr="00CC0B0B">
        <w:rPr>
          <w:rFonts w:eastAsia="Yu Gothic Light"/>
          <w:bCs/>
          <w:lang w:val="es-ES"/>
        </w:rPr>
        <w:t xml:space="preserve"> ciudadan</w:t>
      </w:r>
      <w:r w:rsidR="00B56716">
        <w:rPr>
          <w:rFonts w:eastAsia="Yu Gothic Light"/>
          <w:bCs/>
          <w:lang w:val="es-ES"/>
        </w:rPr>
        <w:t>a</w:t>
      </w:r>
      <w:r w:rsidRPr="00CC0B0B">
        <w:rPr>
          <w:rFonts w:eastAsia="Yu Gothic Light"/>
          <w:bCs/>
          <w:lang w:val="es-ES"/>
        </w:rPr>
        <w:t xml:space="preserve"> </w:t>
      </w:r>
      <w:r w:rsidR="00B56716">
        <w:rPr>
          <w:rFonts w:eastAsia="Yu Gothic Light"/>
          <w:bCs/>
          <w:lang w:val="es-ES"/>
        </w:rPr>
        <w:t>Dolores Álvarez Díaz</w:t>
      </w:r>
      <w:r w:rsidRPr="00D84C69">
        <w:rPr>
          <w:rFonts w:eastAsia="Yu Gothic Light"/>
          <w:bCs/>
          <w:lang w:val="es-ES"/>
        </w:rPr>
        <w:t xml:space="preserve">, para ocupar el cargo de </w:t>
      </w:r>
      <w:r w:rsidR="00B56716">
        <w:rPr>
          <w:rFonts w:eastAsia="Yu Gothic Light"/>
          <w:bCs/>
          <w:lang w:val="es-ES"/>
        </w:rPr>
        <w:t>Contralora</w:t>
      </w:r>
      <w:r w:rsidR="00283C93">
        <w:rPr>
          <w:rFonts w:eastAsia="Yu Gothic Light"/>
          <w:bCs/>
          <w:lang w:val="es-ES"/>
        </w:rPr>
        <w:t xml:space="preserve"> </w:t>
      </w:r>
      <w:r w:rsidR="00A14788" w:rsidRPr="00D84C69">
        <w:rPr>
          <w:rFonts w:eastAsia="Yu Gothic Light"/>
          <w:bCs/>
          <w:lang w:val="es-ES"/>
        </w:rPr>
        <w:t>del Ayuntamiento</w:t>
      </w:r>
      <w:r w:rsidRPr="00D84C69">
        <w:rPr>
          <w:rFonts w:eastAsia="Yu Gothic Light"/>
          <w:bCs/>
          <w:lang w:val="es-ES"/>
        </w:rPr>
        <w:t>; con ello, otorgar a la población de este Municipio servicio</w:t>
      </w:r>
      <w:r w:rsidR="00396FDE">
        <w:rPr>
          <w:rFonts w:eastAsia="Yu Gothic Light"/>
          <w:bCs/>
          <w:lang w:val="es-ES"/>
        </w:rPr>
        <w:t xml:space="preserve">s de calidad y profesionalismo en materia </w:t>
      </w:r>
      <w:r w:rsidR="00B56716">
        <w:rPr>
          <w:rFonts w:eastAsia="Yu Gothic Light"/>
          <w:bCs/>
          <w:lang w:val="es-ES"/>
        </w:rPr>
        <w:t xml:space="preserve">jurídica y </w:t>
      </w:r>
      <w:r w:rsidR="00396FDE">
        <w:rPr>
          <w:lang w:val="es-MX"/>
        </w:rPr>
        <w:t xml:space="preserve">administrativa, </w:t>
      </w:r>
      <w:r w:rsidR="00B56716">
        <w:rPr>
          <w:lang w:val="es-MX"/>
        </w:rPr>
        <w:t>realizando</w:t>
      </w:r>
      <w:r w:rsidR="00B56716" w:rsidRPr="00B56716">
        <w:rPr>
          <w:lang w:val="es-MX"/>
        </w:rPr>
        <w:t xml:space="preserve"> actos de planeación, inspección, supervisión, fiscalización, evaluación y control de los recursos humanos materiales y financieros que por cualquier título legal tenga en administración; ejerza, detente o posea el Ayuntamiento por conducto de sus dependencias, sus órganos</w:t>
      </w:r>
      <w:r w:rsidR="00B56716">
        <w:rPr>
          <w:lang w:val="es-MX"/>
        </w:rPr>
        <w:t xml:space="preserve"> </w:t>
      </w:r>
      <w:r w:rsidR="00B56716" w:rsidRPr="00B56716">
        <w:rPr>
          <w:lang w:val="es-MX"/>
        </w:rPr>
        <w:t xml:space="preserve">desconcentrados o descentralizados y demás organismos auxiliares del sector paramunicipal, sean de origen federal, estatal o del propio Municipio, así como realizar la evaluación de los planes y </w:t>
      </w:r>
      <w:r w:rsidR="00B56716">
        <w:rPr>
          <w:lang w:val="es-MX"/>
        </w:rPr>
        <w:t>programas municipales</w:t>
      </w:r>
      <w:r w:rsidR="00153886" w:rsidRPr="00B56716">
        <w:rPr>
          <w:rFonts w:eastAsia="Yu Gothic Light"/>
          <w:bCs/>
          <w:lang w:val="es-MX"/>
        </w:rPr>
        <w:t xml:space="preserve">. </w:t>
      </w:r>
      <w:r w:rsidRPr="00B56716">
        <w:rPr>
          <w:rFonts w:eastAsia="Yu Gothic Light"/>
          <w:bCs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803E8D" w:rsidRDefault="00803E8D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803E8D" w:rsidRDefault="00803E8D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803E8D" w:rsidRPr="00CC0B0B" w:rsidRDefault="00803E8D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lastRenderedPageBreak/>
        <w:t>ACUER</w:t>
      </w:r>
      <w:bookmarkStart w:id="0" w:name="_GoBack"/>
      <w:bookmarkEnd w:id="0"/>
      <w:r w:rsidRPr="00CC0B0B">
        <w:rPr>
          <w:rFonts w:eastAsia="Yu Gothic Light"/>
          <w:b/>
          <w:bCs/>
          <w:lang w:val="es-ES"/>
        </w:rPr>
        <w:t>DO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lang w:val="es-MX"/>
        </w:rPr>
      </w:pPr>
      <w:r w:rsidRPr="00CC0B0B">
        <w:rPr>
          <w:b/>
          <w:lang w:val="es-MX"/>
        </w:rPr>
        <w:t>SO/AC-</w:t>
      </w:r>
      <w:r w:rsidR="00B56716">
        <w:rPr>
          <w:b/>
          <w:lang w:val="es-MX"/>
        </w:rPr>
        <w:t>004</w:t>
      </w:r>
      <w:r w:rsidR="00803E8D">
        <w:rPr>
          <w:b/>
          <w:lang w:val="es-MX"/>
        </w:rPr>
        <w:t>-01-2022</w:t>
      </w:r>
    </w:p>
    <w:p w:rsidR="00803E8D" w:rsidRPr="00CC0B0B" w:rsidRDefault="00803E8D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MEDIANTE EL CUAL SE DESIGNA A</w:t>
      </w:r>
      <w:r w:rsidR="00B56716">
        <w:rPr>
          <w:rFonts w:eastAsia="Yu Gothic Light"/>
          <w:b/>
          <w:bCs/>
          <w:lang w:val="es-ES"/>
        </w:rPr>
        <w:t xml:space="preserve"> </w:t>
      </w:r>
      <w:r w:rsidRPr="00CC0B0B">
        <w:rPr>
          <w:rFonts w:eastAsia="Yu Gothic Light"/>
          <w:b/>
          <w:bCs/>
          <w:lang w:val="es-ES"/>
        </w:rPr>
        <w:t>L</w:t>
      </w:r>
      <w:r w:rsidR="00B56716">
        <w:rPr>
          <w:rFonts w:eastAsia="Yu Gothic Light"/>
          <w:b/>
          <w:bCs/>
          <w:lang w:val="es-ES"/>
        </w:rPr>
        <w:t>A CIUDADANA</w:t>
      </w:r>
      <w:r w:rsidRPr="00CC0B0B">
        <w:rPr>
          <w:rFonts w:eastAsia="Yu Gothic Light"/>
          <w:b/>
          <w:bCs/>
          <w:lang w:val="es-ES"/>
        </w:rPr>
        <w:t xml:space="preserve"> </w:t>
      </w:r>
      <w:r w:rsidR="00B56716">
        <w:rPr>
          <w:rFonts w:eastAsia="Yu Gothic Light"/>
          <w:b/>
          <w:bCs/>
          <w:lang w:val="es-ES"/>
        </w:rPr>
        <w:t>DOLORES ÁLVAREZ DÍAZ</w:t>
      </w:r>
      <w:r w:rsidR="00153886">
        <w:rPr>
          <w:rFonts w:eastAsia="Yu Gothic Light"/>
          <w:b/>
          <w:bCs/>
          <w:lang w:val="es-ES"/>
        </w:rPr>
        <w:t xml:space="preserve"> COMO </w:t>
      </w:r>
      <w:r w:rsidR="00B56716">
        <w:rPr>
          <w:rFonts w:eastAsia="Yu Gothic Light"/>
          <w:b/>
          <w:bCs/>
          <w:lang w:val="es-ES"/>
        </w:rPr>
        <w:t>CONTRALORA</w:t>
      </w:r>
      <w:r w:rsidR="00396FDE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>DEL</w:t>
      </w:r>
      <w:r w:rsidRPr="00CC0B0B">
        <w:rPr>
          <w:rFonts w:eastAsia="Yu Gothic Light"/>
          <w:b/>
          <w:bCs/>
          <w:lang w:val="es-ES"/>
        </w:rPr>
        <w:t xml:space="preserve">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PRIMERO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Se designa como </w:t>
      </w:r>
      <w:r w:rsidR="00B56716">
        <w:rPr>
          <w:rFonts w:eastAsia="Yu Gothic Light"/>
          <w:bCs/>
          <w:lang w:val="es-ES"/>
        </w:rPr>
        <w:t>Contralora</w:t>
      </w:r>
      <w:r w:rsidR="00396FDE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del Ayuntamiento de Cuernavaca, a</w:t>
      </w:r>
      <w:r w:rsidR="00B56716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l</w:t>
      </w:r>
      <w:r w:rsidR="00B56716">
        <w:rPr>
          <w:rFonts w:eastAsia="Yu Gothic Light"/>
          <w:bCs/>
          <w:lang w:val="es-ES"/>
        </w:rPr>
        <w:t>a ciudadana</w:t>
      </w:r>
      <w:r w:rsidRPr="00CC0B0B">
        <w:rPr>
          <w:rFonts w:eastAsia="Yu Gothic Light"/>
          <w:bCs/>
          <w:lang w:val="es-ES"/>
        </w:rPr>
        <w:t xml:space="preserve"> </w:t>
      </w:r>
      <w:r w:rsidR="00B56716">
        <w:rPr>
          <w:rFonts w:eastAsia="Yu Gothic Light"/>
          <w:bCs/>
          <w:lang w:val="es-ES"/>
        </w:rPr>
        <w:t>Dolores Álvarez Díaz</w:t>
      </w:r>
      <w:r w:rsidRPr="00CC0B0B">
        <w:rPr>
          <w:rFonts w:eastAsia="Yu Gothic Light"/>
          <w:bCs/>
          <w:lang w:val="es-ES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SEGUNDO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Tómese la protesta de ley al Servidor Público designado y expídase el nombramiento respectivo.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="00B7773A"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="00B7773A"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="00B7773A"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Dado en </w:t>
      </w:r>
      <w:r w:rsidR="007D60BF">
        <w:rPr>
          <w:rFonts w:eastAsia="Yu Gothic Light"/>
          <w:lang w:val="es-MX"/>
        </w:rPr>
        <w:t>la “Sala de los Presidentes del Museo de la Ciudad”</w:t>
      </w:r>
      <w:r w:rsidRPr="00CC0B0B">
        <w:rPr>
          <w:rFonts w:eastAsia="Yu Gothic Light"/>
          <w:lang w:val="es-MX"/>
        </w:rPr>
        <w:t xml:space="preserve"> en Cuernavaca, Morelos, </w:t>
      </w:r>
      <w:r w:rsidR="007D60BF" w:rsidRPr="00CC0B0B">
        <w:rPr>
          <w:rFonts w:eastAsia="Yu Gothic Light"/>
          <w:lang w:val="es-MX"/>
        </w:rPr>
        <w:t>a</w:t>
      </w:r>
      <w:r w:rsidR="007D60BF">
        <w:rPr>
          <w:rFonts w:eastAsia="Yu Gothic Light"/>
          <w:lang w:val="es-MX"/>
        </w:rPr>
        <w:t xml:space="preserve"> los uno </w:t>
      </w:r>
      <w:r w:rsidR="007D60BF" w:rsidRPr="00CC0B0B">
        <w:rPr>
          <w:rFonts w:eastAsia="Yu Gothic Light"/>
          <w:lang w:val="es-MX"/>
        </w:rPr>
        <w:t>día</w:t>
      </w:r>
      <w:r w:rsidR="007D60BF">
        <w:rPr>
          <w:rFonts w:eastAsia="Yu Gothic Light"/>
          <w:lang w:val="es-MX"/>
        </w:rPr>
        <w:t>s</w:t>
      </w:r>
      <w:r w:rsidRPr="00CC0B0B">
        <w:rPr>
          <w:rFonts w:eastAsia="Yu Gothic Light"/>
          <w:lang w:val="es-MX"/>
        </w:rPr>
        <w:t xml:space="preserve"> del mes de </w:t>
      </w:r>
      <w:r w:rsidR="007D60BF">
        <w:rPr>
          <w:rFonts w:eastAsia="Yu Gothic Light"/>
          <w:lang w:val="es-MX"/>
        </w:rPr>
        <w:t>enero</w:t>
      </w:r>
      <w:r w:rsidRPr="00CC0B0B">
        <w:rPr>
          <w:rFonts w:eastAsia="Yu Gothic Light"/>
          <w:lang w:val="es-MX"/>
        </w:rPr>
        <w:t xml:space="preserve"> del año dos mil </w:t>
      </w:r>
      <w:r w:rsidR="007D60BF">
        <w:rPr>
          <w:rFonts w:eastAsia="Yu Gothic Light"/>
          <w:lang w:val="es-MX"/>
        </w:rPr>
        <w:t>veintidós</w:t>
      </w:r>
      <w:r w:rsidRPr="00CC0B0B">
        <w:rPr>
          <w:rFonts w:eastAsia="Yu Gothic Light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2"/>
          <w:szCs w:val="22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CC0B0B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>
        <w:rPr>
          <w:rFonts w:eastAsia="Yu Gothic Light"/>
          <w:b/>
          <w:sz w:val="26"/>
          <w:szCs w:val="26"/>
          <w:lang w:val="es-MX"/>
        </w:rPr>
        <w:t xml:space="preserve"> </w:t>
      </w:r>
      <w:r w:rsidRPr="00CC0B0B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CUERNAVACA</w:t>
      </w:r>
      <w:r w:rsidR="007D60B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CC0B0B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803E8D" w:rsidRDefault="00803E8D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803E8D" w:rsidRDefault="00803E8D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EA1C2D" w:rsidRPr="00CC0B0B" w:rsidRDefault="00EA1C2D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EA1C2D" w:rsidRPr="00CC0B0B" w:rsidRDefault="00EA1C2D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F2" w:rsidRDefault="004429F2" w:rsidP="00C852C8">
      <w:r>
        <w:separator/>
      </w:r>
    </w:p>
  </w:endnote>
  <w:endnote w:type="continuationSeparator" w:id="0">
    <w:p w:rsidR="004429F2" w:rsidRDefault="004429F2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397487"/>
      <w:docPartObj>
        <w:docPartGallery w:val="Page Numbers (Bottom of Page)"/>
        <w:docPartUnique/>
      </w:docPartObj>
    </w:sdtPr>
    <w:sdtEndPr/>
    <w:sdtContent>
      <w:p w:rsidR="00C87E0D" w:rsidRDefault="00C87E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E1" w:rsidRPr="003708E1">
          <w:rPr>
            <w:noProof/>
            <w:lang w:val="es-ES"/>
          </w:rPr>
          <w:t>2</w:t>
        </w:r>
        <w:r>
          <w:fldChar w:fldCharType="end"/>
        </w:r>
      </w:p>
    </w:sdtContent>
  </w:sdt>
  <w:p w:rsidR="00C87E0D" w:rsidRDefault="00C87E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F2" w:rsidRDefault="004429F2" w:rsidP="00C852C8">
      <w:r>
        <w:separator/>
      </w:r>
    </w:p>
  </w:footnote>
  <w:footnote w:type="continuationSeparator" w:id="0">
    <w:p w:rsidR="004429F2" w:rsidRDefault="004429F2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3708E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8D" w:rsidRPr="009A5FC8" w:rsidRDefault="00803E8D" w:rsidP="00803E8D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1F30EBD6" wp14:editId="32D43B99">
          <wp:simplePos x="0" y="0"/>
          <wp:positionH relativeFrom="margin">
            <wp:posOffset>0</wp:posOffset>
          </wp:positionH>
          <wp:positionV relativeFrom="paragraph">
            <wp:posOffset>-64577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26C37F99" wp14:editId="3502D285">
          <wp:simplePos x="0" y="0"/>
          <wp:positionH relativeFrom="margin">
            <wp:posOffset>4790440</wp:posOffset>
          </wp:positionH>
          <wp:positionV relativeFrom="paragraph">
            <wp:posOffset>-141743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>
      <w:rPr>
        <w:rFonts w:ascii="Arial" w:hAnsi="Arial" w:cs="Arial"/>
        <w:b/>
        <w:sz w:val="18"/>
        <w:szCs w:val="32"/>
      </w:rPr>
      <w:tab/>
    </w:r>
  </w:p>
  <w:p w:rsidR="00803E8D" w:rsidRDefault="00803E8D" w:rsidP="00803E8D">
    <w:pPr>
      <w:jc w:val="center"/>
      <w:rPr>
        <w:rFonts w:ascii="Arial" w:hAnsi="Arial" w:cs="Arial"/>
        <w:b/>
      </w:rPr>
    </w:pPr>
  </w:p>
  <w:p w:rsidR="00803E8D" w:rsidRDefault="00803E8D" w:rsidP="00803E8D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59B4A6" wp14:editId="2273F396">
              <wp:simplePos x="0" y="0"/>
              <wp:positionH relativeFrom="column">
                <wp:posOffset>1370523</wp:posOffset>
              </wp:positionH>
              <wp:positionV relativeFrom="paragraph">
                <wp:posOffset>71120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3E8D" w:rsidRPr="00CC0B0B" w:rsidRDefault="00803E8D" w:rsidP="00803E8D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803E8D" w:rsidRPr="00E75C4C" w:rsidRDefault="00803E8D" w:rsidP="00803E8D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803E8D" w:rsidRPr="00CC0B0B" w:rsidRDefault="00803E8D" w:rsidP="00803E8D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="003708E1" w:rsidRPr="003708E1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SO/AC-004-01-2022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9B4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7.9pt;margin-top:5.6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" filled="f" strokecolor="#404040" strokeweight=".5pt">
              <v:textbox>
                <w:txbxContent>
                  <w:p w:rsidR="00803E8D" w:rsidRPr="00CC0B0B" w:rsidRDefault="00803E8D" w:rsidP="00803E8D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803E8D" w:rsidRPr="00E75C4C" w:rsidRDefault="00803E8D" w:rsidP="00803E8D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803E8D" w:rsidRPr="00CC0B0B" w:rsidRDefault="00803E8D" w:rsidP="00803E8D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="003708E1" w:rsidRPr="003708E1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SO/AC-004-01-2022</w:t>
                    </w:r>
                  </w:p>
                </w:txbxContent>
              </v:textbox>
            </v:shape>
          </w:pict>
        </mc:Fallback>
      </mc:AlternateContent>
    </w:r>
  </w:p>
  <w:p w:rsidR="00803E8D" w:rsidRDefault="00803E8D" w:rsidP="00803E8D">
    <w:pPr>
      <w:jc w:val="center"/>
      <w:rPr>
        <w:rFonts w:ascii="Arial" w:hAnsi="Arial" w:cs="Arial"/>
        <w:b/>
      </w:rPr>
    </w:pPr>
  </w:p>
  <w:p w:rsidR="00803E8D" w:rsidRDefault="00803E8D" w:rsidP="00803E8D">
    <w:pPr>
      <w:jc w:val="center"/>
      <w:rPr>
        <w:rFonts w:ascii="Arial" w:hAnsi="Arial" w:cs="Arial"/>
        <w:b/>
      </w:rPr>
    </w:pPr>
  </w:p>
  <w:p w:rsidR="00803E8D" w:rsidRDefault="00803E8D" w:rsidP="00803E8D">
    <w:pPr>
      <w:jc w:val="center"/>
      <w:rPr>
        <w:rFonts w:ascii="Arial" w:hAnsi="Arial" w:cs="Arial"/>
        <w:b/>
      </w:rPr>
    </w:pPr>
  </w:p>
  <w:p w:rsidR="009A5FC8" w:rsidRDefault="003708E1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3708E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153886"/>
    <w:rsid w:val="00283C93"/>
    <w:rsid w:val="002C13D3"/>
    <w:rsid w:val="003708E1"/>
    <w:rsid w:val="00396FDE"/>
    <w:rsid w:val="003C55DE"/>
    <w:rsid w:val="004429F2"/>
    <w:rsid w:val="004856FA"/>
    <w:rsid w:val="00536C90"/>
    <w:rsid w:val="006808CB"/>
    <w:rsid w:val="007833A5"/>
    <w:rsid w:val="007D60BF"/>
    <w:rsid w:val="00803E8D"/>
    <w:rsid w:val="009A5FC8"/>
    <w:rsid w:val="00A1185A"/>
    <w:rsid w:val="00A14788"/>
    <w:rsid w:val="00AD3E17"/>
    <w:rsid w:val="00AE68DB"/>
    <w:rsid w:val="00B56716"/>
    <w:rsid w:val="00B7773A"/>
    <w:rsid w:val="00C852C8"/>
    <w:rsid w:val="00C87E0D"/>
    <w:rsid w:val="00D84C69"/>
    <w:rsid w:val="00DA6A19"/>
    <w:rsid w:val="00DE7E7E"/>
    <w:rsid w:val="00E75C4C"/>
    <w:rsid w:val="00EA1C2D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A090-2D4E-4127-A2BD-AD69F811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9</cp:revision>
  <dcterms:created xsi:type="dcterms:W3CDTF">2022-01-02T20:15:00Z</dcterms:created>
  <dcterms:modified xsi:type="dcterms:W3CDTF">2022-01-06T16:12:00Z</dcterms:modified>
</cp:coreProperties>
</file>