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3F6" w:rsidRDefault="00FF33F6" w:rsidP="00FF33F6">
      <w:pPr>
        <w:spacing w:line="276" w:lineRule="auto"/>
        <w:jc w:val="both"/>
        <w:rPr>
          <w:rFonts w:cstheme="minorHAnsi"/>
        </w:rPr>
      </w:pPr>
      <w:r w:rsidRPr="004616F8">
        <w:rPr>
          <w:rFonts w:cstheme="minorHAnsi"/>
          <w:noProof/>
          <w:sz w:val="23"/>
          <w:szCs w:val="23"/>
          <w:lang w:eastAsia="es-MX"/>
        </w:rPr>
        <mc:AlternateContent>
          <mc:Choice Requires="wps">
            <w:drawing>
              <wp:anchor distT="45720" distB="45720" distL="114300" distR="114300" simplePos="0" relativeHeight="251659264" behindDoc="0" locked="0" layoutInCell="1" allowOverlap="1" wp14:anchorId="71565690" wp14:editId="1843D943">
                <wp:simplePos x="0" y="0"/>
                <wp:positionH relativeFrom="margin">
                  <wp:align>right</wp:align>
                </wp:positionH>
                <wp:positionV relativeFrom="paragraph">
                  <wp:posOffset>0</wp:posOffset>
                </wp:positionV>
                <wp:extent cx="3053079" cy="614044"/>
                <wp:effectExtent l="0" t="0" r="1460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FF33F6" w:rsidRPr="006357D9" w:rsidRDefault="00FF33F6" w:rsidP="00FF33F6">
                            <w:pPr>
                              <w:rPr>
                                <w:sz w:val="22"/>
                                <w:szCs w:val="22"/>
                              </w:rPr>
                            </w:pPr>
                            <w:r w:rsidRPr="006357D9">
                              <w:rPr>
                                <w:sz w:val="22"/>
                                <w:szCs w:val="22"/>
                              </w:rPr>
                              <w:t>DEPENDENCIA: SECRETARÍA DEL AYUNTAMIEN</w:t>
                            </w:r>
                            <w:r>
                              <w:rPr>
                                <w:sz w:val="22"/>
                                <w:szCs w:val="22"/>
                              </w:rPr>
                              <w:t>T</w:t>
                            </w:r>
                            <w:r w:rsidRPr="006357D9">
                              <w:rPr>
                                <w:sz w:val="22"/>
                                <w:szCs w:val="22"/>
                              </w:rPr>
                              <w:t>O</w:t>
                            </w:r>
                          </w:p>
                          <w:p w:rsidR="00FF33F6" w:rsidRDefault="00FF33F6" w:rsidP="00FF33F6">
                            <w:pPr>
                              <w:rPr>
                                <w:sz w:val="22"/>
                                <w:szCs w:val="22"/>
                              </w:rPr>
                            </w:pPr>
                          </w:p>
                          <w:p w:rsidR="00FF33F6" w:rsidRPr="006357D9" w:rsidRDefault="00FF33F6" w:rsidP="00FF33F6">
                            <w:pPr>
                              <w:rPr>
                                <w:sz w:val="22"/>
                                <w:szCs w:val="22"/>
                              </w:rPr>
                            </w:pPr>
                            <w:r w:rsidRPr="006357D9">
                              <w:rPr>
                                <w:sz w:val="22"/>
                                <w:szCs w:val="22"/>
                              </w:rPr>
                              <w:t xml:space="preserve">ACUERDO: </w:t>
                            </w:r>
                            <w:r>
                              <w:rPr>
                                <w:sz w:val="22"/>
                                <w:szCs w:val="22"/>
                              </w:rPr>
                              <w:t>SO/AC-</w:t>
                            </w:r>
                            <w:r w:rsidR="00054094">
                              <w:rPr>
                                <w:sz w:val="22"/>
                                <w:szCs w:val="22"/>
                              </w:rPr>
                              <w:t>21</w:t>
                            </w:r>
                            <w:r w:rsidR="00831FC0">
                              <w:rPr>
                                <w:sz w:val="22"/>
                                <w:szCs w:val="22"/>
                              </w:rPr>
                              <w:t>9</w:t>
                            </w:r>
                            <w:r>
                              <w:rPr>
                                <w:sz w:val="22"/>
                                <w:szCs w:val="22"/>
                              </w:rPr>
                              <w:t>/</w:t>
                            </w:r>
                            <w:r w:rsidR="00054094">
                              <w:rPr>
                                <w:sz w:val="22"/>
                                <w:szCs w:val="22"/>
                              </w:rPr>
                              <w:t>14</w:t>
                            </w:r>
                            <w:r>
                              <w:rPr>
                                <w:sz w:val="22"/>
                                <w:szCs w:val="22"/>
                              </w:rPr>
                              <w:t>-XI</w:t>
                            </w:r>
                            <w:r w:rsidR="00054094">
                              <w:rPr>
                                <w:sz w:val="22"/>
                                <w:szCs w:val="22"/>
                              </w:rPr>
                              <w:t>I</w:t>
                            </w:r>
                            <w:r>
                              <w:rPr>
                                <w:sz w:val="22"/>
                                <w:szCs w:val="22"/>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565690" id="_x0000_t202" coordsize="21600,21600" o:spt="202" path="m,l,21600r21600,l21600,xe">
                <v:stroke joinstyle="miter"/>
                <v:path gradientshapeok="t" o:connecttype="rect"/>
              </v:shapetype>
              <v:shape id="Cuadro de texto 2" o:spid="_x0000_s1026" type="#_x0000_t202" style="position:absolute;left:0;text-align:left;margin-left:189.2pt;margin-top:0;width:240.4pt;height:48.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">
                <v:textbox>
                  <w:txbxContent>
                    <w:p w:rsidR="00FF33F6" w:rsidRPr="006357D9" w:rsidRDefault="00FF33F6" w:rsidP="00FF33F6">
                      <w:pPr>
                        <w:rPr>
                          <w:sz w:val="22"/>
                          <w:szCs w:val="22"/>
                        </w:rPr>
                      </w:pPr>
                      <w:r w:rsidRPr="006357D9">
                        <w:rPr>
                          <w:sz w:val="22"/>
                          <w:szCs w:val="22"/>
                        </w:rPr>
                        <w:t>DEPENDENCIA: SECRETARÍA DEL AYUNTAMIEN</w:t>
                      </w:r>
                      <w:r>
                        <w:rPr>
                          <w:sz w:val="22"/>
                          <w:szCs w:val="22"/>
                        </w:rPr>
                        <w:t>T</w:t>
                      </w:r>
                      <w:r w:rsidRPr="006357D9">
                        <w:rPr>
                          <w:sz w:val="22"/>
                          <w:szCs w:val="22"/>
                        </w:rPr>
                        <w:t>O</w:t>
                      </w:r>
                    </w:p>
                    <w:p w:rsidR="00FF33F6" w:rsidRDefault="00FF33F6" w:rsidP="00FF33F6">
                      <w:pPr>
                        <w:rPr>
                          <w:sz w:val="22"/>
                          <w:szCs w:val="22"/>
                        </w:rPr>
                      </w:pPr>
                    </w:p>
                    <w:p w:rsidR="00FF33F6" w:rsidRPr="006357D9" w:rsidRDefault="00FF33F6" w:rsidP="00FF33F6">
                      <w:pPr>
                        <w:rPr>
                          <w:sz w:val="22"/>
                          <w:szCs w:val="22"/>
                        </w:rPr>
                      </w:pPr>
                      <w:r w:rsidRPr="006357D9">
                        <w:rPr>
                          <w:sz w:val="22"/>
                          <w:szCs w:val="22"/>
                        </w:rPr>
                        <w:t xml:space="preserve">ACUERDO: </w:t>
                      </w:r>
                      <w:r>
                        <w:rPr>
                          <w:sz w:val="22"/>
                          <w:szCs w:val="22"/>
                        </w:rPr>
                        <w:t>SO/AC-</w:t>
                      </w:r>
                      <w:r w:rsidR="00054094">
                        <w:rPr>
                          <w:sz w:val="22"/>
                          <w:szCs w:val="22"/>
                        </w:rPr>
                        <w:t>21</w:t>
                      </w:r>
                      <w:r w:rsidR="00831FC0">
                        <w:rPr>
                          <w:sz w:val="22"/>
                          <w:szCs w:val="22"/>
                        </w:rPr>
                        <w:t>9</w:t>
                      </w:r>
                      <w:r>
                        <w:rPr>
                          <w:sz w:val="22"/>
                          <w:szCs w:val="22"/>
                        </w:rPr>
                        <w:t>/</w:t>
                      </w:r>
                      <w:r w:rsidR="00054094">
                        <w:rPr>
                          <w:sz w:val="22"/>
                          <w:szCs w:val="22"/>
                        </w:rPr>
                        <w:t>14</w:t>
                      </w:r>
                      <w:r>
                        <w:rPr>
                          <w:sz w:val="22"/>
                          <w:szCs w:val="22"/>
                        </w:rPr>
                        <w:t>-XI</w:t>
                      </w:r>
                      <w:r w:rsidR="00054094">
                        <w:rPr>
                          <w:sz w:val="22"/>
                          <w:szCs w:val="22"/>
                        </w:rPr>
                        <w:t>I</w:t>
                      </w:r>
                      <w:r>
                        <w:rPr>
                          <w:sz w:val="22"/>
                          <w:szCs w:val="22"/>
                        </w:rPr>
                        <w:t>-2022.</w:t>
                      </w:r>
                    </w:p>
                  </w:txbxContent>
                </v:textbox>
                <w10:wrap type="square" anchorx="margin"/>
              </v:shape>
            </w:pict>
          </mc:Fallback>
        </mc:AlternateContent>
      </w:r>
    </w:p>
    <w:p w:rsidR="00FF33F6" w:rsidRDefault="00FF33F6" w:rsidP="00FF33F6">
      <w:pPr>
        <w:spacing w:line="276" w:lineRule="auto"/>
        <w:jc w:val="both"/>
        <w:rPr>
          <w:rFonts w:cstheme="minorHAnsi"/>
        </w:rPr>
      </w:pPr>
    </w:p>
    <w:p w:rsidR="00FF33F6" w:rsidRDefault="00FF33F6" w:rsidP="00FF33F6">
      <w:pPr>
        <w:spacing w:line="276" w:lineRule="auto"/>
        <w:jc w:val="both"/>
        <w:rPr>
          <w:rFonts w:cstheme="minorHAnsi"/>
        </w:rPr>
      </w:pPr>
    </w:p>
    <w:p w:rsidR="00FF33F6" w:rsidRDefault="00FF33F6" w:rsidP="00FF33F6">
      <w:pPr>
        <w:jc w:val="both"/>
        <w:rPr>
          <w:rFonts w:cstheme="minorHAnsi"/>
          <w:sz w:val="22"/>
          <w:szCs w:val="22"/>
        </w:rPr>
      </w:pPr>
    </w:p>
    <w:p w:rsidR="00FF33F6" w:rsidRDefault="00FF33F6" w:rsidP="00FF33F6">
      <w:pPr>
        <w:pStyle w:val="Default"/>
        <w:jc w:val="both"/>
        <w:rPr>
          <w:rFonts w:eastAsia="Gulim"/>
          <w:bCs/>
        </w:rPr>
      </w:pPr>
    </w:p>
    <w:p w:rsidR="00640728" w:rsidRPr="00335901" w:rsidRDefault="00640728" w:rsidP="00640728">
      <w:pPr>
        <w:jc w:val="both"/>
        <w:rPr>
          <w:rFonts w:cstheme="minorHAnsi"/>
          <w:sz w:val="22"/>
          <w:szCs w:val="22"/>
        </w:rPr>
      </w:pPr>
      <w:r w:rsidRPr="00335901">
        <w:rPr>
          <w:rFonts w:cstheme="minorHAnsi"/>
          <w:sz w:val="22"/>
          <w:szCs w:val="22"/>
        </w:rPr>
        <w:t>JOSÉ LUIS URIÓSTEGUI SALGADO, PRESIDENTE MUNICIPAL CONSTITUCIONAL DE CUERNAVACA, MORELOS, A SUS HABITANTES SABED:</w:t>
      </w:r>
    </w:p>
    <w:p w:rsidR="00640728" w:rsidRPr="00335901" w:rsidRDefault="00640728" w:rsidP="00640728">
      <w:pPr>
        <w:jc w:val="both"/>
        <w:rPr>
          <w:rFonts w:cstheme="minorHAnsi"/>
          <w:sz w:val="22"/>
          <w:szCs w:val="22"/>
        </w:rPr>
      </w:pPr>
    </w:p>
    <w:p w:rsidR="00640728" w:rsidRPr="00335901" w:rsidRDefault="00640728" w:rsidP="00640728">
      <w:pPr>
        <w:jc w:val="both"/>
        <w:rPr>
          <w:rFonts w:cstheme="minorHAnsi"/>
          <w:sz w:val="22"/>
          <w:szCs w:val="22"/>
        </w:rPr>
      </w:pPr>
      <w:r w:rsidRPr="00335901">
        <w:rPr>
          <w:rFonts w:cstheme="minorHAnsi"/>
          <w:sz w:val="22"/>
          <w:szCs w:val="22"/>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054094" w:rsidRDefault="00054094" w:rsidP="00FF33F6">
      <w:pPr>
        <w:pStyle w:val="Default"/>
        <w:jc w:val="both"/>
        <w:rPr>
          <w:rFonts w:eastAsia="Gulim"/>
          <w:bCs/>
        </w:rPr>
      </w:pPr>
    </w:p>
    <w:p w:rsidR="00640728" w:rsidRPr="005C3077" w:rsidRDefault="00640728" w:rsidP="00640728">
      <w:pPr>
        <w:jc w:val="center"/>
        <w:rPr>
          <w:rFonts w:cstheme="minorHAnsi"/>
          <w:b/>
        </w:rPr>
      </w:pPr>
      <w:r w:rsidRPr="005C3077">
        <w:rPr>
          <w:rFonts w:cstheme="minorHAnsi"/>
          <w:b/>
        </w:rPr>
        <w:t>CONSIDERANDO</w:t>
      </w:r>
    </w:p>
    <w:p w:rsidR="00640728" w:rsidRDefault="00640728" w:rsidP="00FF33F6">
      <w:pPr>
        <w:pStyle w:val="Default"/>
        <w:jc w:val="both"/>
        <w:rPr>
          <w:rFonts w:eastAsia="Gulim"/>
          <w:bCs/>
        </w:rPr>
      </w:pPr>
    </w:p>
    <w:p w:rsidR="00831FC0" w:rsidRPr="00635AFD" w:rsidRDefault="00831FC0" w:rsidP="00831FC0">
      <w:pPr>
        <w:jc w:val="both"/>
        <w:rPr>
          <w:rFonts w:cstheme="minorHAnsi"/>
          <w:sz w:val="22"/>
        </w:rPr>
      </w:pPr>
      <w:r w:rsidRPr="00635AFD">
        <w:rPr>
          <w:rFonts w:cstheme="minorHAnsi"/>
          <w:sz w:val="22"/>
        </w:rPr>
        <w:t>Que conforme a lo dispuesto por los artículos 1 tercer párrafo y 115 de la Constitución Política de los Estados Unidos Mexicanos, todas las autoridades del Estado mexicano, en el ámbito de sus respectivas competencias, tienen la obligación de promover, respetar, proteger y garantizar los derechos humanos de conformidad con los principios de universalidad, interdependencia, indivisibilidad y progresividad; y en consecuencia, prevenir, investigar, sancionar y reparar las violaciones a los derechos humanos.</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sz w:val="22"/>
        </w:rPr>
        <w:t>Que en términos del artículo 7 de la Convención Interamericana para Prevenir, Sancionar y Erradicar la Violencia contra la Mujer "Convención de Belém do Pará", nuestro país condena todas las formas de violencia contra la mujer, por lo que esta Administración Pública Municipal está comprometida a adoptar las políticas y medidas administrativas necesarias para prevenir, sancionar y erradicar estas formas de violencia.</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sz w:val="22"/>
        </w:rPr>
        <w:t>Que las disposiciones de la Ley General de Acceso de las Mujeres a una Vida Libre de Violencia, prevén el establecimiento de medidas encaminadas a la prevención, atención, sanción y erradicación de todos los tipos de violencia contra la mujer; en esa misma sintonía la Ley de Acceso de las Mujeres a una Vida Libre de Violencia para el Estado de Morelos tiene como objeto regular y garantizar el acceso al derecho de las mujeres a una vida libre de violencia, mediante el establecimiento de los principios rectores, ejes de acción, modalidades de la violencia y mecanismos de coordinación entre el Estado y sus Municipios.</w:t>
      </w:r>
    </w:p>
    <w:p w:rsidR="00831FC0" w:rsidRPr="00635AFD" w:rsidRDefault="00831FC0" w:rsidP="00831FC0">
      <w:pPr>
        <w:jc w:val="both"/>
        <w:rPr>
          <w:rFonts w:cstheme="minorHAnsi"/>
          <w:sz w:val="22"/>
        </w:rPr>
      </w:pPr>
    </w:p>
    <w:p w:rsidR="00635AFD" w:rsidRDefault="00831FC0" w:rsidP="00831FC0">
      <w:pPr>
        <w:jc w:val="both"/>
        <w:rPr>
          <w:rFonts w:cstheme="minorHAnsi"/>
          <w:sz w:val="22"/>
        </w:rPr>
      </w:pPr>
      <w:r w:rsidRPr="00635AFD">
        <w:rPr>
          <w:rFonts w:cstheme="minorHAnsi"/>
          <w:sz w:val="22"/>
        </w:rPr>
        <w:t xml:space="preserve">Que se requieren mecanismos y lineamientos concretos para llevar a cabo la prevención, atención, y de ser el caso la investigación, de conductas de hostigamiento sexual y acoso sexual, es decir, que en las políticas públicas del Estado y Municipios se deben considerar estas, en materia de violencia en el ámbito laboral, independientemente de que pudiesen constituir dichas conductas algún ilícito penal; por lo que resulta necesario establecer una guía de actuación para las personas servidoras públicas de la Administración Pública Municipal, en el ámbito de sus competencias, para brindar atención a las víctimas de dichas conductas, desde una perspectiva de género y con base en los instrumentos internacionales, nacionales y estatales en materia de derechos humanos, que dé como resultado un </w:t>
      </w:r>
    </w:p>
    <w:p w:rsidR="00635AFD" w:rsidRDefault="00635AFD" w:rsidP="00831FC0">
      <w:pPr>
        <w:jc w:val="both"/>
        <w:rPr>
          <w:rFonts w:cstheme="minorHAnsi"/>
          <w:sz w:val="22"/>
        </w:rPr>
      </w:pPr>
    </w:p>
    <w:p w:rsidR="00635AFD" w:rsidRDefault="00635AFD" w:rsidP="00831FC0">
      <w:pPr>
        <w:jc w:val="both"/>
        <w:rPr>
          <w:rFonts w:cstheme="minorHAnsi"/>
          <w:sz w:val="22"/>
        </w:rPr>
      </w:pPr>
    </w:p>
    <w:p w:rsidR="00635AFD" w:rsidRDefault="00635AFD" w:rsidP="00831FC0">
      <w:pPr>
        <w:jc w:val="both"/>
        <w:rPr>
          <w:rFonts w:cstheme="minorHAnsi"/>
          <w:sz w:val="22"/>
        </w:rPr>
      </w:pPr>
    </w:p>
    <w:p w:rsidR="00635AFD" w:rsidRDefault="00635AFD"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sz w:val="22"/>
        </w:rPr>
        <w:t>mecanismo para prevenir, atender y sancionar esas conductas, y que garantice el acceso de las personas a una vida libre de violencia en el servicio público.</w:t>
      </w:r>
    </w:p>
    <w:p w:rsidR="00640728" w:rsidRPr="00635AFD" w:rsidRDefault="00640728" w:rsidP="00640728">
      <w:pPr>
        <w:pStyle w:val="Default"/>
        <w:jc w:val="both"/>
        <w:rPr>
          <w:rFonts w:asciiTheme="minorHAnsi" w:eastAsia="Gulim" w:hAnsiTheme="minorHAnsi" w:cstheme="minorHAnsi"/>
          <w:bCs/>
          <w:sz w:val="22"/>
          <w:lang w:val="es-ES_tradnl"/>
        </w:rPr>
      </w:pPr>
    </w:p>
    <w:p w:rsidR="00B22703" w:rsidRPr="00635AFD" w:rsidRDefault="00B22703" w:rsidP="00B22703">
      <w:pPr>
        <w:tabs>
          <w:tab w:val="left" w:pos="9072"/>
        </w:tabs>
        <w:jc w:val="both"/>
        <w:rPr>
          <w:rFonts w:cstheme="minorHAnsi"/>
          <w:sz w:val="22"/>
          <w:szCs w:val="22"/>
        </w:rPr>
      </w:pPr>
      <w:r w:rsidRPr="00635AFD">
        <w:rPr>
          <w:rFonts w:cstheme="minorHAnsi"/>
          <w:sz w:val="22"/>
          <w:szCs w:val="22"/>
        </w:rPr>
        <w:t>Por lo anteriormente expuesto, los integrantes del Ayuntamiento han tenido a bien expedir el siguiente:</w:t>
      </w:r>
    </w:p>
    <w:p w:rsidR="00B22703" w:rsidRPr="00635AFD" w:rsidRDefault="00B22703" w:rsidP="00B22703">
      <w:pPr>
        <w:tabs>
          <w:tab w:val="left" w:pos="9072"/>
        </w:tabs>
        <w:jc w:val="both"/>
        <w:rPr>
          <w:rFonts w:cstheme="minorHAnsi"/>
          <w:sz w:val="22"/>
          <w:szCs w:val="22"/>
        </w:rPr>
      </w:pPr>
    </w:p>
    <w:p w:rsidR="00B22703" w:rsidRPr="00635AFD" w:rsidRDefault="00B22703" w:rsidP="00B22703">
      <w:pPr>
        <w:jc w:val="center"/>
        <w:rPr>
          <w:rFonts w:cstheme="minorHAnsi"/>
          <w:b/>
          <w:sz w:val="22"/>
          <w:szCs w:val="22"/>
        </w:rPr>
      </w:pPr>
      <w:r w:rsidRPr="00635AFD">
        <w:rPr>
          <w:rFonts w:cstheme="minorHAnsi"/>
          <w:b/>
          <w:sz w:val="22"/>
          <w:szCs w:val="22"/>
        </w:rPr>
        <w:t>ACUERDO</w:t>
      </w:r>
    </w:p>
    <w:p w:rsidR="00B22703" w:rsidRPr="00635AFD" w:rsidRDefault="00B22703" w:rsidP="00B22703">
      <w:pPr>
        <w:jc w:val="center"/>
        <w:rPr>
          <w:rFonts w:cstheme="minorHAnsi"/>
          <w:b/>
          <w:sz w:val="22"/>
          <w:szCs w:val="22"/>
        </w:rPr>
      </w:pPr>
      <w:r w:rsidRPr="00635AFD">
        <w:rPr>
          <w:rFonts w:cstheme="minorHAnsi"/>
          <w:b/>
          <w:sz w:val="22"/>
          <w:szCs w:val="22"/>
        </w:rPr>
        <w:t>SO/AC-21</w:t>
      </w:r>
      <w:r w:rsidR="00831FC0" w:rsidRPr="00635AFD">
        <w:rPr>
          <w:rFonts w:cstheme="minorHAnsi"/>
          <w:b/>
          <w:sz w:val="22"/>
          <w:szCs w:val="22"/>
        </w:rPr>
        <w:t>9/14</w:t>
      </w:r>
      <w:r w:rsidRPr="00635AFD">
        <w:rPr>
          <w:rFonts w:cstheme="minorHAnsi"/>
          <w:b/>
          <w:sz w:val="22"/>
          <w:szCs w:val="22"/>
        </w:rPr>
        <w:t>-X</w:t>
      </w:r>
      <w:r w:rsidR="00831FC0" w:rsidRPr="00635AFD">
        <w:rPr>
          <w:rFonts w:cstheme="minorHAnsi"/>
          <w:b/>
          <w:sz w:val="22"/>
          <w:szCs w:val="22"/>
        </w:rPr>
        <w:t>I</w:t>
      </w:r>
      <w:r w:rsidRPr="00635AFD">
        <w:rPr>
          <w:rFonts w:cstheme="minorHAnsi"/>
          <w:b/>
          <w:sz w:val="22"/>
          <w:szCs w:val="22"/>
        </w:rPr>
        <w:t>I-2022</w:t>
      </w:r>
    </w:p>
    <w:p w:rsidR="00B22703" w:rsidRPr="00635AFD" w:rsidRDefault="00B22703" w:rsidP="00B22703">
      <w:pPr>
        <w:jc w:val="center"/>
        <w:rPr>
          <w:rFonts w:cstheme="minorHAnsi"/>
          <w:b/>
          <w:sz w:val="22"/>
          <w:szCs w:val="22"/>
        </w:rPr>
      </w:pPr>
    </w:p>
    <w:p w:rsidR="00640728" w:rsidRPr="00635AFD" w:rsidRDefault="00831FC0" w:rsidP="00B22703">
      <w:pPr>
        <w:jc w:val="both"/>
        <w:rPr>
          <w:rFonts w:eastAsia="Gulim" w:cstheme="minorHAnsi"/>
          <w:b/>
          <w:bCs/>
          <w:color w:val="000000"/>
          <w:sz w:val="22"/>
          <w:lang w:val="es-ES_tradnl"/>
        </w:rPr>
      </w:pPr>
      <w:r w:rsidRPr="00635AFD">
        <w:rPr>
          <w:rFonts w:cstheme="minorHAnsi"/>
          <w:b/>
          <w:sz w:val="22"/>
          <w:szCs w:val="18"/>
        </w:rPr>
        <w:t>POR EL QUE SE AUTORIZA EL PROTOCOLO PARA LA PREVENCIÓN, ATENCIÓN Y SANCIÓN DEL HOS</w:t>
      </w:r>
      <w:r w:rsidR="002A76DF">
        <w:rPr>
          <w:rFonts w:cstheme="minorHAnsi"/>
          <w:b/>
          <w:sz w:val="22"/>
          <w:szCs w:val="18"/>
        </w:rPr>
        <w:t>TIGAMIENTO SEXUAL Y EL ACOSO SEX</w:t>
      </w:r>
      <w:r w:rsidRPr="00635AFD">
        <w:rPr>
          <w:rFonts w:cstheme="minorHAnsi"/>
          <w:b/>
          <w:sz w:val="22"/>
          <w:szCs w:val="18"/>
        </w:rPr>
        <w:t>UAL DEL AYUNTAMIENTO</w:t>
      </w:r>
      <w:r w:rsidR="00640728" w:rsidRPr="00635AFD">
        <w:rPr>
          <w:rFonts w:eastAsia="Gulim" w:cstheme="minorHAnsi"/>
          <w:b/>
          <w:bCs/>
          <w:color w:val="000000"/>
          <w:sz w:val="22"/>
          <w:lang w:val="es-ES_tradnl"/>
        </w:rPr>
        <w:t xml:space="preserve"> DE CUERNAVACA</w:t>
      </w:r>
      <w:r w:rsidR="00B22703" w:rsidRPr="00635AFD">
        <w:rPr>
          <w:rFonts w:eastAsia="Gulim" w:cstheme="minorHAnsi"/>
          <w:b/>
          <w:bCs/>
          <w:color w:val="000000"/>
          <w:sz w:val="22"/>
          <w:lang w:val="es-ES_tradnl"/>
        </w:rPr>
        <w:t>.</w:t>
      </w:r>
    </w:p>
    <w:p w:rsidR="00640728" w:rsidRPr="00635AFD" w:rsidRDefault="00640728" w:rsidP="00640728">
      <w:pPr>
        <w:pStyle w:val="Default"/>
        <w:jc w:val="both"/>
        <w:rPr>
          <w:rFonts w:asciiTheme="minorHAnsi" w:eastAsia="Gulim" w:hAnsiTheme="minorHAnsi" w:cstheme="minorHAnsi"/>
          <w:b/>
          <w:bCs/>
          <w:sz w:val="22"/>
          <w:lang w:val="es-ES_tradnl"/>
        </w:rPr>
      </w:pPr>
    </w:p>
    <w:p w:rsidR="00831FC0" w:rsidRPr="00635AFD" w:rsidRDefault="00831FC0" w:rsidP="00831FC0">
      <w:pPr>
        <w:jc w:val="center"/>
        <w:rPr>
          <w:rFonts w:cstheme="minorHAnsi"/>
          <w:b/>
          <w:sz w:val="22"/>
        </w:rPr>
      </w:pPr>
      <w:r w:rsidRPr="00635AFD">
        <w:rPr>
          <w:rFonts w:cstheme="minorHAnsi"/>
          <w:b/>
          <w:sz w:val="22"/>
        </w:rPr>
        <w:t>Disposiciones Generales</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1.</w:t>
      </w:r>
      <w:r w:rsidRPr="00635AFD">
        <w:rPr>
          <w:rFonts w:cstheme="minorHAnsi"/>
          <w:sz w:val="22"/>
        </w:rPr>
        <w:t xml:space="preserve"> El presente Protocolo surge de la necesidad de contrarrestar los obstáculos que mujeres y hombres enfrentan en el ejercicio de sus derechos y responde al contexto de violencia ocurrido en nuestro país durante los últimos años, el cual tiene como propósito fomentar una cultura de prevención a este tipo de conductas en el ámbito institucional, así como establecer las bases de actuación para la implementación uniforme, homogénea y efectiva de los proce</w:t>
      </w:r>
      <w:bookmarkStart w:id="0" w:name="_GoBack"/>
      <w:bookmarkEnd w:id="0"/>
      <w:r w:rsidRPr="00635AFD">
        <w:rPr>
          <w:rFonts w:cstheme="minorHAnsi"/>
          <w:sz w:val="22"/>
        </w:rPr>
        <w:t>dimientos para prevenir, atender y sancionar el hostigamiento sexual y acoso sexual en la Administración Pública Municipal.</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2</w:t>
      </w:r>
      <w:r w:rsidRPr="00635AFD">
        <w:rPr>
          <w:rFonts w:cstheme="minorHAnsi"/>
          <w:sz w:val="22"/>
        </w:rPr>
        <w:t>. Objetivos del Protocolo:</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I) OBJETO GENERAL</w:t>
      </w:r>
      <w:r w:rsidRPr="00635AFD">
        <w:rPr>
          <w:rFonts w:cstheme="minorHAnsi"/>
          <w:sz w:val="22"/>
        </w:rPr>
        <w:t xml:space="preserve">. El presente Protocolo tiene como objeto general establecer las bases de actuación para la implementación uniforme, homogénea y efectiva de los procedimientos para prevenir, atender, sancionar y erradicar el hostigamiento sexual y acoso sexual en la Administración Pública Municipal, observando las disposiciones, previsiones, reglas y pautas de actuación contenidas en el marco jurídico nacional, internacional y estatal aplicables. </w:t>
      </w:r>
    </w:p>
    <w:p w:rsidR="00831FC0" w:rsidRPr="00635AFD" w:rsidRDefault="00831FC0" w:rsidP="00831FC0">
      <w:pPr>
        <w:jc w:val="both"/>
        <w:rPr>
          <w:rFonts w:cstheme="minorHAnsi"/>
          <w:b/>
          <w:sz w:val="22"/>
        </w:rPr>
      </w:pPr>
    </w:p>
    <w:p w:rsidR="00831FC0" w:rsidRPr="00635AFD" w:rsidRDefault="00831FC0" w:rsidP="00831FC0">
      <w:pPr>
        <w:jc w:val="both"/>
        <w:rPr>
          <w:rFonts w:cstheme="minorHAnsi"/>
          <w:sz w:val="22"/>
        </w:rPr>
      </w:pPr>
      <w:r w:rsidRPr="00635AFD">
        <w:rPr>
          <w:rFonts w:cstheme="minorHAnsi"/>
          <w:b/>
          <w:sz w:val="22"/>
        </w:rPr>
        <w:t>II) OBJETIVOS ESPECÍFICOS</w:t>
      </w:r>
      <w:r w:rsidRPr="00635AFD">
        <w:rPr>
          <w:rFonts w:cstheme="minorHAnsi"/>
          <w:sz w:val="22"/>
        </w:rPr>
        <w:t xml:space="preserve">. Son objetivos del presente Protocolo: </w:t>
      </w:r>
    </w:p>
    <w:p w:rsidR="00831FC0" w:rsidRPr="00635AFD" w:rsidRDefault="00831FC0" w:rsidP="00831FC0">
      <w:pPr>
        <w:jc w:val="both"/>
        <w:rPr>
          <w:rFonts w:cstheme="minorHAnsi"/>
          <w:sz w:val="22"/>
        </w:rPr>
      </w:pPr>
    </w:p>
    <w:p w:rsidR="00831FC0" w:rsidRPr="00635AFD" w:rsidRDefault="00831FC0" w:rsidP="00831FC0">
      <w:pPr>
        <w:ind w:left="284"/>
        <w:jc w:val="both"/>
        <w:rPr>
          <w:rFonts w:cstheme="minorHAnsi"/>
          <w:sz w:val="22"/>
        </w:rPr>
      </w:pPr>
      <w:r w:rsidRPr="00635AFD">
        <w:rPr>
          <w:rFonts w:cstheme="minorHAnsi"/>
          <w:b/>
          <w:sz w:val="22"/>
        </w:rPr>
        <w:t xml:space="preserve">a) </w:t>
      </w:r>
      <w:r w:rsidRPr="00635AFD">
        <w:rPr>
          <w:rFonts w:cstheme="minorHAnsi"/>
          <w:sz w:val="22"/>
        </w:rPr>
        <w:t xml:space="preserve">Establecer medidas específicas para prevenir conductas de hostigamiento sexual y acoso sexual en la Administración Pública Municipal, promover una cultura de respeto a la igualdad entre mujeres y hombres y un clima laboral libre de violencia; </w:t>
      </w:r>
    </w:p>
    <w:p w:rsidR="00831FC0" w:rsidRPr="00635AFD" w:rsidRDefault="00831FC0" w:rsidP="00831FC0">
      <w:pPr>
        <w:ind w:left="284"/>
        <w:jc w:val="both"/>
        <w:rPr>
          <w:rFonts w:cstheme="minorHAnsi"/>
          <w:sz w:val="22"/>
        </w:rPr>
      </w:pPr>
      <w:r w:rsidRPr="00635AFD">
        <w:rPr>
          <w:rFonts w:cstheme="minorHAnsi"/>
          <w:b/>
          <w:sz w:val="22"/>
        </w:rPr>
        <w:t xml:space="preserve">b) </w:t>
      </w:r>
      <w:r w:rsidRPr="00635AFD">
        <w:rPr>
          <w:rFonts w:cstheme="minorHAnsi"/>
          <w:sz w:val="22"/>
        </w:rPr>
        <w:t xml:space="preserve">Definir mecanismos para orientar y, en su caso, brindar acompañamiento especializado a la presunta víctima de hostigamiento sexual y acoso sexual, a fin de garantizar la no </w:t>
      </w:r>
      <w:proofErr w:type="spellStart"/>
      <w:r w:rsidRPr="00635AFD">
        <w:rPr>
          <w:rFonts w:cstheme="minorHAnsi"/>
          <w:sz w:val="22"/>
        </w:rPr>
        <w:t>revictimización</w:t>
      </w:r>
      <w:proofErr w:type="spellEnd"/>
      <w:r w:rsidRPr="00635AFD">
        <w:rPr>
          <w:rFonts w:cstheme="minorHAnsi"/>
          <w:sz w:val="22"/>
        </w:rPr>
        <w:t xml:space="preserve"> y el acceso a la justicia; </w:t>
      </w:r>
    </w:p>
    <w:p w:rsidR="00831FC0" w:rsidRPr="00635AFD" w:rsidRDefault="00831FC0" w:rsidP="00831FC0">
      <w:pPr>
        <w:ind w:left="284"/>
        <w:jc w:val="both"/>
        <w:rPr>
          <w:rFonts w:cstheme="minorHAnsi"/>
          <w:sz w:val="22"/>
        </w:rPr>
      </w:pPr>
      <w:r w:rsidRPr="00635AFD">
        <w:rPr>
          <w:rFonts w:cstheme="minorHAnsi"/>
          <w:b/>
          <w:sz w:val="22"/>
        </w:rPr>
        <w:t xml:space="preserve">c) </w:t>
      </w:r>
      <w:r w:rsidRPr="00635AFD">
        <w:rPr>
          <w:rFonts w:cstheme="minorHAnsi"/>
          <w:sz w:val="22"/>
        </w:rPr>
        <w:t xml:space="preserve">Sensibilizar e informar a las personas que se dedican al servicio público sobre la problemática de la violencia de género en sus diferentes ámbitos de ocurrencia; </w:t>
      </w:r>
    </w:p>
    <w:p w:rsidR="00831FC0" w:rsidRDefault="00831FC0" w:rsidP="00831FC0">
      <w:pPr>
        <w:ind w:left="284"/>
        <w:jc w:val="both"/>
        <w:rPr>
          <w:rFonts w:cstheme="minorHAnsi"/>
          <w:sz w:val="22"/>
        </w:rPr>
      </w:pPr>
      <w:r w:rsidRPr="00635AFD">
        <w:rPr>
          <w:rFonts w:cstheme="minorHAnsi"/>
          <w:b/>
          <w:sz w:val="22"/>
        </w:rPr>
        <w:t>d)</w:t>
      </w:r>
      <w:r w:rsidRPr="00635AFD">
        <w:rPr>
          <w:rFonts w:cstheme="minorHAnsi"/>
          <w:sz w:val="22"/>
        </w:rPr>
        <w:t xml:space="preserve"> Señalar las vías e instancias competentes al interior de la Administración Pública Municipal, que pueden conocer e investigar, y en su caso sancionar el hostigamiento sexual y acoso sexual; </w:t>
      </w:r>
    </w:p>
    <w:p w:rsidR="00635AFD" w:rsidRDefault="00635AFD" w:rsidP="00831FC0">
      <w:pPr>
        <w:ind w:left="284"/>
        <w:jc w:val="both"/>
        <w:rPr>
          <w:rFonts w:cstheme="minorHAnsi"/>
          <w:sz w:val="22"/>
        </w:rPr>
      </w:pPr>
    </w:p>
    <w:p w:rsidR="00635AFD" w:rsidRDefault="00635AFD" w:rsidP="00831FC0">
      <w:pPr>
        <w:ind w:left="284"/>
        <w:jc w:val="both"/>
        <w:rPr>
          <w:rFonts w:cstheme="minorHAnsi"/>
          <w:sz w:val="22"/>
        </w:rPr>
      </w:pPr>
    </w:p>
    <w:p w:rsidR="00635AFD" w:rsidRDefault="00635AFD" w:rsidP="00831FC0">
      <w:pPr>
        <w:ind w:left="284"/>
        <w:jc w:val="both"/>
        <w:rPr>
          <w:rFonts w:cstheme="minorHAnsi"/>
          <w:sz w:val="22"/>
        </w:rPr>
      </w:pPr>
    </w:p>
    <w:p w:rsidR="00635AFD" w:rsidRPr="00635AFD" w:rsidRDefault="00635AFD" w:rsidP="00831FC0">
      <w:pPr>
        <w:ind w:left="284"/>
        <w:jc w:val="both"/>
        <w:rPr>
          <w:rFonts w:cstheme="minorHAnsi"/>
          <w:sz w:val="22"/>
        </w:rPr>
      </w:pPr>
    </w:p>
    <w:p w:rsidR="00831FC0" w:rsidRPr="00635AFD" w:rsidRDefault="00831FC0" w:rsidP="00831FC0">
      <w:pPr>
        <w:ind w:left="284"/>
        <w:jc w:val="both"/>
        <w:rPr>
          <w:rFonts w:cstheme="minorHAnsi"/>
          <w:sz w:val="22"/>
        </w:rPr>
      </w:pPr>
      <w:r w:rsidRPr="00635AFD">
        <w:rPr>
          <w:rFonts w:cstheme="minorHAnsi"/>
          <w:b/>
          <w:sz w:val="22"/>
        </w:rPr>
        <w:t>e)</w:t>
      </w:r>
      <w:r w:rsidRPr="00635AFD">
        <w:rPr>
          <w:rFonts w:cstheme="minorHAnsi"/>
          <w:sz w:val="22"/>
        </w:rPr>
        <w:t xml:space="preserve"> Establecer las normas que sirvan de guía para que las secretarías, dependencias y organismos descentralizados de la Administración Pública Municipal cuenten con un registro de los casos de hostigamiento sexual y acoso sexual, a fin de permitir su análisis, facilitar su seguimiento, identificar patrones e implementar acciones que las inhiban; y</w:t>
      </w:r>
    </w:p>
    <w:p w:rsidR="00831FC0" w:rsidRPr="00635AFD" w:rsidRDefault="00831FC0" w:rsidP="00831FC0">
      <w:pPr>
        <w:ind w:left="284"/>
        <w:jc w:val="both"/>
        <w:rPr>
          <w:rFonts w:cstheme="minorHAnsi"/>
          <w:sz w:val="22"/>
        </w:rPr>
      </w:pPr>
      <w:r w:rsidRPr="00635AFD">
        <w:rPr>
          <w:rFonts w:cstheme="minorHAnsi"/>
          <w:b/>
          <w:sz w:val="22"/>
        </w:rPr>
        <w:t>f)</w:t>
      </w:r>
      <w:r w:rsidRPr="00635AFD">
        <w:rPr>
          <w:rFonts w:cstheme="minorHAnsi"/>
          <w:sz w:val="22"/>
        </w:rPr>
        <w:t xml:space="preserve"> Todas aquellas acciones para promover, respetar, proteger y garantizar los derechos humanos, especialmente cuando las personas sean presuntas víctimas de hostigamiento sexual y acoso sexual. </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3.</w:t>
      </w:r>
      <w:r w:rsidRPr="00635AFD">
        <w:rPr>
          <w:rFonts w:cstheme="minorHAnsi"/>
          <w:sz w:val="22"/>
        </w:rPr>
        <w:t xml:space="preserve"> En el desempeño de los empleos, cargos, comisiones o funciones del servicio público dentro de la Administración Pública Municipal, se deberá velar por la salvaguarda de la integridad y dignidad de las personas. La aplicación del Protocolo será para todos los actos de hostigamiento sexual y acoso sexual, sin distinción de género, que sean cometidos por: </w:t>
      </w:r>
    </w:p>
    <w:p w:rsidR="00831FC0" w:rsidRPr="00635AFD" w:rsidRDefault="00831FC0" w:rsidP="00831FC0">
      <w:pPr>
        <w:jc w:val="both"/>
        <w:rPr>
          <w:rFonts w:cstheme="minorHAnsi"/>
          <w:sz w:val="22"/>
        </w:rPr>
      </w:pPr>
    </w:p>
    <w:p w:rsidR="00831FC0" w:rsidRPr="00635AFD" w:rsidRDefault="00831FC0" w:rsidP="00831FC0">
      <w:pPr>
        <w:ind w:left="284"/>
        <w:jc w:val="both"/>
        <w:rPr>
          <w:rFonts w:cstheme="minorHAnsi"/>
          <w:sz w:val="22"/>
        </w:rPr>
      </w:pPr>
      <w:r w:rsidRPr="00635AFD">
        <w:rPr>
          <w:rFonts w:cstheme="minorHAnsi"/>
          <w:b/>
          <w:sz w:val="22"/>
        </w:rPr>
        <w:t>a)</w:t>
      </w:r>
      <w:r w:rsidRPr="00635AFD">
        <w:rPr>
          <w:rFonts w:cstheme="minorHAnsi"/>
          <w:sz w:val="22"/>
        </w:rPr>
        <w:t xml:space="preserve"> Las personas servidoras públicas que vulneren la integridad física, psicológica y/o emocional de cualquier otra persona servidora pública, y que sea cometida en el ejercicio de sus funciones; </w:t>
      </w:r>
    </w:p>
    <w:p w:rsidR="00831FC0" w:rsidRPr="00635AFD" w:rsidRDefault="00831FC0" w:rsidP="00831FC0">
      <w:pPr>
        <w:ind w:left="284"/>
        <w:jc w:val="both"/>
        <w:rPr>
          <w:rFonts w:cstheme="minorHAnsi"/>
          <w:sz w:val="22"/>
        </w:rPr>
      </w:pPr>
      <w:r w:rsidRPr="00635AFD">
        <w:rPr>
          <w:rFonts w:cstheme="minorHAnsi"/>
          <w:b/>
          <w:sz w:val="22"/>
        </w:rPr>
        <w:t xml:space="preserve">b) </w:t>
      </w:r>
      <w:r w:rsidRPr="00635AFD">
        <w:rPr>
          <w:rFonts w:cstheme="minorHAnsi"/>
          <w:sz w:val="22"/>
        </w:rPr>
        <w:t xml:space="preserve">Personas servidoras públicas que vulneran la integridad física, psicológica y/o emocional de terceros, y que sea cometida en el ejercicio de sus funciones; y </w:t>
      </w:r>
    </w:p>
    <w:p w:rsidR="00831FC0" w:rsidRPr="00635AFD" w:rsidRDefault="00831FC0" w:rsidP="00831FC0">
      <w:pPr>
        <w:ind w:left="284"/>
        <w:jc w:val="both"/>
        <w:rPr>
          <w:rFonts w:cstheme="minorHAnsi"/>
          <w:sz w:val="22"/>
        </w:rPr>
      </w:pPr>
      <w:r w:rsidRPr="00635AFD">
        <w:rPr>
          <w:rFonts w:cstheme="minorHAnsi"/>
          <w:b/>
          <w:sz w:val="22"/>
        </w:rPr>
        <w:t>c)</w:t>
      </w:r>
      <w:r w:rsidRPr="00635AFD">
        <w:rPr>
          <w:rFonts w:cstheme="minorHAnsi"/>
          <w:sz w:val="22"/>
        </w:rPr>
        <w:t xml:space="preserve"> Personas prestadoras de servicios que sean contratadas en la Administración Pública Municipal, que vulneren la integridad física, psicológica y/o emocional de servidores públicos y/o de terceros, y que sea cometida en el desempeño de los servicios para los que fue contratado. </w:t>
      </w:r>
    </w:p>
    <w:p w:rsidR="00831FC0" w:rsidRPr="00635AFD" w:rsidRDefault="00831FC0" w:rsidP="00831FC0">
      <w:pPr>
        <w:jc w:val="both"/>
        <w:rPr>
          <w:rFonts w:cstheme="minorHAnsi"/>
          <w:b/>
          <w:sz w:val="22"/>
        </w:rPr>
      </w:pPr>
    </w:p>
    <w:p w:rsidR="00831FC0" w:rsidRPr="00635AFD" w:rsidRDefault="00831FC0" w:rsidP="00831FC0">
      <w:pPr>
        <w:jc w:val="both"/>
        <w:rPr>
          <w:rFonts w:cstheme="minorHAnsi"/>
          <w:sz w:val="22"/>
        </w:rPr>
      </w:pPr>
      <w:r w:rsidRPr="00635AFD">
        <w:rPr>
          <w:rFonts w:cstheme="minorHAnsi"/>
          <w:b/>
          <w:sz w:val="22"/>
        </w:rPr>
        <w:t>4.</w:t>
      </w:r>
      <w:r w:rsidRPr="00635AFD">
        <w:rPr>
          <w:rFonts w:cstheme="minorHAnsi"/>
          <w:sz w:val="22"/>
        </w:rPr>
        <w:t xml:space="preserve"> El Protocolo deberá aplicarse sin perjuicio del cumplimiento de las disposiciones jurídicas que la Administración Pública Municipal deba observar en los procedimientos para la imposición de sanciones en materia laboral, administrativa o, en su caso, penal.</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sz w:val="22"/>
        </w:rPr>
        <w:t>El lenguaje empleado en el protocolo no busca generar ninguna distinción ni marcar diferencias entre hombres y mujeres, por lo que las referencias o alusiones en la redacción hechas hacia un género representan a ambos sexos, sin discriminación alguna.</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sz w:val="22"/>
        </w:rPr>
        <w:t xml:space="preserve">La información que se obtenga, genere o resguarde con motivo de la aplicación del presente protocolo, estará sujeta a lo establecido en las disposiciones en las materias de transparencia, acceso a la información pública, protección de datos personales, archivos y demás normativa aplicable. </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 xml:space="preserve">5. </w:t>
      </w:r>
      <w:r w:rsidRPr="00635AFD">
        <w:rPr>
          <w:rFonts w:cstheme="minorHAnsi"/>
          <w:sz w:val="22"/>
        </w:rPr>
        <w:t xml:space="preserve">Para efectos del procedimiento, el nombre de la presunta víctima de hostigamiento sexual y acoso sexual tendrá el carácter de información confidencial para evitar que se agrave su condición o se exponga a sufrir un nuevo daño por este tipo de conductas. </w:t>
      </w:r>
    </w:p>
    <w:p w:rsidR="00831FC0" w:rsidRPr="00635AFD" w:rsidRDefault="00831FC0" w:rsidP="00831FC0">
      <w:pPr>
        <w:jc w:val="both"/>
        <w:rPr>
          <w:rFonts w:cstheme="minorHAnsi"/>
          <w:sz w:val="22"/>
        </w:rPr>
      </w:pPr>
    </w:p>
    <w:p w:rsidR="00831FC0" w:rsidRDefault="00831FC0" w:rsidP="00831FC0">
      <w:pPr>
        <w:jc w:val="both"/>
        <w:rPr>
          <w:rFonts w:cstheme="minorHAnsi"/>
          <w:sz w:val="22"/>
        </w:rPr>
      </w:pPr>
      <w:r w:rsidRPr="00635AFD">
        <w:rPr>
          <w:rFonts w:cstheme="minorHAnsi"/>
          <w:sz w:val="22"/>
        </w:rPr>
        <w:t xml:space="preserve">De igual forma, será información confidencial, el nombre de la persona denunciada, en tanto no se emita una resolución. La información que se genere con base en su agrupación para fines estadísticos, de análisis, proyecciones o que resulte meramente informativa, será pública siempre y cuando se asegure la disociación de datos personales. </w:t>
      </w:r>
    </w:p>
    <w:p w:rsidR="00635AFD" w:rsidRDefault="00635AFD" w:rsidP="00831FC0">
      <w:pPr>
        <w:jc w:val="both"/>
        <w:rPr>
          <w:rFonts w:cstheme="minorHAnsi"/>
          <w:sz w:val="22"/>
        </w:rPr>
      </w:pPr>
    </w:p>
    <w:p w:rsidR="00635AFD" w:rsidRDefault="00635AFD" w:rsidP="00831FC0">
      <w:pPr>
        <w:jc w:val="both"/>
        <w:rPr>
          <w:rFonts w:cstheme="minorHAnsi"/>
          <w:sz w:val="22"/>
        </w:rPr>
      </w:pPr>
    </w:p>
    <w:p w:rsidR="00635AFD" w:rsidRPr="00635AFD" w:rsidRDefault="00635AFD" w:rsidP="00831FC0">
      <w:pPr>
        <w:jc w:val="both"/>
        <w:rPr>
          <w:rFonts w:cstheme="minorHAnsi"/>
          <w:sz w:val="22"/>
        </w:rPr>
      </w:pPr>
    </w:p>
    <w:p w:rsidR="00831FC0" w:rsidRPr="00635AFD" w:rsidRDefault="00831FC0" w:rsidP="00831FC0">
      <w:pPr>
        <w:jc w:val="both"/>
        <w:rPr>
          <w:rFonts w:cstheme="minorHAnsi"/>
          <w:b/>
          <w:sz w:val="22"/>
        </w:rPr>
      </w:pPr>
    </w:p>
    <w:p w:rsidR="00831FC0" w:rsidRPr="00635AFD" w:rsidRDefault="00831FC0" w:rsidP="00831FC0">
      <w:pPr>
        <w:jc w:val="both"/>
        <w:rPr>
          <w:rFonts w:cstheme="minorHAnsi"/>
          <w:sz w:val="22"/>
        </w:rPr>
      </w:pPr>
      <w:r w:rsidRPr="00635AFD">
        <w:rPr>
          <w:rFonts w:cstheme="minorHAnsi"/>
          <w:b/>
          <w:sz w:val="22"/>
        </w:rPr>
        <w:t>6.</w:t>
      </w:r>
      <w:r w:rsidRPr="00635AFD">
        <w:rPr>
          <w:rFonts w:cstheme="minorHAnsi"/>
          <w:sz w:val="22"/>
        </w:rPr>
        <w:t xml:space="preserve"> Para efectos del presente protocolo, se entenderá por:</w:t>
      </w:r>
    </w:p>
    <w:p w:rsidR="00831FC0" w:rsidRPr="00635AFD" w:rsidRDefault="00831FC0" w:rsidP="00831FC0">
      <w:pPr>
        <w:jc w:val="both"/>
        <w:rPr>
          <w:rFonts w:cstheme="minorHAnsi"/>
          <w:sz w:val="22"/>
          <w:highlight w:val="yellow"/>
        </w:rPr>
      </w:pPr>
    </w:p>
    <w:p w:rsidR="00831FC0" w:rsidRPr="00635AFD" w:rsidRDefault="00831FC0" w:rsidP="00831FC0">
      <w:pPr>
        <w:pStyle w:val="Prrafodelista"/>
        <w:numPr>
          <w:ilvl w:val="0"/>
          <w:numId w:val="97"/>
        </w:numPr>
        <w:ind w:left="709" w:hanging="153"/>
        <w:contextualSpacing/>
        <w:jc w:val="both"/>
        <w:rPr>
          <w:rFonts w:asciiTheme="minorHAnsi" w:hAnsiTheme="minorHAnsi" w:cstheme="minorHAnsi"/>
          <w:sz w:val="22"/>
        </w:rPr>
      </w:pPr>
      <w:r w:rsidRPr="00635AFD">
        <w:rPr>
          <w:rFonts w:asciiTheme="minorHAnsi" w:hAnsiTheme="minorHAnsi" w:cstheme="minorHAnsi"/>
          <w:b/>
          <w:sz w:val="22"/>
        </w:rPr>
        <w:t>Acoso sexual</w:t>
      </w:r>
      <w:r w:rsidRPr="00635AFD">
        <w:rPr>
          <w:rFonts w:asciiTheme="minorHAnsi" w:hAnsiTheme="minorHAnsi" w:cstheme="minorHAnsi"/>
          <w:sz w:val="22"/>
        </w:rPr>
        <w:t xml:space="preserve">: Como una forma de violencia en la que, si bien no existe la subordinación, hay un ejercicio abusivo de poder que conlleva a un estado de indefensión y de riesgo para la víctima, independientemente de que se realice en uno o varios eventos relacionado con la sexualidad de connotación lasciva; </w:t>
      </w:r>
    </w:p>
    <w:p w:rsidR="00831FC0" w:rsidRPr="00635AFD" w:rsidRDefault="00831FC0" w:rsidP="00831FC0">
      <w:pPr>
        <w:pStyle w:val="Prrafodelista"/>
        <w:numPr>
          <w:ilvl w:val="0"/>
          <w:numId w:val="97"/>
        </w:numPr>
        <w:ind w:hanging="153"/>
        <w:contextualSpacing/>
        <w:jc w:val="both"/>
        <w:rPr>
          <w:rFonts w:asciiTheme="minorHAnsi" w:hAnsiTheme="minorHAnsi" w:cstheme="minorHAnsi"/>
          <w:sz w:val="22"/>
        </w:rPr>
      </w:pPr>
      <w:r w:rsidRPr="00635AFD">
        <w:rPr>
          <w:rFonts w:asciiTheme="minorHAnsi" w:hAnsiTheme="minorHAnsi" w:cstheme="minorHAnsi"/>
          <w:b/>
          <w:sz w:val="22"/>
        </w:rPr>
        <w:t>Administración Pública Municipal</w:t>
      </w:r>
      <w:r w:rsidRPr="00635AFD">
        <w:rPr>
          <w:rFonts w:asciiTheme="minorHAnsi" w:hAnsiTheme="minorHAnsi" w:cstheme="minorHAnsi"/>
          <w:sz w:val="22"/>
        </w:rPr>
        <w:t xml:space="preserve">: A las dependencias, entidades y organismos descentralizados que integran el Ayuntamiento de Cuernavaca; </w:t>
      </w:r>
    </w:p>
    <w:p w:rsidR="00831FC0" w:rsidRPr="00635AFD" w:rsidRDefault="00831FC0" w:rsidP="00831FC0">
      <w:pPr>
        <w:pStyle w:val="Prrafodelista"/>
        <w:numPr>
          <w:ilvl w:val="0"/>
          <w:numId w:val="97"/>
        </w:numPr>
        <w:ind w:hanging="153"/>
        <w:contextualSpacing/>
        <w:jc w:val="both"/>
        <w:rPr>
          <w:rFonts w:asciiTheme="minorHAnsi" w:hAnsiTheme="minorHAnsi" w:cstheme="minorHAnsi"/>
          <w:sz w:val="22"/>
        </w:rPr>
      </w:pPr>
      <w:r w:rsidRPr="00635AFD">
        <w:rPr>
          <w:rFonts w:asciiTheme="minorHAnsi" w:hAnsiTheme="minorHAnsi" w:cstheme="minorHAnsi"/>
          <w:b/>
          <w:sz w:val="22"/>
        </w:rPr>
        <w:t>Atención especializada</w:t>
      </w:r>
      <w:r w:rsidRPr="00635AFD">
        <w:rPr>
          <w:rFonts w:asciiTheme="minorHAnsi" w:hAnsiTheme="minorHAnsi" w:cstheme="minorHAnsi"/>
          <w:sz w:val="22"/>
        </w:rPr>
        <w:t xml:space="preserve">: A la identificación para el apoyo o intervención de especialistas como personal médico, psicológico, jurídico o cualquier otro que resulte necesario, a través del Instituto de la Mujer de Cuernavaca y de acuerdo a los métodos que para tal efecto se establezcan; </w:t>
      </w:r>
    </w:p>
    <w:p w:rsidR="00831FC0" w:rsidRPr="00635AFD" w:rsidRDefault="00831FC0" w:rsidP="00831FC0">
      <w:pPr>
        <w:pStyle w:val="Prrafodelista"/>
        <w:numPr>
          <w:ilvl w:val="0"/>
          <w:numId w:val="97"/>
        </w:numPr>
        <w:ind w:hanging="153"/>
        <w:contextualSpacing/>
        <w:jc w:val="both"/>
        <w:rPr>
          <w:rFonts w:asciiTheme="minorHAnsi" w:hAnsiTheme="minorHAnsi" w:cstheme="minorHAnsi"/>
          <w:sz w:val="22"/>
        </w:rPr>
      </w:pPr>
      <w:r w:rsidRPr="00635AFD">
        <w:rPr>
          <w:rFonts w:asciiTheme="minorHAnsi" w:hAnsiTheme="minorHAnsi" w:cstheme="minorHAnsi"/>
          <w:b/>
          <w:sz w:val="22"/>
        </w:rPr>
        <w:t>Autoridad Investigadora</w:t>
      </w:r>
      <w:r w:rsidRPr="00635AFD">
        <w:rPr>
          <w:rFonts w:asciiTheme="minorHAnsi" w:hAnsiTheme="minorHAnsi" w:cstheme="minorHAnsi"/>
          <w:sz w:val="22"/>
        </w:rPr>
        <w:t xml:space="preserve">: El área del Órgano Interno de Control, a través de quién en el ámbito de su competencia, es la encargada de recibir la denuncia, investigar, y en su caso, elaborar el informe de presunta responsabilidad administrativa de acuerdo con el procedimiento establecido en la ley aplicable por faltas administrativas; </w:t>
      </w:r>
    </w:p>
    <w:p w:rsidR="00831FC0" w:rsidRPr="00635AFD" w:rsidRDefault="00831FC0" w:rsidP="00635AFD">
      <w:pPr>
        <w:pStyle w:val="Prrafodelista"/>
        <w:numPr>
          <w:ilvl w:val="0"/>
          <w:numId w:val="97"/>
        </w:numPr>
        <w:ind w:hanging="153"/>
        <w:contextualSpacing/>
        <w:jc w:val="both"/>
        <w:rPr>
          <w:rFonts w:asciiTheme="minorHAnsi" w:hAnsiTheme="minorHAnsi" w:cstheme="minorHAnsi"/>
          <w:sz w:val="22"/>
        </w:rPr>
      </w:pPr>
      <w:r w:rsidRPr="00635AFD">
        <w:rPr>
          <w:rFonts w:asciiTheme="minorHAnsi" w:hAnsiTheme="minorHAnsi" w:cstheme="minorHAnsi"/>
          <w:b/>
          <w:sz w:val="22"/>
        </w:rPr>
        <w:t xml:space="preserve">Autoridad Substanciadora y </w:t>
      </w:r>
      <w:proofErr w:type="spellStart"/>
      <w:r w:rsidRPr="00635AFD">
        <w:rPr>
          <w:rFonts w:asciiTheme="minorHAnsi" w:hAnsiTheme="minorHAnsi" w:cstheme="minorHAnsi"/>
          <w:b/>
          <w:sz w:val="22"/>
        </w:rPr>
        <w:t>Resolutora</w:t>
      </w:r>
      <w:proofErr w:type="spellEnd"/>
      <w:r w:rsidRPr="00635AFD">
        <w:rPr>
          <w:rFonts w:asciiTheme="minorHAnsi" w:hAnsiTheme="minorHAnsi" w:cstheme="minorHAnsi"/>
          <w:sz w:val="22"/>
        </w:rPr>
        <w:t xml:space="preserve">: El área del Órgano Interno de Control, a través de quién en el ámbito de su competencia, dirige y conduce el procedimiento de responsabilidades administrativas desde la admisión del informe de presunta </w:t>
      </w:r>
      <w:r w:rsidR="00635AFD">
        <w:rPr>
          <w:rFonts w:asciiTheme="minorHAnsi" w:hAnsiTheme="minorHAnsi" w:cstheme="minorHAnsi"/>
          <w:sz w:val="22"/>
        </w:rPr>
        <w:t>r</w:t>
      </w:r>
      <w:r w:rsidRPr="00635AFD">
        <w:rPr>
          <w:rFonts w:asciiTheme="minorHAnsi" w:hAnsiTheme="minorHAnsi" w:cstheme="minorHAnsi"/>
          <w:sz w:val="22"/>
        </w:rPr>
        <w:t>esponsabilidad hasta la emisión de la resolución prevista en la Ley de Responsabilidades Administrativas para el Estado de Morelos, y en su caso, la determinación de la sanción;</w:t>
      </w:r>
    </w:p>
    <w:p w:rsidR="00831FC0" w:rsidRPr="00635AFD" w:rsidRDefault="00831FC0" w:rsidP="00831FC0">
      <w:pPr>
        <w:pStyle w:val="Prrafodelista"/>
        <w:numPr>
          <w:ilvl w:val="0"/>
          <w:numId w:val="97"/>
        </w:numPr>
        <w:ind w:hanging="153"/>
        <w:contextualSpacing/>
        <w:jc w:val="both"/>
        <w:rPr>
          <w:rFonts w:asciiTheme="minorHAnsi" w:hAnsiTheme="minorHAnsi" w:cstheme="minorHAnsi"/>
          <w:sz w:val="22"/>
        </w:rPr>
      </w:pPr>
      <w:r w:rsidRPr="00635AFD">
        <w:rPr>
          <w:rFonts w:asciiTheme="minorHAnsi" w:hAnsiTheme="minorHAnsi" w:cstheme="minorHAnsi"/>
          <w:b/>
          <w:sz w:val="22"/>
        </w:rPr>
        <w:t>Ayuntamiento:</w:t>
      </w:r>
      <w:r w:rsidRPr="00635AFD">
        <w:rPr>
          <w:rFonts w:asciiTheme="minorHAnsi" w:hAnsiTheme="minorHAnsi" w:cstheme="minorHAnsi"/>
          <w:sz w:val="22"/>
        </w:rPr>
        <w:t xml:space="preserve"> El órgano colegiado y deliberante en el que se deposita el gobierno y la representación jurídica y política del Municipio, integrada por el Presidente Municipal, Síndico y Regidores;</w:t>
      </w:r>
    </w:p>
    <w:p w:rsidR="00831FC0" w:rsidRPr="00635AFD" w:rsidRDefault="00831FC0" w:rsidP="00831FC0">
      <w:pPr>
        <w:pStyle w:val="Prrafodelista"/>
        <w:numPr>
          <w:ilvl w:val="0"/>
          <w:numId w:val="97"/>
        </w:numPr>
        <w:ind w:hanging="153"/>
        <w:contextualSpacing/>
        <w:jc w:val="both"/>
        <w:rPr>
          <w:rFonts w:asciiTheme="minorHAnsi" w:hAnsiTheme="minorHAnsi" w:cstheme="minorHAnsi"/>
          <w:sz w:val="22"/>
        </w:rPr>
      </w:pPr>
      <w:r w:rsidRPr="00635AFD">
        <w:rPr>
          <w:rFonts w:asciiTheme="minorHAnsi" w:hAnsiTheme="minorHAnsi" w:cstheme="minorHAnsi"/>
          <w:b/>
          <w:sz w:val="22"/>
        </w:rPr>
        <w:t>Capacitación</w:t>
      </w:r>
      <w:r w:rsidRPr="00635AFD">
        <w:rPr>
          <w:rFonts w:asciiTheme="minorHAnsi" w:hAnsiTheme="minorHAnsi" w:cstheme="minorHAnsi"/>
          <w:sz w:val="22"/>
        </w:rPr>
        <w:t xml:space="preserve">: proceso por el cual los servidores públicos de la Administración Pública Municipal son inducidos, sensibilizados, preparados y actualizados en materia de hostigamiento sexual y acoso sexual, por parte del Instituto de la Mujer de Cuernavaca, con la finalidad de identificar dichas conductas de violencia y evitar incurrir en faltas o sanciones, logrando un eficiente desempeño de sus funciones; </w:t>
      </w:r>
    </w:p>
    <w:p w:rsidR="00831FC0" w:rsidRPr="00635AFD" w:rsidRDefault="00831FC0" w:rsidP="00831FC0">
      <w:pPr>
        <w:pStyle w:val="Prrafodelista"/>
        <w:numPr>
          <w:ilvl w:val="0"/>
          <w:numId w:val="97"/>
        </w:numPr>
        <w:ind w:hanging="153"/>
        <w:contextualSpacing/>
        <w:jc w:val="both"/>
        <w:rPr>
          <w:rFonts w:asciiTheme="minorHAnsi" w:hAnsiTheme="minorHAnsi" w:cstheme="minorHAnsi"/>
          <w:sz w:val="22"/>
        </w:rPr>
      </w:pPr>
      <w:r w:rsidRPr="00635AFD">
        <w:rPr>
          <w:rFonts w:asciiTheme="minorHAnsi" w:hAnsiTheme="minorHAnsi" w:cstheme="minorHAnsi"/>
          <w:b/>
          <w:sz w:val="22"/>
        </w:rPr>
        <w:t>Cédula de atención de primer contacto</w:t>
      </w:r>
      <w:r w:rsidRPr="00635AFD">
        <w:rPr>
          <w:rFonts w:asciiTheme="minorHAnsi" w:hAnsiTheme="minorHAnsi" w:cstheme="minorHAnsi"/>
          <w:sz w:val="22"/>
        </w:rPr>
        <w:t xml:space="preserve">: Al registro que genera la persona competente que recibe el primer acercamiento de la presunta víctima; </w:t>
      </w:r>
    </w:p>
    <w:p w:rsidR="00831FC0" w:rsidRPr="00635AFD" w:rsidRDefault="00831FC0" w:rsidP="00831FC0">
      <w:pPr>
        <w:pStyle w:val="Prrafodelista"/>
        <w:numPr>
          <w:ilvl w:val="0"/>
          <w:numId w:val="97"/>
        </w:numPr>
        <w:ind w:hanging="153"/>
        <w:contextualSpacing/>
        <w:jc w:val="both"/>
        <w:rPr>
          <w:rFonts w:asciiTheme="minorHAnsi" w:hAnsiTheme="minorHAnsi" w:cstheme="minorHAnsi"/>
          <w:sz w:val="22"/>
        </w:rPr>
      </w:pPr>
      <w:r w:rsidRPr="00635AFD">
        <w:rPr>
          <w:rFonts w:asciiTheme="minorHAnsi" w:hAnsiTheme="minorHAnsi" w:cstheme="minorHAnsi"/>
          <w:b/>
          <w:sz w:val="22"/>
        </w:rPr>
        <w:t>Código de Conducta</w:t>
      </w:r>
      <w:r w:rsidRPr="00635AFD">
        <w:rPr>
          <w:rFonts w:asciiTheme="minorHAnsi" w:hAnsiTheme="minorHAnsi" w:cstheme="minorHAnsi"/>
          <w:sz w:val="22"/>
        </w:rPr>
        <w:t xml:space="preserve">: Al Código de Conducta para los Servidores Públicos del Ayuntamiento de Cuernavaca y sus Organismos descentralizados; </w:t>
      </w:r>
    </w:p>
    <w:p w:rsidR="00831FC0" w:rsidRPr="00635AFD" w:rsidRDefault="00831FC0" w:rsidP="00831FC0">
      <w:pPr>
        <w:pStyle w:val="Prrafodelista"/>
        <w:numPr>
          <w:ilvl w:val="0"/>
          <w:numId w:val="97"/>
        </w:numPr>
        <w:ind w:hanging="153"/>
        <w:contextualSpacing/>
        <w:jc w:val="both"/>
        <w:rPr>
          <w:rFonts w:asciiTheme="minorHAnsi" w:hAnsiTheme="minorHAnsi" w:cstheme="minorHAnsi"/>
          <w:sz w:val="22"/>
        </w:rPr>
      </w:pPr>
      <w:r w:rsidRPr="00635AFD">
        <w:rPr>
          <w:rFonts w:asciiTheme="minorHAnsi" w:hAnsiTheme="minorHAnsi" w:cstheme="minorHAnsi"/>
          <w:b/>
          <w:sz w:val="22"/>
        </w:rPr>
        <w:t>Código de Ética</w:t>
      </w:r>
      <w:r w:rsidRPr="00635AFD">
        <w:rPr>
          <w:rFonts w:asciiTheme="minorHAnsi" w:hAnsiTheme="minorHAnsi" w:cstheme="minorHAnsi"/>
          <w:sz w:val="22"/>
        </w:rPr>
        <w:t xml:space="preserve">: Al Código de Ética para los Servidores Públicos del Ayuntamiento de Cuernavaca y sus Organismos Descentralizados; </w:t>
      </w:r>
    </w:p>
    <w:p w:rsidR="00831FC0" w:rsidRPr="00635AFD" w:rsidRDefault="00831FC0" w:rsidP="00831FC0">
      <w:pPr>
        <w:pStyle w:val="Prrafodelista"/>
        <w:numPr>
          <w:ilvl w:val="0"/>
          <w:numId w:val="97"/>
        </w:numPr>
        <w:ind w:hanging="153"/>
        <w:contextualSpacing/>
        <w:jc w:val="both"/>
        <w:rPr>
          <w:rFonts w:asciiTheme="minorHAnsi" w:hAnsiTheme="minorHAnsi" w:cstheme="minorHAnsi"/>
          <w:sz w:val="22"/>
        </w:rPr>
      </w:pPr>
      <w:r w:rsidRPr="00635AFD">
        <w:rPr>
          <w:rFonts w:asciiTheme="minorHAnsi" w:hAnsiTheme="minorHAnsi" w:cstheme="minorHAnsi"/>
          <w:b/>
          <w:sz w:val="22"/>
        </w:rPr>
        <w:t>Comunicación asertiva</w:t>
      </w:r>
      <w:r w:rsidRPr="00635AFD">
        <w:rPr>
          <w:rFonts w:asciiTheme="minorHAnsi" w:hAnsiTheme="minorHAnsi" w:cstheme="minorHAnsi"/>
          <w:sz w:val="22"/>
        </w:rPr>
        <w:t xml:space="preserve">: Se refiere a la forma de comunicación que deberá de adoptarse con la presunta víctima, sin acoger prejuicios de género que pudieran </w:t>
      </w:r>
      <w:proofErr w:type="spellStart"/>
      <w:r w:rsidRPr="00635AFD">
        <w:rPr>
          <w:rFonts w:asciiTheme="minorHAnsi" w:hAnsiTheme="minorHAnsi" w:cstheme="minorHAnsi"/>
          <w:sz w:val="22"/>
        </w:rPr>
        <w:t>revictimizar</w:t>
      </w:r>
      <w:proofErr w:type="spellEnd"/>
      <w:r w:rsidRPr="00635AFD">
        <w:rPr>
          <w:rFonts w:asciiTheme="minorHAnsi" w:hAnsiTheme="minorHAnsi" w:cstheme="minorHAnsi"/>
          <w:sz w:val="22"/>
        </w:rPr>
        <w:t xml:space="preserve"> o agredirle de manera discriminada, particularmente si es mujer. Asimismo, implica el uso de un lenguaje claro, simple y accesible; </w:t>
      </w:r>
    </w:p>
    <w:p w:rsidR="00831FC0" w:rsidRDefault="00831FC0" w:rsidP="00831FC0">
      <w:pPr>
        <w:pStyle w:val="Prrafodelista"/>
        <w:numPr>
          <w:ilvl w:val="0"/>
          <w:numId w:val="97"/>
        </w:numPr>
        <w:ind w:hanging="153"/>
        <w:contextualSpacing/>
        <w:jc w:val="both"/>
        <w:rPr>
          <w:rFonts w:asciiTheme="minorHAnsi" w:hAnsiTheme="minorHAnsi" w:cstheme="minorHAnsi"/>
          <w:sz w:val="22"/>
        </w:rPr>
      </w:pPr>
      <w:r w:rsidRPr="00635AFD">
        <w:rPr>
          <w:rFonts w:asciiTheme="minorHAnsi" w:hAnsiTheme="minorHAnsi" w:cstheme="minorHAnsi"/>
          <w:b/>
          <w:sz w:val="22"/>
        </w:rPr>
        <w:t>Conflicto de interés</w:t>
      </w:r>
      <w:r w:rsidRPr="00635AFD">
        <w:rPr>
          <w:rFonts w:asciiTheme="minorHAnsi" w:hAnsiTheme="minorHAnsi" w:cstheme="minorHAnsi"/>
          <w:sz w:val="22"/>
        </w:rPr>
        <w:t xml:space="preserve">: La posible afectación del desempeño imparcial y objetivo de las funciones de los servidores públicos en razón de intereses personales, familiares o de negocios; </w:t>
      </w:r>
    </w:p>
    <w:p w:rsidR="00635AFD" w:rsidRDefault="00635AFD" w:rsidP="00635AFD">
      <w:pPr>
        <w:contextualSpacing/>
        <w:jc w:val="both"/>
        <w:rPr>
          <w:rFonts w:cstheme="minorHAnsi"/>
          <w:sz w:val="22"/>
        </w:rPr>
      </w:pPr>
    </w:p>
    <w:p w:rsidR="00635AFD" w:rsidRDefault="00635AFD" w:rsidP="00635AFD">
      <w:pPr>
        <w:contextualSpacing/>
        <w:jc w:val="both"/>
        <w:rPr>
          <w:rFonts w:cstheme="minorHAnsi"/>
          <w:sz w:val="22"/>
        </w:rPr>
      </w:pPr>
    </w:p>
    <w:p w:rsidR="00635AFD" w:rsidRDefault="00635AFD" w:rsidP="00635AFD">
      <w:pPr>
        <w:contextualSpacing/>
        <w:jc w:val="both"/>
        <w:rPr>
          <w:rFonts w:cstheme="minorHAnsi"/>
          <w:sz w:val="22"/>
        </w:rPr>
      </w:pPr>
    </w:p>
    <w:p w:rsidR="00635AFD" w:rsidRPr="00635AFD" w:rsidRDefault="00635AFD" w:rsidP="00635AFD">
      <w:pPr>
        <w:contextualSpacing/>
        <w:jc w:val="both"/>
        <w:rPr>
          <w:rFonts w:cstheme="minorHAnsi"/>
          <w:sz w:val="22"/>
        </w:rPr>
      </w:pPr>
    </w:p>
    <w:p w:rsidR="00831FC0" w:rsidRPr="00635AFD" w:rsidRDefault="00831FC0" w:rsidP="00831FC0">
      <w:pPr>
        <w:pStyle w:val="Prrafodelista"/>
        <w:numPr>
          <w:ilvl w:val="0"/>
          <w:numId w:val="97"/>
        </w:numPr>
        <w:ind w:hanging="153"/>
        <w:contextualSpacing/>
        <w:jc w:val="both"/>
        <w:rPr>
          <w:rFonts w:asciiTheme="minorHAnsi" w:hAnsiTheme="minorHAnsi" w:cstheme="minorHAnsi"/>
          <w:sz w:val="22"/>
        </w:rPr>
      </w:pPr>
      <w:r w:rsidRPr="00635AFD">
        <w:rPr>
          <w:rFonts w:asciiTheme="minorHAnsi" w:hAnsiTheme="minorHAnsi" w:cstheme="minorHAnsi"/>
          <w:b/>
          <w:sz w:val="22"/>
        </w:rPr>
        <w:t>Comité de Ética:</w:t>
      </w:r>
      <w:r w:rsidRPr="00635AFD">
        <w:rPr>
          <w:rFonts w:asciiTheme="minorHAnsi" w:hAnsiTheme="minorHAnsi" w:cstheme="minorHAnsi"/>
          <w:sz w:val="22"/>
        </w:rPr>
        <w:t xml:space="preserve"> Comité de Ética del Ayuntamiento de Cuernavaca;</w:t>
      </w:r>
    </w:p>
    <w:p w:rsidR="00831FC0" w:rsidRPr="00635AFD" w:rsidRDefault="00831FC0" w:rsidP="00831FC0">
      <w:pPr>
        <w:pStyle w:val="Prrafodelista"/>
        <w:numPr>
          <w:ilvl w:val="0"/>
          <w:numId w:val="97"/>
        </w:numPr>
        <w:ind w:hanging="153"/>
        <w:contextualSpacing/>
        <w:jc w:val="both"/>
        <w:rPr>
          <w:rFonts w:asciiTheme="minorHAnsi" w:hAnsiTheme="minorHAnsi" w:cstheme="minorHAnsi"/>
          <w:sz w:val="22"/>
        </w:rPr>
      </w:pPr>
      <w:r w:rsidRPr="00635AFD">
        <w:rPr>
          <w:rFonts w:asciiTheme="minorHAnsi" w:hAnsiTheme="minorHAnsi" w:cstheme="minorHAnsi"/>
          <w:b/>
          <w:sz w:val="22"/>
        </w:rPr>
        <w:t>Denuncia</w:t>
      </w:r>
      <w:r w:rsidRPr="00635AFD">
        <w:rPr>
          <w:rFonts w:asciiTheme="minorHAnsi" w:hAnsiTheme="minorHAnsi" w:cstheme="minorHAnsi"/>
          <w:sz w:val="22"/>
        </w:rPr>
        <w:t xml:space="preserve">: A la manifestación de hechos presuntamente irregulares que se hacen del conocimiento de la autoridad por la presunta víctima o por un tercero, que implican hostigamiento sexual o acoso sexual en los que se encuentran involucrados servidores públicos en ejercicio de sus funciones; </w:t>
      </w:r>
    </w:p>
    <w:p w:rsidR="00831FC0" w:rsidRPr="00635AFD" w:rsidRDefault="00831FC0" w:rsidP="00831FC0">
      <w:pPr>
        <w:pStyle w:val="Prrafodelista"/>
        <w:numPr>
          <w:ilvl w:val="0"/>
          <w:numId w:val="97"/>
        </w:numPr>
        <w:ind w:hanging="153"/>
        <w:contextualSpacing/>
        <w:jc w:val="both"/>
        <w:rPr>
          <w:rFonts w:asciiTheme="minorHAnsi" w:hAnsiTheme="minorHAnsi" w:cstheme="minorHAnsi"/>
          <w:sz w:val="22"/>
        </w:rPr>
      </w:pPr>
      <w:r w:rsidRPr="00635AFD">
        <w:rPr>
          <w:rFonts w:asciiTheme="minorHAnsi" w:hAnsiTheme="minorHAnsi" w:cstheme="minorHAnsi"/>
          <w:b/>
          <w:sz w:val="22"/>
        </w:rPr>
        <w:t>Dependencias</w:t>
      </w:r>
      <w:r w:rsidRPr="00635AFD">
        <w:rPr>
          <w:rFonts w:asciiTheme="minorHAnsi" w:hAnsiTheme="minorHAnsi" w:cstheme="minorHAnsi"/>
          <w:sz w:val="22"/>
        </w:rPr>
        <w:t>: las Secretarías que conforman el Ayuntamiento de Cuernavaca incluyendo la Presidencia Municipal;</w:t>
      </w:r>
    </w:p>
    <w:p w:rsidR="00831FC0" w:rsidRPr="000F0BCF" w:rsidRDefault="00831FC0" w:rsidP="00B5458E">
      <w:pPr>
        <w:pStyle w:val="Prrafodelista"/>
        <w:numPr>
          <w:ilvl w:val="0"/>
          <w:numId w:val="97"/>
        </w:numPr>
        <w:ind w:hanging="153"/>
        <w:contextualSpacing/>
        <w:jc w:val="both"/>
        <w:rPr>
          <w:rFonts w:asciiTheme="minorHAnsi" w:hAnsiTheme="minorHAnsi" w:cstheme="minorHAnsi"/>
          <w:sz w:val="22"/>
        </w:rPr>
      </w:pPr>
      <w:r w:rsidRPr="000F0BCF">
        <w:rPr>
          <w:rFonts w:asciiTheme="minorHAnsi" w:hAnsiTheme="minorHAnsi" w:cstheme="minorHAnsi"/>
          <w:b/>
          <w:sz w:val="22"/>
        </w:rPr>
        <w:t>Discriminación</w:t>
      </w:r>
      <w:r w:rsidRPr="000F0BCF">
        <w:rPr>
          <w:rFonts w:asciiTheme="minorHAnsi" w:hAnsiTheme="minorHAnsi" w:cstheme="minorHAnsi"/>
          <w:sz w:val="22"/>
        </w:rPr>
        <w:t>: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rsidR="00831FC0" w:rsidRPr="00635AFD" w:rsidRDefault="00831FC0" w:rsidP="00831FC0">
      <w:pPr>
        <w:pStyle w:val="Prrafodelista"/>
        <w:numPr>
          <w:ilvl w:val="0"/>
          <w:numId w:val="97"/>
        </w:numPr>
        <w:ind w:hanging="153"/>
        <w:contextualSpacing/>
        <w:jc w:val="both"/>
        <w:rPr>
          <w:rFonts w:asciiTheme="minorHAnsi" w:hAnsiTheme="minorHAnsi" w:cstheme="minorHAnsi"/>
          <w:sz w:val="22"/>
        </w:rPr>
      </w:pPr>
      <w:r w:rsidRPr="00635AFD">
        <w:rPr>
          <w:rFonts w:asciiTheme="minorHAnsi" w:hAnsiTheme="minorHAnsi" w:cstheme="minorHAnsi"/>
          <w:b/>
          <w:sz w:val="22"/>
        </w:rPr>
        <w:t>Estereotipos de género</w:t>
      </w:r>
      <w:r w:rsidRPr="00635AFD">
        <w:rPr>
          <w:rFonts w:asciiTheme="minorHAnsi" w:hAnsiTheme="minorHAnsi" w:cstheme="minorHAnsi"/>
          <w:sz w:val="22"/>
        </w:rPr>
        <w:t xml:space="preserve">: Son aquellos atributos que se relacionan con las características que social y culturalmente han sido asignadas a hombres y mujeres a partir de las diferencias físicas, biológicas, sexuales y sociales basadas principalmente en su sexo; </w:t>
      </w:r>
    </w:p>
    <w:p w:rsidR="00831FC0" w:rsidRPr="00635AFD" w:rsidRDefault="00831FC0" w:rsidP="00831FC0">
      <w:pPr>
        <w:pStyle w:val="Prrafodelista"/>
        <w:numPr>
          <w:ilvl w:val="0"/>
          <w:numId w:val="97"/>
        </w:numPr>
        <w:ind w:hanging="153"/>
        <w:contextualSpacing/>
        <w:jc w:val="both"/>
        <w:rPr>
          <w:rFonts w:asciiTheme="minorHAnsi" w:hAnsiTheme="minorHAnsi" w:cstheme="minorHAnsi"/>
          <w:sz w:val="22"/>
        </w:rPr>
      </w:pPr>
      <w:r w:rsidRPr="00635AFD">
        <w:rPr>
          <w:rFonts w:asciiTheme="minorHAnsi" w:hAnsiTheme="minorHAnsi" w:cstheme="minorHAnsi"/>
          <w:b/>
          <w:sz w:val="22"/>
        </w:rPr>
        <w:t>Formato de primer contacto</w:t>
      </w:r>
      <w:r w:rsidRPr="00635AFD">
        <w:rPr>
          <w:rFonts w:asciiTheme="minorHAnsi" w:hAnsiTheme="minorHAnsi" w:cstheme="minorHAnsi"/>
          <w:sz w:val="22"/>
        </w:rPr>
        <w:t>: Formato que para tal efecto determine el Instituto de la Mujer de Cuernavaca;</w:t>
      </w:r>
    </w:p>
    <w:p w:rsidR="00831FC0" w:rsidRPr="00635AFD" w:rsidRDefault="00831FC0" w:rsidP="00831FC0">
      <w:pPr>
        <w:pStyle w:val="Prrafodelista"/>
        <w:numPr>
          <w:ilvl w:val="0"/>
          <w:numId w:val="97"/>
        </w:numPr>
        <w:ind w:hanging="153"/>
        <w:contextualSpacing/>
        <w:jc w:val="both"/>
        <w:rPr>
          <w:rFonts w:asciiTheme="minorHAnsi" w:hAnsiTheme="minorHAnsi" w:cstheme="minorHAnsi"/>
          <w:sz w:val="22"/>
        </w:rPr>
      </w:pPr>
      <w:r w:rsidRPr="00635AFD">
        <w:rPr>
          <w:rFonts w:asciiTheme="minorHAnsi" w:hAnsiTheme="minorHAnsi" w:cstheme="minorHAnsi"/>
          <w:b/>
          <w:sz w:val="22"/>
        </w:rPr>
        <w:t>Hostigamiento sexual</w:t>
      </w:r>
      <w:r w:rsidRPr="00635AFD">
        <w:rPr>
          <w:rFonts w:asciiTheme="minorHAnsi" w:hAnsiTheme="minorHAnsi" w:cstheme="minorHAnsi"/>
          <w:sz w:val="22"/>
        </w:rPr>
        <w:t xml:space="preserve">: El ejercicio del poder, en una relación de subordinación real de la víctima frente al agresor en los ámbitos laboral y/o escolar. Se expresa en conductas verbales, físicas o ambas, relacionadas con la sexualidad de connotación lasciva; </w:t>
      </w:r>
    </w:p>
    <w:p w:rsidR="00831FC0" w:rsidRPr="00635AFD" w:rsidRDefault="00831FC0" w:rsidP="00831FC0">
      <w:pPr>
        <w:pStyle w:val="Prrafodelista"/>
        <w:numPr>
          <w:ilvl w:val="0"/>
          <w:numId w:val="97"/>
        </w:numPr>
        <w:ind w:hanging="153"/>
        <w:contextualSpacing/>
        <w:jc w:val="both"/>
        <w:rPr>
          <w:rFonts w:asciiTheme="minorHAnsi" w:hAnsiTheme="minorHAnsi" w:cstheme="minorHAnsi"/>
          <w:sz w:val="22"/>
        </w:rPr>
      </w:pPr>
      <w:r w:rsidRPr="00635AFD">
        <w:rPr>
          <w:rFonts w:asciiTheme="minorHAnsi" w:hAnsiTheme="minorHAnsi" w:cstheme="minorHAnsi"/>
          <w:b/>
          <w:sz w:val="22"/>
        </w:rPr>
        <w:t>Órgano Interno de Control</w:t>
      </w:r>
      <w:r w:rsidRPr="00635AFD">
        <w:rPr>
          <w:rFonts w:asciiTheme="minorHAnsi" w:hAnsiTheme="minorHAnsi" w:cstheme="minorHAnsi"/>
          <w:sz w:val="22"/>
        </w:rPr>
        <w:t>: La Contraloría Municipal y las Comisarias Públicas de los organismos descentralizados del Ayuntamiento de Cuernavaca;</w:t>
      </w:r>
    </w:p>
    <w:p w:rsidR="00831FC0" w:rsidRPr="00635AFD" w:rsidRDefault="00831FC0" w:rsidP="00831FC0">
      <w:pPr>
        <w:pStyle w:val="Prrafodelista"/>
        <w:numPr>
          <w:ilvl w:val="0"/>
          <w:numId w:val="97"/>
        </w:numPr>
        <w:ind w:hanging="153"/>
        <w:contextualSpacing/>
        <w:jc w:val="both"/>
        <w:rPr>
          <w:rFonts w:asciiTheme="minorHAnsi" w:hAnsiTheme="minorHAnsi" w:cstheme="minorHAnsi"/>
          <w:sz w:val="22"/>
        </w:rPr>
      </w:pPr>
      <w:r w:rsidRPr="00635AFD">
        <w:rPr>
          <w:rFonts w:asciiTheme="minorHAnsi" w:hAnsiTheme="minorHAnsi" w:cstheme="minorHAnsi"/>
          <w:b/>
          <w:sz w:val="22"/>
        </w:rPr>
        <w:t>Persona consejera</w:t>
      </w:r>
      <w:r w:rsidRPr="00635AFD">
        <w:rPr>
          <w:rFonts w:asciiTheme="minorHAnsi" w:hAnsiTheme="minorHAnsi" w:cstheme="minorHAnsi"/>
          <w:sz w:val="22"/>
        </w:rPr>
        <w:t xml:space="preserve">: La persona designada en términos del presente Protocolo que orientará y acompañará a la presunta víctima por hostigamiento sexual o acoso sexual; </w:t>
      </w:r>
    </w:p>
    <w:p w:rsidR="00831FC0" w:rsidRPr="00635AFD" w:rsidRDefault="00831FC0" w:rsidP="00831FC0">
      <w:pPr>
        <w:pStyle w:val="Prrafodelista"/>
        <w:numPr>
          <w:ilvl w:val="0"/>
          <w:numId w:val="97"/>
        </w:numPr>
        <w:ind w:hanging="153"/>
        <w:contextualSpacing/>
        <w:jc w:val="both"/>
        <w:rPr>
          <w:rFonts w:asciiTheme="minorHAnsi" w:hAnsiTheme="minorHAnsi" w:cstheme="minorHAnsi"/>
          <w:sz w:val="22"/>
        </w:rPr>
      </w:pPr>
      <w:r w:rsidRPr="00635AFD">
        <w:rPr>
          <w:rFonts w:asciiTheme="minorHAnsi" w:hAnsiTheme="minorHAnsi" w:cstheme="minorHAnsi"/>
          <w:b/>
          <w:sz w:val="22"/>
        </w:rPr>
        <w:t>Perspectiva de género</w:t>
      </w:r>
      <w:r w:rsidRPr="00635AFD">
        <w:rPr>
          <w:rFonts w:asciiTheme="minorHAnsi" w:hAnsiTheme="minorHAnsi" w:cstheme="minorHAnsi"/>
          <w:sz w:val="22"/>
        </w:rPr>
        <w:t xml:space="preserve">: Concepto que se refiere a la metodología y los mecanismos que permiten identificar, cuestionar y valorar la discriminación, la desigualdad y la exclusión de las mujeres, que busca eliminar las causas de la opresión de género como la desigualdad, la injusticia y la jerarquización basada en hombres y mujeres; </w:t>
      </w:r>
    </w:p>
    <w:p w:rsidR="00831FC0" w:rsidRPr="00635AFD" w:rsidRDefault="00831FC0" w:rsidP="00831FC0">
      <w:pPr>
        <w:pStyle w:val="Prrafodelista"/>
        <w:numPr>
          <w:ilvl w:val="0"/>
          <w:numId w:val="97"/>
        </w:numPr>
        <w:ind w:hanging="153"/>
        <w:contextualSpacing/>
        <w:jc w:val="both"/>
        <w:rPr>
          <w:rFonts w:asciiTheme="minorHAnsi" w:hAnsiTheme="minorHAnsi" w:cstheme="minorHAnsi"/>
          <w:sz w:val="22"/>
        </w:rPr>
      </w:pPr>
      <w:r w:rsidRPr="00635AFD">
        <w:rPr>
          <w:rFonts w:asciiTheme="minorHAnsi" w:hAnsiTheme="minorHAnsi" w:cstheme="minorHAnsi"/>
          <w:b/>
          <w:sz w:val="22"/>
        </w:rPr>
        <w:t>Presunta víctima</w:t>
      </w:r>
      <w:r w:rsidRPr="00635AFD">
        <w:rPr>
          <w:rFonts w:asciiTheme="minorHAnsi" w:hAnsiTheme="minorHAnsi" w:cstheme="minorHAnsi"/>
          <w:sz w:val="22"/>
        </w:rPr>
        <w:t xml:space="preserve">: La persona que denuncia haber sido afectada directa o indirectamente en su esfera de derechos al ser sujeta de un presunto hostigamiento sexual o acoso sexual; </w:t>
      </w:r>
    </w:p>
    <w:p w:rsidR="003722BF" w:rsidRPr="000F0BCF" w:rsidRDefault="00831FC0" w:rsidP="00907C10">
      <w:pPr>
        <w:pStyle w:val="Prrafodelista"/>
        <w:numPr>
          <w:ilvl w:val="0"/>
          <w:numId w:val="97"/>
        </w:numPr>
        <w:ind w:hanging="153"/>
        <w:contextualSpacing/>
        <w:jc w:val="both"/>
        <w:rPr>
          <w:rFonts w:asciiTheme="minorHAnsi" w:hAnsiTheme="minorHAnsi" w:cstheme="minorHAnsi"/>
          <w:sz w:val="22"/>
        </w:rPr>
      </w:pPr>
      <w:r w:rsidRPr="000F0BCF">
        <w:rPr>
          <w:rFonts w:asciiTheme="minorHAnsi" w:hAnsiTheme="minorHAnsi" w:cstheme="minorHAnsi"/>
          <w:b/>
          <w:sz w:val="22"/>
        </w:rPr>
        <w:t>Presunto agresor</w:t>
      </w:r>
      <w:r w:rsidRPr="000F0BCF">
        <w:rPr>
          <w:rFonts w:asciiTheme="minorHAnsi" w:hAnsiTheme="minorHAnsi" w:cstheme="minorHAnsi"/>
          <w:sz w:val="22"/>
        </w:rPr>
        <w:t xml:space="preserve">: La persona a quien se le acusa de cometer cualquier conducta de hostigamiento sexual o acoso sexual; </w:t>
      </w:r>
    </w:p>
    <w:p w:rsidR="00831FC0" w:rsidRDefault="00831FC0" w:rsidP="00831FC0">
      <w:pPr>
        <w:pStyle w:val="Prrafodelista"/>
        <w:numPr>
          <w:ilvl w:val="0"/>
          <w:numId w:val="97"/>
        </w:numPr>
        <w:ind w:hanging="153"/>
        <w:contextualSpacing/>
        <w:jc w:val="both"/>
        <w:rPr>
          <w:rFonts w:asciiTheme="minorHAnsi" w:hAnsiTheme="minorHAnsi" w:cstheme="minorHAnsi"/>
          <w:sz w:val="22"/>
        </w:rPr>
      </w:pPr>
      <w:r w:rsidRPr="00635AFD">
        <w:rPr>
          <w:rFonts w:asciiTheme="minorHAnsi" w:hAnsiTheme="minorHAnsi" w:cstheme="minorHAnsi"/>
          <w:b/>
          <w:sz w:val="22"/>
        </w:rPr>
        <w:t>Primer contacto</w:t>
      </w:r>
      <w:r w:rsidRPr="00635AFD">
        <w:rPr>
          <w:rFonts w:asciiTheme="minorHAnsi" w:hAnsiTheme="minorHAnsi" w:cstheme="minorHAnsi"/>
          <w:sz w:val="22"/>
        </w:rPr>
        <w:t xml:space="preserve">: El momento ante la persona consejera, en que la presunta víctima de hostigamiento sexual o acoso sexual recibe orientación precisa y libre de prejuicios, sobre las vías e instancias en dónde se atenderá su caso; </w:t>
      </w:r>
    </w:p>
    <w:p w:rsidR="000F0BCF" w:rsidRDefault="000F0BCF" w:rsidP="000F0BCF">
      <w:pPr>
        <w:contextualSpacing/>
        <w:jc w:val="both"/>
        <w:rPr>
          <w:rFonts w:cstheme="minorHAnsi"/>
          <w:sz w:val="22"/>
        </w:rPr>
      </w:pPr>
    </w:p>
    <w:p w:rsidR="000F0BCF" w:rsidRDefault="000F0BCF" w:rsidP="000F0BCF">
      <w:pPr>
        <w:contextualSpacing/>
        <w:jc w:val="both"/>
        <w:rPr>
          <w:rFonts w:cstheme="minorHAnsi"/>
          <w:sz w:val="22"/>
        </w:rPr>
      </w:pPr>
    </w:p>
    <w:p w:rsidR="000F0BCF" w:rsidRDefault="000F0BCF" w:rsidP="000F0BCF">
      <w:pPr>
        <w:contextualSpacing/>
        <w:jc w:val="both"/>
        <w:rPr>
          <w:rFonts w:cstheme="minorHAnsi"/>
          <w:sz w:val="22"/>
        </w:rPr>
      </w:pPr>
    </w:p>
    <w:p w:rsidR="000F0BCF" w:rsidRDefault="000F0BCF" w:rsidP="000F0BCF">
      <w:pPr>
        <w:contextualSpacing/>
        <w:jc w:val="both"/>
        <w:rPr>
          <w:rFonts w:cstheme="minorHAnsi"/>
          <w:sz w:val="22"/>
        </w:rPr>
      </w:pPr>
    </w:p>
    <w:p w:rsidR="000F0BCF" w:rsidRPr="000F0BCF" w:rsidRDefault="000F0BCF" w:rsidP="000F0BCF">
      <w:pPr>
        <w:contextualSpacing/>
        <w:jc w:val="both"/>
        <w:rPr>
          <w:rFonts w:cstheme="minorHAnsi"/>
          <w:sz w:val="22"/>
        </w:rPr>
      </w:pPr>
    </w:p>
    <w:p w:rsidR="00831FC0" w:rsidRPr="00635AFD" w:rsidRDefault="00831FC0" w:rsidP="00831FC0">
      <w:pPr>
        <w:pStyle w:val="Prrafodelista"/>
        <w:numPr>
          <w:ilvl w:val="0"/>
          <w:numId w:val="97"/>
        </w:numPr>
        <w:ind w:hanging="153"/>
        <w:contextualSpacing/>
        <w:jc w:val="both"/>
        <w:rPr>
          <w:rFonts w:asciiTheme="minorHAnsi" w:hAnsiTheme="minorHAnsi" w:cstheme="minorHAnsi"/>
          <w:sz w:val="22"/>
        </w:rPr>
      </w:pPr>
      <w:r w:rsidRPr="00635AFD">
        <w:rPr>
          <w:rFonts w:asciiTheme="minorHAnsi" w:hAnsiTheme="minorHAnsi" w:cstheme="minorHAnsi"/>
          <w:b/>
          <w:sz w:val="22"/>
        </w:rPr>
        <w:t>Pronunciamiento:</w:t>
      </w:r>
      <w:r w:rsidRPr="00635AFD">
        <w:rPr>
          <w:rFonts w:asciiTheme="minorHAnsi" w:hAnsiTheme="minorHAnsi" w:cstheme="minorHAnsi"/>
          <w:sz w:val="22"/>
        </w:rPr>
        <w:t xml:space="preserve"> es la declaración o manifestación escrita de </w:t>
      </w:r>
      <w:proofErr w:type="gramStart"/>
      <w:r w:rsidRPr="00635AFD">
        <w:rPr>
          <w:rFonts w:asciiTheme="minorHAnsi" w:hAnsiTheme="minorHAnsi" w:cstheme="minorHAnsi"/>
          <w:sz w:val="22"/>
        </w:rPr>
        <w:t>cero tolerancia</w:t>
      </w:r>
      <w:proofErr w:type="gramEnd"/>
      <w:r w:rsidRPr="00635AFD">
        <w:rPr>
          <w:rFonts w:asciiTheme="minorHAnsi" w:hAnsiTheme="minorHAnsi" w:cstheme="minorHAnsi"/>
          <w:sz w:val="22"/>
        </w:rPr>
        <w:t xml:space="preserve"> al hostigamiento sexual y acoso sexual, que deberá emitir el Ayuntamiento, como una acción de prevención que tenga por objeto disuadir las referidas conductas.</w:t>
      </w:r>
    </w:p>
    <w:p w:rsidR="00831FC0" w:rsidRPr="00635AFD" w:rsidRDefault="00831FC0" w:rsidP="00831FC0">
      <w:pPr>
        <w:pStyle w:val="Prrafodelista"/>
        <w:numPr>
          <w:ilvl w:val="0"/>
          <w:numId w:val="97"/>
        </w:numPr>
        <w:ind w:hanging="153"/>
        <w:contextualSpacing/>
        <w:jc w:val="both"/>
        <w:rPr>
          <w:rFonts w:asciiTheme="minorHAnsi" w:hAnsiTheme="minorHAnsi" w:cstheme="minorHAnsi"/>
          <w:sz w:val="22"/>
        </w:rPr>
      </w:pPr>
      <w:r w:rsidRPr="00635AFD">
        <w:rPr>
          <w:rFonts w:asciiTheme="minorHAnsi" w:hAnsiTheme="minorHAnsi" w:cstheme="minorHAnsi"/>
          <w:b/>
          <w:sz w:val="22"/>
        </w:rPr>
        <w:t>Protocolo</w:t>
      </w:r>
      <w:r w:rsidRPr="00635AFD">
        <w:rPr>
          <w:rFonts w:asciiTheme="minorHAnsi" w:hAnsiTheme="minorHAnsi" w:cstheme="minorHAnsi"/>
          <w:sz w:val="22"/>
        </w:rPr>
        <w:t xml:space="preserve">: Al presente Protocolo para la Prevención, Atención y Sanción del Hostigamiento Sexual y Acoso Sexual del Ayuntamiento de Cuernavaca; </w:t>
      </w:r>
    </w:p>
    <w:p w:rsidR="00831FC0" w:rsidRPr="003722BF" w:rsidRDefault="00831FC0" w:rsidP="00033965">
      <w:pPr>
        <w:pStyle w:val="Prrafodelista"/>
        <w:numPr>
          <w:ilvl w:val="0"/>
          <w:numId w:val="97"/>
        </w:numPr>
        <w:ind w:hanging="153"/>
        <w:contextualSpacing/>
        <w:jc w:val="both"/>
        <w:rPr>
          <w:rFonts w:asciiTheme="minorHAnsi" w:hAnsiTheme="minorHAnsi" w:cstheme="minorHAnsi"/>
          <w:sz w:val="22"/>
        </w:rPr>
      </w:pPr>
      <w:r w:rsidRPr="003722BF">
        <w:rPr>
          <w:rFonts w:asciiTheme="minorHAnsi" w:hAnsiTheme="minorHAnsi" w:cstheme="minorHAnsi"/>
          <w:b/>
          <w:sz w:val="22"/>
        </w:rPr>
        <w:t>Registro:</w:t>
      </w:r>
      <w:r w:rsidRPr="003722BF">
        <w:rPr>
          <w:rFonts w:asciiTheme="minorHAnsi" w:hAnsiTheme="minorHAnsi" w:cstheme="minorHAnsi"/>
          <w:sz w:val="22"/>
        </w:rPr>
        <w:t xml:space="preserve"> Al Registro de casos de Hostigamiento Sexual y Acoso Sexual, a cargo del Insti</w:t>
      </w:r>
      <w:r w:rsidR="003722BF" w:rsidRPr="003722BF">
        <w:rPr>
          <w:rFonts w:asciiTheme="minorHAnsi" w:hAnsiTheme="minorHAnsi" w:cstheme="minorHAnsi"/>
          <w:sz w:val="22"/>
        </w:rPr>
        <w:t>tuto de la Mujer de Cuernavaca;</w:t>
      </w:r>
    </w:p>
    <w:p w:rsidR="00831FC0" w:rsidRPr="00635AFD" w:rsidRDefault="00831FC0" w:rsidP="00831FC0">
      <w:pPr>
        <w:pStyle w:val="Prrafodelista"/>
        <w:numPr>
          <w:ilvl w:val="0"/>
          <w:numId w:val="97"/>
        </w:numPr>
        <w:ind w:hanging="153"/>
        <w:contextualSpacing/>
        <w:jc w:val="both"/>
        <w:rPr>
          <w:rFonts w:asciiTheme="minorHAnsi" w:hAnsiTheme="minorHAnsi" w:cstheme="minorHAnsi"/>
          <w:sz w:val="22"/>
        </w:rPr>
      </w:pPr>
      <w:proofErr w:type="spellStart"/>
      <w:r w:rsidRPr="00635AFD">
        <w:rPr>
          <w:rFonts w:asciiTheme="minorHAnsi" w:hAnsiTheme="minorHAnsi" w:cstheme="minorHAnsi"/>
          <w:b/>
          <w:sz w:val="22"/>
        </w:rPr>
        <w:t>Revictimización</w:t>
      </w:r>
      <w:proofErr w:type="spellEnd"/>
      <w:r w:rsidRPr="00635AFD">
        <w:rPr>
          <w:rFonts w:asciiTheme="minorHAnsi" w:hAnsiTheme="minorHAnsi" w:cstheme="minorHAnsi"/>
          <w:sz w:val="22"/>
        </w:rPr>
        <w:t xml:space="preserve">: Profundización de un daño recaído sobre la presunta víctima o denunciante derivado de la inadecuada atención institucional; </w:t>
      </w:r>
    </w:p>
    <w:p w:rsidR="00831FC0" w:rsidRPr="00635AFD" w:rsidRDefault="00831FC0" w:rsidP="00831FC0">
      <w:pPr>
        <w:pStyle w:val="Prrafodelista"/>
        <w:numPr>
          <w:ilvl w:val="0"/>
          <w:numId w:val="97"/>
        </w:numPr>
        <w:ind w:hanging="153"/>
        <w:contextualSpacing/>
        <w:jc w:val="both"/>
        <w:rPr>
          <w:rFonts w:asciiTheme="minorHAnsi" w:hAnsiTheme="minorHAnsi" w:cstheme="minorHAnsi"/>
          <w:sz w:val="22"/>
        </w:rPr>
      </w:pPr>
      <w:r w:rsidRPr="00635AFD">
        <w:rPr>
          <w:rFonts w:asciiTheme="minorHAnsi" w:hAnsiTheme="minorHAnsi" w:cstheme="minorHAnsi"/>
          <w:b/>
          <w:sz w:val="22"/>
        </w:rPr>
        <w:t>Sensibilización</w:t>
      </w:r>
      <w:r w:rsidRPr="00635AFD">
        <w:rPr>
          <w:rFonts w:asciiTheme="minorHAnsi" w:hAnsiTheme="minorHAnsi" w:cstheme="minorHAnsi"/>
          <w:sz w:val="22"/>
        </w:rPr>
        <w:t xml:space="preserve">: A la primera etapa de la capacitación en materia de prevención, atención y sanción del hostigamiento sexual y acoso sexual, en la que se incluyen los conocimientos generales, normativos y su relación con la perspectiva de género; </w:t>
      </w:r>
    </w:p>
    <w:p w:rsidR="00831FC0" w:rsidRPr="00635AFD" w:rsidRDefault="00831FC0" w:rsidP="00831FC0">
      <w:pPr>
        <w:pStyle w:val="Prrafodelista"/>
        <w:numPr>
          <w:ilvl w:val="0"/>
          <w:numId w:val="97"/>
        </w:numPr>
        <w:ind w:hanging="153"/>
        <w:contextualSpacing/>
        <w:jc w:val="both"/>
        <w:rPr>
          <w:rFonts w:asciiTheme="minorHAnsi" w:hAnsiTheme="minorHAnsi" w:cstheme="minorHAnsi"/>
          <w:sz w:val="22"/>
        </w:rPr>
      </w:pPr>
      <w:r w:rsidRPr="00635AFD">
        <w:rPr>
          <w:rFonts w:asciiTheme="minorHAnsi" w:hAnsiTheme="minorHAnsi" w:cstheme="minorHAnsi"/>
          <w:b/>
          <w:sz w:val="22"/>
        </w:rPr>
        <w:t>Servidor público</w:t>
      </w:r>
      <w:r w:rsidRPr="00635AFD">
        <w:rPr>
          <w:rFonts w:asciiTheme="minorHAnsi" w:hAnsiTheme="minorHAnsi" w:cstheme="minorHAnsi"/>
          <w:sz w:val="22"/>
        </w:rPr>
        <w:t xml:space="preserve">: La persona que desempeñe un empleo, cargo o comisión de cualquier naturaleza en la Administración Pública Municipal; </w:t>
      </w:r>
    </w:p>
    <w:p w:rsidR="00831FC0" w:rsidRPr="00635AFD" w:rsidRDefault="00831FC0" w:rsidP="00831FC0">
      <w:pPr>
        <w:pStyle w:val="Prrafodelista"/>
        <w:numPr>
          <w:ilvl w:val="0"/>
          <w:numId w:val="97"/>
        </w:numPr>
        <w:ind w:hanging="153"/>
        <w:contextualSpacing/>
        <w:jc w:val="both"/>
        <w:rPr>
          <w:rFonts w:asciiTheme="minorHAnsi" w:hAnsiTheme="minorHAnsi" w:cstheme="minorHAnsi"/>
          <w:sz w:val="22"/>
        </w:rPr>
      </w:pPr>
      <w:r w:rsidRPr="00635AFD">
        <w:rPr>
          <w:rFonts w:asciiTheme="minorHAnsi" w:hAnsiTheme="minorHAnsi" w:cstheme="minorHAnsi"/>
          <w:b/>
          <w:sz w:val="22"/>
        </w:rPr>
        <w:t>Titular de la Secretaría de Administración</w:t>
      </w:r>
      <w:r w:rsidRPr="00635AFD">
        <w:rPr>
          <w:rFonts w:asciiTheme="minorHAnsi" w:hAnsiTheme="minorHAnsi" w:cstheme="minorHAnsi"/>
          <w:sz w:val="22"/>
        </w:rPr>
        <w:t xml:space="preserve">: La persona que se desempeña como titular de la Secretaría de Administración en el Ayuntamiento de Cuernavaca; y </w:t>
      </w:r>
    </w:p>
    <w:p w:rsidR="00831FC0" w:rsidRPr="00635AFD" w:rsidRDefault="00831FC0" w:rsidP="00831FC0">
      <w:pPr>
        <w:pStyle w:val="Prrafodelista"/>
        <w:numPr>
          <w:ilvl w:val="0"/>
          <w:numId w:val="97"/>
        </w:numPr>
        <w:ind w:hanging="153"/>
        <w:contextualSpacing/>
        <w:jc w:val="both"/>
        <w:rPr>
          <w:rFonts w:asciiTheme="minorHAnsi" w:hAnsiTheme="minorHAnsi" w:cstheme="minorHAnsi"/>
          <w:sz w:val="22"/>
        </w:rPr>
      </w:pPr>
      <w:r w:rsidRPr="00635AFD">
        <w:rPr>
          <w:rFonts w:asciiTheme="minorHAnsi" w:hAnsiTheme="minorHAnsi" w:cstheme="minorHAnsi"/>
          <w:b/>
          <w:sz w:val="22"/>
        </w:rPr>
        <w:t>Violencia contra las mujeres</w:t>
      </w:r>
      <w:r w:rsidRPr="00635AFD">
        <w:rPr>
          <w:rFonts w:asciiTheme="minorHAnsi" w:hAnsiTheme="minorHAnsi" w:cstheme="minorHAnsi"/>
          <w:sz w:val="22"/>
        </w:rPr>
        <w:t xml:space="preserve">: Cualquier acción u omisión, basada en su género, que les cause daño o sufrimiento psicológico, físico, patrimonial, económico, sexual o la muerte tanto en el ámbito privado como en el público. </w:t>
      </w:r>
    </w:p>
    <w:p w:rsidR="00831FC0" w:rsidRPr="00635AFD" w:rsidRDefault="00831FC0" w:rsidP="00831FC0">
      <w:pPr>
        <w:jc w:val="both"/>
        <w:rPr>
          <w:rFonts w:cstheme="minorHAnsi"/>
          <w:b/>
          <w:sz w:val="22"/>
        </w:rPr>
      </w:pPr>
    </w:p>
    <w:p w:rsidR="00831FC0" w:rsidRPr="00635AFD" w:rsidRDefault="00831FC0" w:rsidP="00831FC0">
      <w:pPr>
        <w:jc w:val="both"/>
        <w:rPr>
          <w:rFonts w:cstheme="minorHAnsi"/>
          <w:sz w:val="22"/>
        </w:rPr>
      </w:pPr>
      <w:r w:rsidRPr="00635AFD">
        <w:rPr>
          <w:rFonts w:cstheme="minorHAnsi"/>
          <w:b/>
          <w:sz w:val="22"/>
        </w:rPr>
        <w:t>7</w:t>
      </w:r>
      <w:r w:rsidRPr="00635AFD">
        <w:rPr>
          <w:rFonts w:cstheme="minorHAnsi"/>
          <w:sz w:val="22"/>
        </w:rPr>
        <w:t xml:space="preserve">.  En la interpretación y aplicación del Protocolo se deberán considerar los derechos, principios y postulados siguientes: </w:t>
      </w:r>
    </w:p>
    <w:p w:rsidR="00831FC0" w:rsidRPr="00635AFD" w:rsidRDefault="00831FC0" w:rsidP="00831FC0">
      <w:pPr>
        <w:ind w:left="709"/>
        <w:jc w:val="both"/>
        <w:rPr>
          <w:rFonts w:cstheme="minorHAnsi"/>
          <w:sz w:val="22"/>
        </w:rPr>
      </w:pPr>
    </w:p>
    <w:p w:rsidR="00831FC0" w:rsidRPr="00635AFD" w:rsidRDefault="00831FC0" w:rsidP="00831FC0">
      <w:pPr>
        <w:pStyle w:val="Prrafodelista"/>
        <w:numPr>
          <w:ilvl w:val="1"/>
          <w:numId w:val="98"/>
        </w:numPr>
        <w:ind w:left="709"/>
        <w:contextualSpacing/>
        <w:jc w:val="both"/>
        <w:rPr>
          <w:rFonts w:asciiTheme="minorHAnsi" w:hAnsiTheme="minorHAnsi" w:cstheme="minorHAnsi"/>
          <w:sz w:val="22"/>
        </w:rPr>
      </w:pPr>
      <w:r w:rsidRPr="00635AFD">
        <w:rPr>
          <w:rFonts w:asciiTheme="minorHAnsi" w:hAnsiTheme="minorHAnsi" w:cstheme="minorHAnsi"/>
          <w:sz w:val="22"/>
        </w:rPr>
        <w:t xml:space="preserve">Cero tolerancia a las conductas de hostigamiento sexual y acoso sexual; </w:t>
      </w:r>
    </w:p>
    <w:p w:rsidR="00831FC0" w:rsidRPr="00635AFD" w:rsidRDefault="00831FC0" w:rsidP="00831FC0">
      <w:pPr>
        <w:pStyle w:val="Prrafodelista"/>
        <w:numPr>
          <w:ilvl w:val="1"/>
          <w:numId w:val="98"/>
        </w:numPr>
        <w:ind w:left="709"/>
        <w:contextualSpacing/>
        <w:jc w:val="both"/>
        <w:rPr>
          <w:rFonts w:asciiTheme="minorHAnsi" w:hAnsiTheme="minorHAnsi" w:cstheme="minorHAnsi"/>
          <w:sz w:val="22"/>
        </w:rPr>
      </w:pPr>
      <w:r w:rsidRPr="00635AFD">
        <w:rPr>
          <w:rFonts w:asciiTheme="minorHAnsi" w:hAnsiTheme="minorHAnsi" w:cstheme="minorHAnsi"/>
          <w:sz w:val="22"/>
        </w:rPr>
        <w:t xml:space="preserve">Accesibilidad; </w:t>
      </w:r>
    </w:p>
    <w:p w:rsidR="00831FC0" w:rsidRPr="00635AFD" w:rsidRDefault="00831FC0" w:rsidP="00831FC0">
      <w:pPr>
        <w:pStyle w:val="Prrafodelista"/>
        <w:numPr>
          <w:ilvl w:val="1"/>
          <w:numId w:val="98"/>
        </w:numPr>
        <w:ind w:left="709"/>
        <w:contextualSpacing/>
        <w:jc w:val="both"/>
        <w:rPr>
          <w:rFonts w:asciiTheme="minorHAnsi" w:hAnsiTheme="minorHAnsi" w:cstheme="minorHAnsi"/>
          <w:sz w:val="22"/>
        </w:rPr>
      </w:pPr>
      <w:r w:rsidRPr="00635AFD">
        <w:rPr>
          <w:rFonts w:asciiTheme="minorHAnsi" w:hAnsiTheme="minorHAnsi" w:cstheme="minorHAnsi"/>
          <w:sz w:val="22"/>
        </w:rPr>
        <w:t xml:space="preserve">Igualdad y no discriminación; </w:t>
      </w:r>
    </w:p>
    <w:p w:rsidR="00831FC0" w:rsidRPr="00635AFD" w:rsidRDefault="00831FC0" w:rsidP="00831FC0">
      <w:pPr>
        <w:pStyle w:val="Prrafodelista"/>
        <w:numPr>
          <w:ilvl w:val="1"/>
          <w:numId w:val="98"/>
        </w:numPr>
        <w:ind w:left="709"/>
        <w:contextualSpacing/>
        <w:jc w:val="both"/>
        <w:rPr>
          <w:rFonts w:asciiTheme="minorHAnsi" w:hAnsiTheme="minorHAnsi" w:cstheme="minorHAnsi"/>
          <w:sz w:val="22"/>
        </w:rPr>
      </w:pPr>
      <w:r w:rsidRPr="00635AFD">
        <w:rPr>
          <w:rFonts w:asciiTheme="minorHAnsi" w:hAnsiTheme="minorHAnsi" w:cstheme="minorHAnsi"/>
          <w:sz w:val="22"/>
        </w:rPr>
        <w:t xml:space="preserve">Perspectiva de género; </w:t>
      </w:r>
    </w:p>
    <w:p w:rsidR="00831FC0" w:rsidRPr="00635AFD" w:rsidRDefault="00831FC0" w:rsidP="00831FC0">
      <w:pPr>
        <w:pStyle w:val="Prrafodelista"/>
        <w:numPr>
          <w:ilvl w:val="1"/>
          <w:numId w:val="98"/>
        </w:numPr>
        <w:ind w:left="709"/>
        <w:contextualSpacing/>
        <w:jc w:val="both"/>
        <w:rPr>
          <w:rFonts w:asciiTheme="minorHAnsi" w:hAnsiTheme="minorHAnsi" w:cstheme="minorHAnsi"/>
          <w:sz w:val="22"/>
        </w:rPr>
      </w:pPr>
      <w:r w:rsidRPr="00635AFD">
        <w:rPr>
          <w:rFonts w:asciiTheme="minorHAnsi" w:hAnsiTheme="minorHAnsi" w:cstheme="minorHAnsi"/>
          <w:sz w:val="22"/>
        </w:rPr>
        <w:t xml:space="preserve">Acceso a la justicia; </w:t>
      </w:r>
    </w:p>
    <w:p w:rsidR="00831FC0" w:rsidRPr="00635AFD" w:rsidRDefault="00831FC0" w:rsidP="00831FC0">
      <w:pPr>
        <w:pStyle w:val="Prrafodelista"/>
        <w:numPr>
          <w:ilvl w:val="1"/>
          <w:numId w:val="98"/>
        </w:numPr>
        <w:ind w:left="709"/>
        <w:contextualSpacing/>
        <w:jc w:val="both"/>
        <w:rPr>
          <w:rFonts w:asciiTheme="minorHAnsi" w:hAnsiTheme="minorHAnsi" w:cstheme="minorHAnsi"/>
          <w:sz w:val="22"/>
        </w:rPr>
      </w:pPr>
      <w:r w:rsidRPr="00635AFD">
        <w:rPr>
          <w:rFonts w:asciiTheme="minorHAnsi" w:hAnsiTheme="minorHAnsi" w:cstheme="minorHAnsi"/>
          <w:sz w:val="22"/>
        </w:rPr>
        <w:t xml:space="preserve">Pro persona; </w:t>
      </w:r>
    </w:p>
    <w:p w:rsidR="00831FC0" w:rsidRPr="00635AFD" w:rsidRDefault="00831FC0" w:rsidP="00831FC0">
      <w:pPr>
        <w:pStyle w:val="Prrafodelista"/>
        <w:numPr>
          <w:ilvl w:val="1"/>
          <w:numId w:val="98"/>
        </w:numPr>
        <w:ind w:left="709"/>
        <w:contextualSpacing/>
        <w:jc w:val="both"/>
        <w:rPr>
          <w:rFonts w:asciiTheme="minorHAnsi" w:hAnsiTheme="minorHAnsi" w:cstheme="minorHAnsi"/>
          <w:sz w:val="22"/>
        </w:rPr>
      </w:pPr>
      <w:r w:rsidRPr="00635AFD">
        <w:rPr>
          <w:rFonts w:asciiTheme="minorHAnsi" w:hAnsiTheme="minorHAnsi" w:cstheme="minorHAnsi"/>
          <w:sz w:val="22"/>
        </w:rPr>
        <w:t xml:space="preserve">Confidencialidad; </w:t>
      </w:r>
    </w:p>
    <w:p w:rsidR="00831FC0" w:rsidRPr="00635AFD" w:rsidRDefault="00831FC0" w:rsidP="00831FC0">
      <w:pPr>
        <w:pStyle w:val="Prrafodelista"/>
        <w:numPr>
          <w:ilvl w:val="1"/>
          <w:numId w:val="98"/>
        </w:numPr>
        <w:ind w:left="709"/>
        <w:contextualSpacing/>
        <w:jc w:val="both"/>
        <w:rPr>
          <w:rFonts w:asciiTheme="minorHAnsi" w:hAnsiTheme="minorHAnsi" w:cstheme="minorHAnsi"/>
          <w:sz w:val="22"/>
        </w:rPr>
      </w:pPr>
      <w:r w:rsidRPr="00635AFD">
        <w:rPr>
          <w:rFonts w:asciiTheme="minorHAnsi" w:hAnsiTheme="minorHAnsi" w:cstheme="minorHAnsi"/>
          <w:sz w:val="22"/>
        </w:rPr>
        <w:t xml:space="preserve">Presunción de inocencia; </w:t>
      </w:r>
    </w:p>
    <w:p w:rsidR="00831FC0" w:rsidRPr="00635AFD" w:rsidRDefault="00831FC0" w:rsidP="00831FC0">
      <w:pPr>
        <w:pStyle w:val="Prrafodelista"/>
        <w:numPr>
          <w:ilvl w:val="1"/>
          <w:numId w:val="98"/>
        </w:numPr>
        <w:ind w:left="709"/>
        <w:contextualSpacing/>
        <w:jc w:val="both"/>
        <w:rPr>
          <w:rFonts w:asciiTheme="minorHAnsi" w:hAnsiTheme="minorHAnsi" w:cstheme="minorHAnsi"/>
          <w:sz w:val="22"/>
        </w:rPr>
      </w:pPr>
      <w:r w:rsidRPr="00635AFD">
        <w:rPr>
          <w:rFonts w:asciiTheme="minorHAnsi" w:hAnsiTheme="minorHAnsi" w:cstheme="minorHAnsi"/>
          <w:sz w:val="22"/>
        </w:rPr>
        <w:t xml:space="preserve">Respeto, protección y garantía de la dignidad; </w:t>
      </w:r>
    </w:p>
    <w:p w:rsidR="00831FC0" w:rsidRPr="00635AFD" w:rsidRDefault="00831FC0" w:rsidP="00831FC0">
      <w:pPr>
        <w:pStyle w:val="Prrafodelista"/>
        <w:numPr>
          <w:ilvl w:val="1"/>
          <w:numId w:val="98"/>
        </w:numPr>
        <w:ind w:left="709"/>
        <w:contextualSpacing/>
        <w:jc w:val="both"/>
        <w:rPr>
          <w:rFonts w:asciiTheme="minorHAnsi" w:hAnsiTheme="minorHAnsi" w:cstheme="minorHAnsi"/>
          <w:sz w:val="22"/>
        </w:rPr>
      </w:pPr>
      <w:r w:rsidRPr="00635AFD">
        <w:rPr>
          <w:rFonts w:asciiTheme="minorHAnsi" w:hAnsiTheme="minorHAnsi" w:cstheme="minorHAnsi"/>
          <w:sz w:val="22"/>
        </w:rPr>
        <w:t xml:space="preserve">Buenas prácticas; </w:t>
      </w:r>
    </w:p>
    <w:p w:rsidR="00831FC0" w:rsidRPr="00635AFD" w:rsidRDefault="00831FC0" w:rsidP="00831FC0">
      <w:pPr>
        <w:pStyle w:val="Prrafodelista"/>
        <w:numPr>
          <w:ilvl w:val="1"/>
          <w:numId w:val="98"/>
        </w:numPr>
        <w:ind w:left="709"/>
        <w:contextualSpacing/>
        <w:jc w:val="both"/>
        <w:rPr>
          <w:rFonts w:asciiTheme="minorHAnsi" w:hAnsiTheme="minorHAnsi" w:cstheme="minorHAnsi"/>
          <w:sz w:val="22"/>
        </w:rPr>
      </w:pPr>
      <w:r w:rsidRPr="00635AFD">
        <w:rPr>
          <w:rFonts w:asciiTheme="minorHAnsi" w:hAnsiTheme="minorHAnsi" w:cstheme="minorHAnsi"/>
          <w:sz w:val="22"/>
        </w:rPr>
        <w:t xml:space="preserve">Prohibición de represalias; </w:t>
      </w:r>
    </w:p>
    <w:p w:rsidR="00831FC0" w:rsidRPr="00635AFD" w:rsidRDefault="00831FC0" w:rsidP="00831FC0">
      <w:pPr>
        <w:pStyle w:val="Prrafodelista"/>
        <w:numPr>
          <w:ilvl w:val="1"/>
          <w:numId w:val="98"/>
        </w:numPr>
        <w:ind w:left="709"/>
        <w:contextualSpacing/>
        <w:jc w:val="both"/>
        <w:rPr>
          <w:rFonts w:asciiTheme="minorHAnsi" w:hAnsiTheme="minorHAnsi" w:cstheme="minorHAnsi"/>
          <w:sz w:val="22"/>
        </w:rPr>
      </w:pPr>
      <w:r w:rsidRPr="00635AFD">
        <w:rPr>
          <w:rFonts w:asciiTheme="minorHAnsi" w:hAnsiTheme="minorHAnsi" w:cstheme="minorHAnsi"/>
          <w:sz w:val="22"/>
        </w:rPr>
        <w:t xml:space="preserve">Integridad personal; </w:t>
      </w:r>
    </w:p>
    <w:p w:rsidR="00831FC0" w:rsidRPr="00635AFD" w:rsidRDefault="00831FC0" w:rsidP="00831FC0">
      <w:pPr>
        <w:pStyle w:val="Prrafodelista"/>
        <w:numPr>
          <w:ilvl w:val="1"/>
          <w:numId w:val="98"/>
        </w:numPr>
        <w:ind w:left="709"/>
        <w:contextualSpacing/>
        <w:jc w:val="both"/>
        <w:rPr>
          <w:rFonts w:asciiTheme="minorHAnsi" w:hAnsiTheme="minorHAnsi" w:cstheme="minorHAnsi"/>
          <w:sz w:val="22"/>
        </w:rPr>
      </w:pPr>
      <w:r w:rsidRPr="00635AFD">
        <w:rPr>
          <w:rFonts w:asciiTheme="minorHAnsi" w:hAnsiTheme="minorHAnsi" w:cstheme="minorHAnsi"/>
          <w:sz w:val="22"/>
        </w:rPr>
        <w:t xml:space="preserve">Debida diligencia; </w:t>
      </w:r>
    </w:p>
    <w:p w:rsidR="00831FC0" w:rsidRPr="00635AFD" w:rsidRDefault="00831FC0" w:rsidP="00831FC0">
      <w:pPr>
        <w:pStyle w:val="Prrafodelista"/>
        <w:numPr>
          <w:ilvl w:val="1"/>
          <w:numId w:val="98"/>
        </w:numPr>
        <w:ind w:left="709"/>
        <w:contextualSpacing/>
        <w:jc w:val="both"/>
        <w:rPr>
          <w:rFonts w:asciiTheme="minorHAnsi" w:hAnsiTheme="minorHAnsi" w:cstheme="minorHAnsi"/>
          <w:sz w:val="22"/>
        </w:rPr>
      </w:pPr>
      <w:r w:rsidRPr="00635AFD">
        <w:rPr>
          <w:rFonts w:asciiTheme="minorHAnsi" w:hAnsiTheme="minorHAnsi" w:cstheme="minorHAnsi"/>
          <w:sz w:val="22"/>
        </w:rPr>
        <w:t xml:space="preserve">No </w:t>
      </w:r>
      <w:proofErr w:type="spellStart"/>
      <w:r w:rsidRPr="00635AFD">
        <w:rPr>
          <w:rFonts w:asciiTheme="minorHAnsi" w:hAnsiTheme="minorHAnsi" w:cstheme="minorHAnsi"/>
          <w:sz w:val="22"/>
        </w:rPr>
        <w:t>revictimización</w:t>
      </w:r>
      <w:proofErr w:type="spellEnd"/>
      <w:r w:rsidRPr="00635AFD">
        <w:rPr>
          <w:rFonts w:asciiTheme="minorHAnsi" w:hAnsiTheme="minorHAnsi" w:cstheme="minorHAnsi"/>
          <w:sz w:val="22"/>
        </w:rPr>
        <w:t xml:space="preserve">; </w:t>
      </w:r>
    </w:p>
    <w:p w:rsidR="003722BF" w:rsidRPr="000F0BCF" w:rsidRDefault="00831FC0" w:rsidP="002C6C51">
      <w:pPr>
        <w:pStyle w:val="Prrafodelista"/>
        <w:numPr>
          <w:ilvl w:val="1"/>
          <w:numId w:val="98"/>
        </w:numPr>
        <w:ind w:left="709"/>
        <w:contextualSpacing/>
        <w:jc w:val="both"/>
        <w:rPr>
          <w:rFonts w:asciiTheme="minorHAnsi" w:hAnsiTheme="minorHAnsi" w:cstheme="minorHAnsi"/>
          <w:sz w:val="22"/>
        </w:rPr>
      </w:pPr>
      <w:r w:rsidRPr="000F0BCF">
        <w:rPr>
          <w:rFonts w:asciiTheme="minorHAnsi" w:hAnsiTheme="minorHAnsi" w:cstheme="minorHAnsi"/>
          <w:sz w:val="22"/>
        </w:rPr>
        <w:t xml:space="preserve">Transparencia; </w:t>
      </w:r>
    </w:p>
    <w:p w:rsidR="00831FC0" w:rsidRPr="00635AFD" w:rsidRDefault="00831FC0" w:rsidP="00831FC0">
      <w:pPr>
        <w:pStyle w:val="Prrafodelista"/>
        <w:numPr>
          <w:ilvl w:val="1"/>
          <w:numId w:val="98"/>
        </w:numPr>
        <w:ind w:left="709"/>
        <w:contextualSpacing/>
        <w:jc w:val="both"/>
        <w:rPr>
          <w:rFonts w:asciiTheme="minorHAnsi" w:hAnsiTheme="minorHAnsi" w:cstheme="minorHAnsi"/>
          <w:sz w:val="22"/>
        </w:rPr>
      </w:pPr>
      <w:r w:rsidRPr="00635AFD">
        <w:rPr>
          <w:rFonts w:asciiTheme="minorHAnsi" w:hAnsiTheme="minorHAnsi" w:cstheme="minorHAnsi"/>
          <w:sz w:val="22"/>
        </w:rPr>
        <w:t xml:space="preserve">Celeridad; y </w:t>
      </w:r>
    </w:p>
    <w:p w:rsidR="00831FC0" w:rsidRDefault="00831FC0" w:rsidP="00831FC0">
      <w:pPr>
        <w:pStyle w:val="Prrafodelista"/>
        <w:numPr>
          <w:ilvl w:val="1"/>
          <w:numId w:val="98"/>
        </w:numPr>
        <w:ind w:left="709"/>
        <w:contextualSpacing/>
        <w:jc w:val="both"/>
        <w:rPr>
          <w:rFonts w:asciiTheme="minorHAnsi" w:hAnsiTheme="minorHAnsi" w:cstheme="minorHAnsi"/>
          <w:sz w:val="22"/>
        </w:rPr>
      </w:pPr>
      <w:r w:rsidRPr="00635AFD">
        <w:rPr>
          <w:rFonts w:asciiTheme="minorHAnsi" w:hAnsiTheme="minorHAnsi" w:cstheme="minorHAnsi"/>
          <w:sz w:val="22"/>
        </w:rPr>
        <w:t xml:space="preserve">Los demás que resulten necesarios a fin de garantizar el objeto del presente Protocolo.  </w:t>
      </w:r>
    </w:p>
    <w:p w:rsidR="000F0BCF" w:rsidRDefault="000F0BCF" w:rsidP="000F0BCF">
      <w:pPr>
        <w:contextualSpacing/>
        <w:jc w:val="both"/>
        <w:rPr>
          <w:rFonts w:cstheme="minorHAnsi"/>
          <w:sz w:val="22"/>
        </w:rPr>
      </w:pPr>
    </w:p>
    <w:p w:rsidR="000F0BCF" w:rsidRDefault="000F0BCF" w:rsidP="000F0BCF">
      <w:pPr>
        <w:contextualSpacing/>
        <w:jc w:val="both"/>
        <w:rPr>
          <w:rFonts w:cstheme="minorHAnsi"/>
          <w:sz w:val="22"/>
        </w:rPr>
      </w:pPr>
    </w:p>
    <w:p w:rsidR="000F0BCF" w:rsidRDefault="000F0BCF" w:rsidP="000F0BCF">
      <w:pPr>
        <w:contextualSpacing/>
        <w:jc w:val="both"/>
        <w:rPr>
          <w:rFonts w:cstheme="minorHAnsi"/>
          <w:sz w:val="22"/>
        </w:rPr>
      </w:pPr>
    </w:p>
    <w:p w:rsidR="000F0BCF" w:rsidRPr="000F0BCF" w:rsidRDefault="000F0BCF" w:rsidP="000F0BCF">
      <w:pPr>
        <w:contextualSpacing/>
        <w:jc w:val="both"/>
        <w:rPr>
          <w:rFonts w:cstheme="minorHAnsi"/>
          <w:sz w:val="22"/>
        </w:rPr>
      </w:pP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8.</w:t>
      </w:r>
      <w:r w:rsidRPr="00635AFD">
        <w:rPr>
          <w:rFonts w:cstheme="minorHAnsi"/>
          <w:sz w:val="22"/>
        </w:rPr>
        <w:t xml:space="preserve"> En el desempeño de los empleos, cargos, comisiones o funciones en el servicio público de la Administración Pública Municipal, según lo establecido en el Código de Ética para los Servidores Públicos del Ayuntamiento de Cuernavaca y s</w:t>
      </w:r>
      <w:r w:rsidR="003722BF">
        <w:rPr>
          <w:rFonts w:cstheme="minorHAnsi"/>
          <w:sz w:val="22"/>
        </w:rPr>
        <w:t xml:space="preserve">us Organismos Descentralizados, </w:t>
      </w:r>
      <w:r w:rsidRPr="00635AFD">
        <w:rPr>
          <w:rFonts w:cstheme="minorHAnsi"/>
          <w:sz w:val="22"/>
        </w:rPr>
        <w:t xml:space="preserve">deben conducirse en forma digna sin realizar acciones de hostigamiento sexual o acoso sexual, manteniendo con ello una actitud de respeto hacia las personas con las que tiene o guarda relación en la función pública. </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9.</w:t>
      </w:r>
      <w:r w:rsidRPr="00635AFD">
        <w:rPr>
          <w:rFonts w:cstheme="minorHAnsi"/>
          <w:sz w:val="22"/>
        </w:rPr>
        <w:t xml:space="preserve"> La interpretación de los casos no previsto en el Protocolo, corresponderá al Comité de Ética del Ayuntamiento de Cuernavaca y se atenderán conforme a lo contemplado en los acuerdos que emita.</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sz w:val="22"/>
        </w:rPr>
        <w:t>En todo caso se observarán las previsiones, reglas y pautas de actuación contenidas en el marco jurídico aplicable que, de manera enunciativa más no limitativa, incluyen:</w:t>
      </w:r>
    </w:p>
    <w:p w:rsidR="00831FC0" w:rsidRPr="00635AFD" w:rsidRDefault="00831FC0" w:rsidP="00831FC0">
      <w:pPr>
        <w:jc w:val="both"/>
        <w:rPr>
          <w:rFonts w:cstheme="minorHAnsi"/>
          <w:sz w:val="22"/>
        </w:rPr>
      </w:pPr>
    </w:p>
    <w:p w:rsidR="00831FC0" w:rsidRPr="00635AFD" w:rsidRDefault="00831FC0" w:rsidP="00831FC0">
      <w:pPr>
        <w:jc w:val="both"/>
        <w:rPr>
          <w:rFonts w:cstheme="minorHAnsi"/>
          <w:b/>
          <w:sz w:val="22"/>
        </w:rPr>
      </w:pPr>
      <w:r w:rsidRPr="00635AFD">
        <w:rPr>
          <w:rFonts w:cstheme="minorHAnsi"/>
          <w:b/>
          <w:sz w:val="22"/>
        </w:rPr>
        <w:t xml:space="preserve">Normatividad internacional: </w:t>
      </w:r>
    </w:p>
    <w:p w:rsidR="00831FC0" w:rsidRPr="00635AFD" w:rsidRDefault="00831FC0" w:rsidP="00831FC0">
      <w:pPr>
        <w:jc w:val="both"/>
        <w:rPr>
          <w:rFonts w:cstheme="minorHAnsi"/>
          <w:sz w:val="22"/>
        </w:rPr>
      </w:pPr>
      <w:r w:rsidRPr="00635AFD">
        <w:rPr>
          <w:rFonts w:cstheme="minorHAnsi"/>
          <w:b/>
          <w:sz w:val="22"/>
        </w:rPr>
        <w:t>a)</w:t>
      </w:r>
      <w:r w:rsidRPr="00635AFD">
        <w:rPr>
          <w:rFonts w:cstheme="minorHAnsi"/>
          <w:sz w:val="22"/>
        </w:rPr>
        <w:t xml:space="preserve"> Declaración Universal de Derechos Humanos. </w:t>
      </w:r>
    </w:p>
    <w:p w:rsidR="00831FC0" w:rsidRPr="00635AFD" w:rsidRDefault="00831FC0" w:rsidP="00831FC0">
      <w:pPr>
        <w:jc w:val="both"/>
        <w:rPr>
          <w:rFonts w:cstheme="minorHAnsi"/>
          <w:sz w:val="22"/>
        </w:rPr>
      </w:pPr>
      <w:r w:rsidRPr="00635AFD">
        <w:rPr>
          <w:rFonts w:cstheme="minorHAnsi"/>
          <w:b/>
          <w:sz w:val="22"/>
        </w:rPr>
        <w:t>b)</w:t>
      </w:r>
      <w:r w:rsidRPr="00635AFD">
        <w:rPr>
          <w:rFonts w:cstheme="minorHAnsi"/>
          <w:sz w:val="22"/>
        </w:rPr>
        <w:t xml:space="preserve"> Convención sobre la Eliminación de todas las Formas de Discriminación Contra la Mujer. </w:t>
      </w:r>
    </w:p>
    <w:p w:rsidR="00831FC0" w:rsidRPr="00635AFD" w:rsidRDefault="00831FC0" w:rsidP="00831FC0">
      <w:pPr>
        <w:jc w:val="both"/>
        <w:rPr>
          <w:rFonts w:cstheme="minorHAnsi"/>
          <w:sz w:val="22"/>
        </w:rPr>
      </w:pPr>
      <w:r w:rsidRPr="00635AFD">
        <w:rPr>
          <w:rFonts w:cstheme="minorHAnsi"/>
          <w:b/>
          <w:sz w:val="22"/>
        </w:rPr>
        <w:t>c)</w:t>
      </w:r>
      <w:r w:rsidRPr="00635AFD">
        <w:rPr>
          <w:rFonts w:cstheme="minorHAnsi"/>
          <w:sz w:val="22"/>
        </w:rPr>
        <w:t xml:space="preserve"> Protocolo Facultativo de la Convención sobre la eliminación de todas las formas de discriminación contra la mujer. </w:t>
      </w:r>
    </w:p>
    <w:p w:rsidR="00831FC0" w:rsidRPr="00635AFD" w:rsidRDefault="00831FC0" w:rsidP="00831FC0">
      <w:pPr>
        <w:jc w:val="both"/>
        <w:rPr>
          <w:rFonts w:cstheme="minorHAnsi"/>
          <w:sz w:val="22"/>
        </w:rPr>
      </w:pPr>
      <w:r w:rsidRPr="00635AFD">
        <w:rPr>
          <w:rFonts w:cstheme="minorHAnsi"/>
          <w:b/>
          <w:sz w:val="22"/>
        </w:rPr>
        <w:t xml:space="preserve">d) </w:t>
      </w:r>
      <w:r w:rsidRPr="00635AFD">
        <w:rPr>
          <w:rFonts w:cstheme="minorHAnsi"/>
          <w:sz w:val="22"/>
        </w:rPr>
        <w:t xml:space="preserve">Convención Interamericana para Prevenir, Sancionar y Erradicar la Violencia contra la Mujer, (Convención Belém do Pará). </w:t>
      </w:r>
    </w:p>
    <w:p w:rsidR="00831FC0" w:rsidRPr="00635AFD" w:rsidRDefault="00831FC0" w:rsidP="00831FC0">
      <w:pPr>
        <w:jc w:val="both"/>
        <w:rPr>
          <w:rFonts w:cstheme="minorHAnsi"/>
          <w:sz w:val="22"/>
        </w:rPr>
      </w:pPr>
      <w:r w:rsidRPr="00635AFD">
        <w:rPr>
          <w:rFonts w:cstheme="minorHAnsi"/>
          <w:b/>
          <w:sz w:val="22"/>
        </w:rPr>
        <w:t>e)</w:t>
      </w:r>
      <w:r w:rsidRPr="00635AFD">
        <w:rPr>
          <w:rFonts w:cstheme="minorHAnsi"/>
          <w:sz w:val="22"/>
        </w:rPr>
        <w:t xml:space="preserve"> Plataforma de Acción de </w:t>
      </w:r>
      <w:proofErr w:type="spellStart"/>
      <w:r w:rsidRPr="00635AFD">
        <w:rPr>
          <w:rFonts w:cstheme="minorHAnsi"/>
          <w:sz w:val="22"/>
        </w:rPr>
        <w:t>Beijíng</w:t>
      </w:r>
      <w:proofErr w:type="spellEnd"/>
      <w:r w:rsidRPr="00635AFD">
        <w:rPr>
          <w:rFonts w:cstheme="minorHAnsi"/>
          <w:sz w:val="22"/>
        </w:rPr>
        <w:t xml:space="preserve">, 1995. </w:t>
      </w:r>
    </w:p>
    <w:p w:rsidR="00831FC0" w:rsidRPr="00635AFD" w:rsidRDefault="00831FC0" w:rsidP="00831FC0">
      <w:pPr>
        <w:jc w:val="both"/>
        <w:rPr>
          <w:rFonts w:cstheme="minorHAnsi"/>
          <w:sz w:val="22"/>
        </w:rPr>
      </w:pPr>
      <w:r w:rsidRPr="00635AFD">
        <w:rPr>
          <w:rFonts w:cstheme="minorHAnsi"/>
          <w:b/>
          <w:sz w:val="22"/>
        </w:rPr>
        <w:t>f)</w:t>
      </w:r>
      <w:r w:rsidRPr="00635AFD">
        <w:rPr>
          <w:rFonts w:cstheme="minorHAnsi"/>
          <w:sz w:val="22"/>
        </w:rPr>
        <w:t xml:space="preserve"> Convención Americana sobre Derechos Humanos, (Pacto de San José de Costa Rica).</w:t>
      </w:r>
    </w:p>
    <w:p w:rsidR="00831FC0" w:rsidRPr="00635AFD" w:rsidRDefault="00831FC0" w:rsidP="00831FC0">
      <w:pPr>
        <w:jc w:val="both"/>
        <w:rPr>
          <w:rFonts w:cstheme="minorHAnsi"/>
          <w:sz w:val="22"/>
        </w:rPr>
      </w:pPr>
      <w:r w:rsidRPr="00635AFD">
        <w:rPr>
          <w:rFonts w:cstheme="minorHAnsi"/>
          <w:b/>
          <w:sz w:val="22"/>
        </w:rPr>
        <w:t xml:space="preserve">g) </w:t>
      </w:r>
      <w:r w:rsidRPr="00635AFD">
        <w:rPr>
          <w:rFonts w:cstheme="minorHAnsi"/>
          <w:sz w:val="22"/>
        </w:rPr>
        <w:t xml:space="preserve">Pacto Internacional de Derechos Civiles y Políticos. </w:t>
      </w:r>
    </w:p>
    <w:p w:rsidR="00831FC0" w:rsidRPr="00635AFD" w:rsidRDefault="00831FC0" w:rsidP="00831FC0">
      <w:pPr>
        <w:jc w:val="both"/>
        <w:rPr>
          <w:rFonts w:cstheme="minorHAnsi"/>
          <w:sz w:val="22"/>
        </w:rPr>
      </w:pPr>
    </w:p>
    <w:p w:rsidR="00831FC0" w:rsidRPr="00635AFD" w:rsidRDefault="00831FC0" w:rsidP="00831FC0">
      <w:pPr>
        <w:jc w:val="both"/>
        <w:rPr>
          <w:rFonts w:cstheme="minorHAnsi"/>
          <w:b/>
          <w:sz w:val="22"/>
        </w:rPr>
      </w:pPr>
      <w:r w:rsidRPr="00635AFD">
        <w:rPr>
          <w:rFonts w:cstheme="minorHAnsi"/>
          <w:b/>
          <w:sz w:val="22"/>
        </w:rPr>
        <w:t xml:space="preserve">Normatividad nacional: </w:t>
      </w:r>
    </w:p>
    <w:p w:rsidR="00831FC0" w:rsidRPr="00635AFD" w:rsidRDefault="00831FC0" w:rsidP="00831FC0">
      <w:pPr>
        <w:jc w:val="both"/>
        <w:rPr>
          <w:rFonts w:cstheme="minorHAnsi"/>
          <w:sz w:val="22"/>
        </w:rPr>
      </w:pPr>
      <w:r w:rsidRPr="00635AFD">
        <w:rPr>
          <w:rFonts w:cstheme="minorHAnsi"/>
          <w:b/>
          <w:sz w:val="22"/>
        </w:rPr>
        <w:t>a)</w:t>
      </w:r>
      <w:r w:rsidRPr="00635AFD">
        <w:rPr>
          <w:rFonts w:cstheme="minorHAnsi"/>
          <w:sz w:val="22"/>
        </w:rPr>
        <w:t xml:space="preserve"> Constitución Política de los Estados Unidos Mexicanos. </w:t>
      </w:r>
    </w:p>
    <w:p w:rsidR="00831FC0" w:rsidRPr="00635AFD" w:rsidRDefault="00831FC0" w:rsidP="00831FC0">
      <w:pPr>
        <w:jc w:val="both"/>
        <w:rPr>
          <w:rFonts w:cstheme="minorHAnsi"/>
          <w:sz w:val="22"/>
        </w:rPr>
      </w:pPr>
      <w:r w:rsidRPr="00635AFD">
        <w:rPr>
          <w:rFonts w:cstheme="minorHAnsi"/>
          <w:b/>
          <w:sz w:val="22"/>
        </w:rPr>
        <w:t>b)</w:t>
      </w:r>
      <w:r w:rsidRPr="00635AFD">
        <w:rPr>
          <w:rFonts w:cstheme="minorHAnsi"/>
          <w:sz w:val="22"/>
        </w:rPr>
        <w:t xml:space="preserve"> Ley General de Acceso de las Mujeres a una Vida Libre de Violencia. </w:t>
      </w:r>
    </w:p>
    <w:p w:rsidR="00831FC0" w:rsidRPr="00635AFD" w:rsidRDefault="00831FC0" w:rsidP="00831FC0">
      <w:pPr>
        <w:jc w:val="both"/>
        <w:rPr>
          <w:rFonts w:cstheme="minorHAnsi"/>
          <w:sz w:val="22"/>
        </w:rPr>
      </w:pPr>
      <w:r w:rsidRPr="00635AFD">
        <w:rPr>
          <w:rFonts w:cstheme="minorHAnsi"/>
          <w:b/>
          <w:sz w:val="22"/>
        </w:rPr>
        <w:t>c)</w:t>
      </w:r>
      <w:r w:rsidRPr="00635AFD">
        <w:rPr>
          <w:rFonts w:cstheme="minorHAnsi"/>
          <w:sz w:val="22"/>
        </w:rPr>
        <w:t xml:space="preserve"> Ley General para la Igualdad entre Mujeres y Hombres. </w:t>
      </w:r>
    </w:p>
    <w:p w:rsidR="00831FC0" w:rsidRPr="00635AFD" w:rsidRDefault="00831FC0" w:rsidP="00831FC0">
      <w:pPr>
        <w:jc w:val="both"/>
        <w:rPr>
          <w:rFonts w:cstheme="minorHAnsi"/>
          <w:sz w:val="22"/>
        </w:rPr>
      </w:pPr>
      <w:r w:rsidRPr="00635AFD">
        <w:rPr>
          <w:rFonts w:cstheme="minorHAnsi"/>
          <w:b/>
          <w:sz w:val="22"/>
        </w:rPr>
        <w:t>d)</w:t>
      </w:r>
      <w:r w:rsidRPr="00635AFD">
        <w:rPr>
          <w:rFonts w:cstheme="minorHAnsi"/>
          <w:sz w:val="22"/>
        </w:rPr>
        <w:t xml:space="preserve"> Código Penal Federal. </w:t>
      </w:r>
    </w:p>
    <w:p w:rsidR="00831FC0" w:rsidRPr="00635AFD" w:rsidRDefault="00831FC0" w:rsidP="00831FC0">
      <w:pPr>
        <w:jc w:val="both"/>
        <w:rPr>
          <w:rFonts w:cstheme="minorHAnsi"/>
          <w:sz w:val="22"/>
        </w:rPr>
      </w:pPr>
      <w:r w:rsidRPr="00635AFD">
        <w:rPr>
          <w:rFonts w:cstheme="minorHAnsi"/>
          <w:b/>
          <w:sz w:val="22"/>
        </w:rPr>
        <w:t>e)</w:t>
      </w:r>
      <w:r w:rsidRPr="00635AFD">
        <w:rPr>
          <w:rFonts w:cstheme="minorHAnsi"/>
          <w:sz w:val="22"/>
        </w:rPr>
        <w:t xml:space="preserve"> Ley General de Responsabilidades Administrativas. </w:t>
      </w:r>
    </w:p>
    <w:p w:rsidR="00831FC0" w:rsidRPr="00635AFD" w:rsidRDefault="00831FC0" w:rsidP="00831FC0">
      <w:pPr>
        <w:jc w:val="both"/>
        <w:rPr>
          <w:rFonts w:cstheme="minorHAnsi"/>
          <w:sz w:val="22"/>
        </w:rPr>
      </w:pPr>
      <w:r w:rsidRPr="00635AFD">
        <w:rPr>
          <w:rFonts w:cstheme="minorHAnsi"/>
          <w:b/>
          <w:sz w:val="22"/>
        </w:rPr>
        <w:t>f)</w:t>
      </w:r>
      <w:r w:rsidRPr="00635AFD">
        <w:rPr>
          <w:rFonts w:cstheme="minorHAnsi"/>
          <w:sz w:val="22"/>
        </w:rPr>
        <w:t xml:space="preserve"> Ley General de Víctimas. </w:t>
      </w:r>
    </w:p>
    <w:p w:rsidR="00831FC0" w:rsidRPr="00635AFD" w:rsidRDefault="00831FC0" w:rsidP="00831FC0">
      <w:pPr>
        <w:jc w:val="both"/>
        <w:rPr>
          <w:rFonts w:cstheme="minorHAnsi"/>
          <w:sz w:val="22"/>
        </w:rPr>
      </w:pPr>
    </w:p>
    <w:p w:rsidR="00831FC0" w:rsidRPr="00635AFD" w:rsidRDefault="00831FC0" w:rsidP="00831FC0">
      <w:pPr>
        <w:jc w:val="both"/>
        <w:rPr>
          <w:rFonts w:cstheme="minorHAnsi"/>
          <w:b/>
          <w:sz w:val="22"/>
        </w:rPr>
      </w:pPr>
      <w:r w:rsidRPr="00635AFD">
        <w:rPr>
          <w:rFonts w:cstheme="minorHAnsi"/>
          <w:b/>
          <w:sz w:val="22"/>
        </w:rPr>
        <w:t xml:space="preserve">Normatividad Estatal y Municipal: </w:t>
      </w:r>
    </w:p>
    <w:p w:rsidR="00831FC0" w:rsidRPr="00635AFD" w:rsidRDefault="00831FC0" w:rsidP="00831FC0">
      <w:pPr>
        <w:jc w:val="both"/>
        <w:rPr>
          <w:rFonts w:cstheme="minorHAnsi"/>
          <w:sz w:val="22"/>
        </w:rPr>
      </w:pPr>
      <w:r w:rsidRPr="00635AFD">
        <w:rPr>
          <w:rFonts w:cstheme="minorHAnsi"/>
          <w:b/>
          <w:sz w:val="22"/>
        </w:rPr>
        <w:t xml:space="preserve">a) </w:t>
      </w:r>
      <w:r w:rsidRPr="00635AFD">
        <w:rPr>
          <w:rFonts w:cstheme="minorHAnsi"/>
          <w:sz w:val="22"/>
        </w:rPr>
        <w:t xml:space="preserve">Constitución Política del Estado Libre y Soberano de Morelos. </w:t>
      </w:r>
    </w:p>
    <w:p w:rsidR="00831FC0" w:rsidRPr="00635AFD" w:rsidRDefault="00831FC0" w:rsidP="00831FC0">
      <w:pPr>
        <w:jc w:val="both"/>
        <w:rPr>
          <w:rFonts w:cstheme="minorHAnsi"/>
          <w:sz w:val="22"/>
        </w:rPr>
      </w:pPr>
      <w:r w:rsidRPr="00635AFD">
        <w:rPr>
          <w:rFonts w:cstheme="minorHAnsi"/>
          <w:b/>
          <w:sz w:val="22"/>
        </w:rPr>
        <w:t xml:space="preserve">b) </w:t>
      </w:r>
      <w:r w:rsidRPr="00635AFD">
        <w:rPr>
          <w:rFonts w:cstheme="minorHAnsi"/>
          <w:sz w:val="22"/>
        </w:rPr>
        <w:t xml:space="preserve">Ley de Igualdad de Derechos y Oportunidades entre Hombres y Mujeres en el Estado de Morelos. </w:t>
      </w:r>
    </w:p>
    <w:p w:rsidR="00831FC0" w:rsidRPr="00635AFD" w:rsidRDefault="00831FC0" w:rsidP="00831FC0">
      <w:pPr>
        <w:jc w:val="both"/>
        <w:rPr>
          <w:rFonts w:cstheme="minorHAnsi"/>
          <w:sz w:val="22"/>
        </w:rPr>
      </w:pPr>
      <w:r w:rsidRPr="00635AFD">
        <w:rPr>
          <w:rFonts w:cstheme="minorHAnsi"/>
          <w:b/>
          <w:sz w:val="22"/>
        </w:rPr>
        <w:t xml:space="preserve">c) </w:t>
      </w:r>
      <w:r w:rsidRPr="00635AFD">
        <w:rPr>
          <w:rFonts w:cstheme="minorHAnsi"/>
          <w:sz w:val="22"/>
        </w:rPr>
        <w:t xml:space="preserve">Ley de Acceso de las Mujeres a una Vida Libre de Violencia para el Estado de Morelos. </w:t>
      </w:r>
    </w:p>
    <w:p w:rsidR="00831FC0" w:rsidRPr="00635AFD" w:rsidRDefault="00831FC0" w:rsidP="00831FC0">
      <w:pPr>
        <w:jc w:val="both"/>
        <w:rPr>
          <w:rFonts w:cstheme="minorHAnsi"/>
          <w:sz w:val="22"/>
        </w:rPr>
      </w:pPr>
      <w:r w:rsidRPr="00635AFD">
        <w:rPr>
          <w:rFonts w:cstheme="minorHAnsi"/>
          <w:b/>
          <w:sz w:val="22"/>
        </w:rPr>
        <w:t xml:space="preserve">d) </w:t>
      </w:r>
      <w:r w:rsidRPr="00635AFD">
        <w:rPr>
          <w:rFonts w:cstheme="minorHAnsi"/>
          <w:sz w:val="22"/>
        </w:rPr>
        <w:t xml:space="preserve">Código Penal para el Estado de Morelos. </w:t>
      </w:r>
    </w:p>
    <w:p w:rsidR="00831FC0" w:rsidRPr="00635AFD" w:rsidRDefault="00831FC0" w:rsidP="00831FC0">
      <w:pPr>
        <w:jc w:val="both"/>
        <w:rPr>
          <w:rFonts w:cstheme="minorHAnsi"/>
          <w:b/>
          <w:sz w:val="22"/>
        </w:rPr>
      </w:pPr>
      <w:r w:rsidRPr="00635AFD">
        <w:rPr>
          <w:rFonts w:cstheme="minorHAnsi"/>
          <w:b/>
          <w:sz w:val="22"/>
        </w:rPr>
        <w:t xml:space="preserve">e) </w:t>
      </w:r>
      <w:r w:rsidRPr="00635AFD">
        <w:rPr>
          <w:rFonts w:cstheme="minorHAnsi"/>
          <w:sz w:val="22"/>
        </w:rPr>
        <w:t xml:space="preserve">Ley Orgánica Municipal del Estado de Morelos. </w:t>
      </w:r>
    </w:p>
    <w:p w:rsidR="00831FC0" w:rsidRPr="00635AFD" w:rsidRDefault="00831FC0" w:rsidP="00831FC0">
      <w:pPr>
        <w:jc w:val="both"/>
        <w:rPr>
          <w:rFonts w:cstheme="minorHAnsi"/>
          <w:sz w:val="22"/>
        </w:rPr>
      </w:pPr>
      <w:r w:rsidRPr="00635AFD">
        <w:rPr>
          <w:rFonts w:cstheme="minorHAnsi"/>
          <w:b/>
          <w:sz w:val="22"/>
        </w:rPr>
        <w:t>f)</w:t>
      </w:r>
      <w:r w:rsidRPr="00635AFD">
        <w:rPr>
          <w:rFonts w:cstheme="minorHAnsi"/>
          <w:sz w:val="22"/>
        </w:rPr>
        <w:t xml:space="preserve"> Condiciones Generales de Trabajo para el Ayuntamiento Constitucional de Cuernavaca, Morelos. </w:t>
      </w:r>
    </w:p>
    <w:p w:rsidR="00831FC0" w:rsidRPr="00635AFD" w:rsidRDefault="00831FC0" w:rsidP="00831FC0">
      <w:pPr>
        <w:jc w:val="both"/>
        <w:rPr>
          <w:rFonts w:cstheme="minorHAnsi"/>
          <w:sz w:val="22"/>
        </w:rPr>
      </w:pPr>
      <w:r w:rsidRPr="00635AFD">
        <w:rPr>
          <w:rFonts w:cstheme="minorHAnsi"/>
          <w:b/>
          <w:sz w:val="22"/>
        </w:rPr>
        <w:t>g)</w:t>
      </w:r>
      <w:r w:rsidRPr="00635AFD">
        <w:rPr>
          <w:rFonts w:cstheme="minorHAnsi"/>
          <w:sz w:val="22"/>
        </w:rPr>
        <w:t xml:space="preserve"> Ley de Responsabilidades Administrativas para el Estado de Morelos. </w:t>
      </w:r>
    </w:p>
    <w:p w:rsidR="00831FC0" w:rsidRPr="00635AFD" w:rsidRDefault="00831FC0" w:rsidP="00831FC0">
      <w:pPr>
        <w:jc w:val="both"/>
        <w:rPr>
          <w:rFonts w:cstheme="minorHAnsi"/>
          <w:sz w:val="22"/>
        </w:rPr>
      </w:pPr>
      <w:r w:rsidRPr="00635AFD">
        <w:rPr>
          <w:rFonts w:cstheme="minorHAnsi"/>
          <w:b/>
          <w:sz w:val="22"/>
        </w:rPr>
        <w:t>h)</w:t>
      </w:r>
      <w:r w:rsidRPr="00635AFD">
        <w:rPr>
          <w:rFonts w:cstheme="minorHAnsi"/>
          <w:sz w:val="22"/>
        </w:rPr>
        <w:t xml:space="preserve"> Ley de Transparencia y Acceso a la Información Pública del Estado de Morelos. </w:t>
      </w:r>
    </w:p>
    <w:p w:rsidR="00831FC0" w:rsidRDefault="00831FC0" w:rsidP="00831FC0">
      <w:pPr>
        <w:jc w:val="both"/>
        <w:rPr>
          <w:rFonts w:cstheme="minorHAnsi"/>
          <w:sz w:val="22"/>
        </w:rPr>
      </w:pPr>
      <w:r w:rsidRPr="00635AFD">
        <w:rPr>
          <w:rFonts w:cstheme="minorHAnsi"/>
          <w:b/>
          <w:sz w:val="22"/>
        </w:rPr>
        <w:t xml:space="preserve">i) </w:t>
      </w:r>
      <w:r w:rsidRPr="00635AFD">
        <w:rPr>
          <w:rFonts w:cstheme="minorHAnsi"/>
          <w:sz w:val="22"/>
        </w:rPr>
        <w:t xml:space="preserve">Ley para Prevenir y Eliminar la Discriminación en el Estado de Morelos. </w:t>
      </w:r>
    </w:p>
    <w:p w:rsidR="000F0BCF" w:rsidRDefault="000F0BCF" w:rsidP="00831FC0">
      <w:pPr>
        <w:jc w:val="both"/>
        <w:rPr>
          <w:rFonts w:cstheme="minorHAnsi"/>
          <w:sz w:val="22"/>
        </w:rPr>
      </w:pPr>
    </w:p>
    <w:p w:rsidR="000F0BCF" w:rsidRDefault="000F0BCF" w:rsidP="00831FC0">
      <w:pPr>
        <w:jc w:val="both"/>
        <w:rPr>
          <w:rFonts w:cstheme="minorHAnsi"/>
          <w:sz w:val="22"/>
        </w:rPr>
      </w:pPr>
    </w:p>
    <w:p w:rsidR="000F0BCF" w:rsidRDefault="000F0BCF" w:rsidP="00831FC0">
      <w:pPr>
        <w:jc w:val="both"/>
        <w:rPr>
          <w:rFonts w:cstheme="minorHAnsi"/>
          <w:sz w:val="22"/>
        </w:rPr>
      </w:pPr>
    </w:p>
    <w:p w:rsidR="000F0BCF" w:rsidRPr="00635AFD" w:rsidRDefault="000F0BCF" w:rsidP="00831FC0">
      <w:pPr>
        <w:jc w:val="both"/>
        <w:rPr>
          <w:rFonts w:cstheme="minorHAnsi"/>
          <w:sz w:val="22"/>
        </w:rPr>
      </w:pPr>
    </w:p>
    <w:p w:rsidR="000F0BCF" w:rsidRDefault="00831FC0" w:rsidP="00831FC0">
      <w:pPr>
        <w:jc w:val="both"/>
        <w:rPr>
          <w:rFonts w:cstheme="minorHAnsi"/>
          <w:sz w:val="22"/>
        </w:rPr>
      </w:pPr>
      <w:r w:rsidRPr="00635AFD">
        <w:rPr>
          <w:rFonts w:cstheme="minorHAnsi"/>
          <w:b/>
          <w:sz w:val="22"/>
        </w:rPr>
        <w:t xml:space="preserve">j) </w:t>
      </w:r>
      <w:r w:rsidRPr="00635AFD">
        <w:rPr>
          <w:rFonts w:cstheme="minorHAnsi"/>
          <w:sz w:val="22"/>
        </w:rPr>
        <w:t xml:space="preserve">Código de Ética para los Servidores Públicos del Ayuntamiento de Cuernavaca y </w:t>
      </w:r>
      <w:r w:rsidR="000F0BCF">
        <w:rPr>
          <w:rFonts w:cstheme="minorHAnsi"/>
          <w:sz w:val="22"/>
        </w:rPr>
        <w:t>sus Organismos descentralizados.</w:t>
      </w:r>
    </w:p>
    <w:p w:rsidR="00831FC0" w:rsidRPr="00635AFD" w:rsidRDefault="000F0BCF" w:rsidP="00831FC0">
      <w:pPr>
        <w:jc w:val="both"/>
        <w:rPr>
          <w:rFonts w:cstheme="minorHAnsi"/>
          <w:sz w:val="22"/>
        </w:rPr>
      </w:pPr>
      <w:r>
        <w:rPr>
          <w:rFonts w:cstheme="minorHAnsi"/>
          <w:b/>
          <w:sz w:val="22"/>
        </w:rPr>
        <w:t>k</w:t>
      </w:r>
      <w:r w:rsidR="00831FC0" w:rsidRPr="00635AFD">
        <w:rPr>
          <w:rFonts w:cstheme="minorHAnsi"/>
          <w:b/>
          <w:sz w:val="22"/>
        </w:rPr>
        <w:t xml:space="preserve">) </w:t>
      </w:r>
      <w:r w:rsidR="00831FC0" w:rsidRPr="00635AFD">
        <w:rPr>
          <w:rFonts w:cstheme="minorHAnsi"/>
          <w:sz w:val="22"/>
        </w:rPr>
        <w:t>Código de Conducta de los Servidores Públicos del Ayuntamiento de Cuernavaca y sus Organismos Descentralizados.</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sz w:val="22"/>
        </w:rPr>
        <w:t>Además de la normatividad reglamentaria de cada uno de los ordenamientos citados en el presente apartado, según corresponda, así como aquellos actos e instrumentos jurídicos y administrativos aplicables en la materia objeto del presente Protocolo.</w:t>
      </w:r>
    </w:p>
    <w:p w:rsidR="00831FC0" w:rsidRPr="00635AFD" w:rsidRDefault="00831FC0" w:rsidP="00831FC0">
      <w:pPr>
        <w:jc w:val="both"/>
        <w:rPr>
          <w:rFonts w:cstheme="minorHAnsi"/>
          <w:b/>
          <w:sz w:val="22"/>
        </w:rPr>
      </w:pPr>
    </w:p>
    <w:p w:rsidR="00831FC0" w:rsidRPr="00635AFD" w:rsidRDefault="00831FC0" w:rsidP="00831FC0">
      <w:pPr>
        <w:jc w:val="both"/>
        <w:rPr>
          <w:rFonts w:cstheme="minorHAnsi"/>
          <w:sz w:val="22"/>
        </w:rPr>
      </w:pPr>
      <w:r w:rsidRPr="00635AFD">
        <w:rPr>
          <w:rFonts w:cstheme="minorHAnsi"/>
          <w:b/>
          <w:sz w:val="22"/>
        </w:rPr>
        <w:t xml:space="preserve">10. </w:t>
      </w:r>
      <w:r w:rsidRPr="00635AFD">
        <w:rPr>
          <w:rFonts w:cstheme="minorHAnsi"/>
          <w:sz w:val="22"/>
        </w:rPr>
        <w:t>El Instituto de la Mujer de Cuernavaca y los Órganos Internos de Control, en el ámbito de sus respectivas competencias, promoverán y vigilarán la observancia del Protocolo.</w:t>
      </w:r>
    </w:p>
    <w:p w:rsidR="00831FC0" w:rsidRPr="00635AFD" w:rsidRDefault="00831FC0" w:rsidP="00831FC0">
      <w:pPr>
        <w:jc w:val="both"/>
        <w:rPr>
          <w:rFonts w:cstheme="minorHAnsi"/>
          <w:sz w:val="22"/>
        </w:rPr>
      </w:pPr>
    </w:p>
    <w:p w:rsidR="00831FC0" w:rsidRPr="00635AFD" w:rsidRDefault="00831FC0" w:rsidP="00831FC0">
      <w:pPr>
        <w:jc w:val="center"/>
        <w:rPr>
          <w:rFonts w:cstheme="minorHAnsi"/>
          <w:b/>
          <w:sz w:val="22"/>
        </w:rPr>
      </w:pPr>
      <w:r w:rsidRPr="00635AFD">
        <w:rPr>
          <w:rFonts w:cstheme="minorHAnsi"/>
          <w:b/>
          <w:sz w:val="22"/>
        </w:rPr>
        <w:t>ACCIONES ESPECÍFICAS DE PREVENCIÓN, ATENCIÓN Y SANCIÓN DEL HOSTIGAMIENTO SEXUAL Y ACOSO SEXUAL</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11.</w:t>
      </w:r>
      <w:r w:rsidRPr="00635AFD">
        <w:rPr>
          <w:rFonts w:cstheme="minorHAnsi"/>
          <w:sz w:val="22"/>
        </w:rPr>
        <w:t xml:space="preserve"> Para prevenir y atender el hostigamiento sexual y acoso sexual, las secretarías, dependencias y organismos descentralizados de la Administración Pública Municipal deberán realizar acciones de prevención que tengan por objeto disuadir estas conductas a través de su detección oportuna y realizando, al menos, las siguientes acciones: </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I.</w:t>
      </w:r>
      <w:r w:rsidRPr="00635AFD">
        <w:rPr>
          <w:rFonts w:cstheme="minorHAnsi"/>
          <w:sz w:val="22"/>
        </w:rPr>
        <w:t xml:space="preserve"> Acciones Específicas de Prevención:</w:t>
      </w:r>
    </w:p>
    <w:p w:rsidR="00831FC0" w:rsidRPr="00635AFD" w:rsidRDefault="00831FC0" w:rsidP="00831FC0">
      <w:pPr>
        <w:jc w:val="both"/>
        <w:rPr>
          <w:rFonts w:cstheme="minorHAnsi"/>
          <w:sz w:val="22"/>
        </w:rPr>
      </w:pPr>
    </w:p>
    <w:p w:rsidR="00831FC0" w:rsidRPr="00635AFD" w:rsidRDefault="00831FC0" w:rsidP="00831FC0">
      <w:pPr>
        <w:pStyle w:val="Prrafodelista"/>
        <w:numPr>
          <w:ilvl w:val="0"/>
          <w:numId w:val="102"/>
        </w:numPr>
        <w:ind w:left="567"/>
        <w:contextualSpacing/>
        <w:jc w:val="both"/>
        <w:rPr>
          <w:rFonts w:asciiTheme="minorHAnsi" w:hAnsiTheme="minorHAnsi" w:cstheme="minorHAnsi"/>
          <w:sz w:val="22"/>
        </w:rPr>
      </w:pPr>
      <w:r w:rsidRPr="00635AFD">
        <w:rPr>
          <w:rFonts w:asciiTheme="minorHAnsi" w:hAnsiTheme="minorHAnsi" w:cstheme="minorHAnsi"/>
          <w:sz w:val="22"/>
        </w:rPr>
        <w:t xml:space="preserve">Asegurar que las personas servidoras públicas de la Administración Pública Municipal, reciban talleres de sensibilización en materia de igualdad entre mujeres y hombres y prevención del hostigamiento sexual y acoso sexual, a través del Instituto de la Mujer de Cuernavaca de manera semestral; </w:t>
      </w:r>
    </w:p>
    <w:p w:rsidR="00831FC0" w:rsidRPr="00635AFD" w:rsidRDefault="00831FC0" w:rsidP="00831FC0">
      <w:pPr>
        <w:pStyle w:val="Prrafodelista"/>
        <w:numPr>
          <w:ilvl w:val="0"/>
          <w:numId w:val="102"/>
        </w:numPr>
        <w:ind w:left="567"/>
        <w:contextualSpacing/>
        <w:jc w:val="both"/>
        <w:rPr>
          <w:rFonts w:asciiTheme="minorHAnsi" w:hAnsiTheme="minorHAnsi" w:cstheme="minorHAnsi"/>
          <w:sz w:val="22"/>
        </w:rPr>
      </w:pPr>
      <w:r w:rsidRPr="00635AFD">
        <w:rPr>
          <w:rFonts w:asciiTheme="minorHAnsi" w:hAnsiTheme="minorHAnsi" w:cstheme="minorHAnsi"/>
          <w:sz w:val="22"/>
        </w:rPr>
        <w:t xml:space="preserve">Emitir por parte del Ayuntamiento, un pronunciamiento de </w:t>
      </w:r>
      <w:proofErr w:type="gramStart"/>
      <w:r w:rsidRPr="00635AFD">
        <w:rPr>
          <w:rFonts w:asciiTheme="minorHAnsi" w:hAnsiTheme="minorHAnsi" w:cstheme="minorHAnsi"/>
          <w:sz w:val="22"/>
        </w:rPr>
        <w:t>cero tolerancia</w:t>
      </w:r>
      <w:proofErr w:type="gramEnd"/>
      <w:r w:rsidRPr="00635AFD">
        <w:rPr>
          <w:rFonts w:asciiTheme="minorHAnsi" w:hAnsiTheme="minorHAnsi" w:cstheme="minorHAnsi"/>
          <w:sz w:val="22"/>
        </w:rPr>
        <w:t xml:space="preserve"> frente a conductas de hostigamiento sexual y acoso sexual, que deberá comunicarse periódicamente a las personas servidoras públicas, a través de los medios o canales de comunicación institucionales que resulten idóneos para su conocimiento; </w:t>
      </w:r>
    </w:p>
    <w:p w:rsidR="00831FC0" w:rsidRPr="00635AFD" w:rsidRDefault="00831FC0" w:rsidP="00831FC0">
      <w:pPr>
        <w:pStyle w:val="Prrafodelista"/>
        <w:ind w:left="567"/>
        <w:contextualSpacing/>
        <w:jc w:val="both"/>
        <w:rPr>
          <w:rFonts w:asciiTheme="minorHAnsi" w:hAnsiTheme="minorHAnsi" w:cstheme="minorHAnsi"/>
          <w:sz w:val="22"/>
        </w:rPr>
      </w:pPr>
    </w:p>
    <w:p w:rsidR="00831FC0" w:rsidRPr="00635AFD" w:rsidRDefault="00831FC0" w:rsidP="00831FC0">
      <w:pPr>
        <w:pStyle w:val="Prrafodelista"/>
        <w:numPr>
          <w:ilvl w:val="0"/>
          <w:numId w:val="102"/>
        </w:numPr>
        <w:ind w:left="567"/>
        <w:contextualSpacing/>
        <w:jc w:val="both"/>
        <w:rPr>
          <w:rFonts w:asciiTheme="minorHAnsi" w:hAnsiTheme="minorHAnsi" w:cstheme="minorHAnsi"/>
          <w:sz w:val="22"/>
        </w:rPr>
      </w:pPr>
      <w:r w:rsidRPr="00635AFD">
        <w:rPr>
          <w:rFonts w:asciiTheme="minorHAnsi" w:hAnsiTheme="minorHAnsi" w:cstheme="minorHAnsi"/>
          <w:sz w:val="22"/>
        </w:rPr>
        <w:t xml:space="preserve">Promover entre las personas servidoras públicas el contenido del Pronunciamiento, con la finalidad de garantizar la prevención de las conductas de hostigamiento sexual y acoso sexual, y generar una cultura de respeto entre mujeres y hombres; </w:t>
      </w:r>
    </w:p>
    <w:p w:rsidR="00831FC0" w:rsidRPr="00635AFD" w:rsidRDefault="00831FC0" w:rsidP="00831FC0">
      <w:pPr>
        <w:pStyle w:val="Prrafodelista"/>
        <w:numPr>
          <w:ilvl w:val="0"/>
          <w:numId w:val="102"/>
        </w:numPr>
        <w:ind w:left="567"/>
        <w:contextualSpacing/>
        <w:jc w:val="both"/>
        <w:rPr>
          <w:rFonts w:asciiTheme="minorHAnsi" w:hAnsiTheme="minorHAnsi" w:cstheme="minorHAnsi"/>
          <w:sz w:val="22"/>
        </w:rPr>
      </w:pPr>
      <w:r w:rsidRPr="00635AFD">
        <w:rPr>
          <w:rFonts w:asciiTheme="minorHAnsi" w:hAnsiTheme="minorHAnsi" w:cstheme="minorHAnsi"/>
          <w:sz w:val="22"/>
        </w:rPr>
        <w:t>Promover una cultura institucional de equidad de género y un clima laboral libre de violencia, para prevenir el hostigamiento sexual y acoso sexual; y</w:t>
      </w:r>
    </w:p>
    <w:p w:rsidR="00831FC0" w:rsidRDefault="00831FC0" w:rsidP="00831FC0">
      <w:pPr>
        <w:pStyle w:val="Prrafodelista"/>
        <w:numPr>
          <w:ilvl w:val="0"/>
          <w:numId w:val="102"/>
        </w:numPr>
        <w:ind w:left="567"/>
        <w:contextualSpacing/>
        <w:jc w:val="both"/>
        <w:rPr>
          <w:rFonts w:asciiTheme="minorHAnsi" w:hAnsiTheme="minorHAnsi" w:cstheme="minorHAnsi"/>
          <w:sz w:val="22"/>
        </w:rPr>
      </w:pPr>
      <w:r w:rsidRPr="00635AFD">
        <w:rPr>
          <w:rFonts w:asciiTheme="minorHAnsi" w:hAnsiTheme="minorHAnsi" w:cstheme="minorHAnsi"/>
          <w:sz w:val="22"/>
        </w:rPr>
        <w:t xml:space="preserve">Fortalecer las capacidades de las personas servidoras públicas para identificar conductas que impliquen hostigamiento sexual y acoso sexual. </w:t>
      </w:r>
    </w:p>
    <w:p w:rsidR="003722BF" w:rsidRDefault="003722BF" w:rsidP="003722BF">
      <w:pPr>
        <w:contextualSpacing/>
        <w:jc w:val="both"/>
        <w:rPr>
          <w:rFonts w:cstheme="minorHAnsi"/>
          <w:sz w:val="22"/>
        </w:rPr>
      </w:pPr>
    </w:p>
    <w:p w:rsidR="003722BF" w:rsidRDefault="003722BF" w:rsidP="003722BF">
      <w:pPr>
        <w:contextualSpacing/>
        <w:jc w:val="both"/>
        <w:rPr>
          <w:rFonts w:cstheme="minorHAnsi"/>
          <w:sz w:val="22"/>
        </w:rPr>
      </w:pPr>
    </w:p>
    <w:p w:rsidR="000F0BCF" w:rsidRDefault="000F0BCF" w:rsidP="003722BF">
      <w:pPr>
        <w:contextualSpacing/>
        <w:jc w:val="both"/>
        <w:rPr>
          <w:rFonts w:cstheme="minorHAnsi"/>
          <w:sz w:val="22"/>
        </w:rPr>
      </w:pPr>
    </w:p>
    <w:p w:rsidR="000F0BCF" w:rsidRDefault="000F0BCF" w:rsidP="003722BF">
      <w:pPr>
        <w:contextualSpacing/>
        <w:jc w:val="both"/>
        <w:rPr>
          <w:rFonts w:cstheme="minorHAnsi"/>
          <w:sz w:val="22"/>
        </w:rPr>
      </w:pPr>
    </w:p>
    <w:p w:rsidR="000F0BCF" w:rsidRDefault="000F0BCF" w:rsidP="003722BF">
      <w:pPr>
        <w:contextualSpacing/>
        <w:jc w:val="both"/>
        <w:rPr>
          <w:rFonts w:cstheme="minorHAnsi"/>
          <w:sz w:val="22"/>
        </w:rPr>
      </w:pPr>
    </w:p>
    <w:p w:rsidR="003722BF" w:rsidRPr="003722BF" w:rsidRDefault="003722BF" w:rsidP="003722BF">
      <w:pPr>
        <w:contextualSpacing/>
        <w:jc w:val="both"/>
        <w:rPr>
          <w:rFonts w:cstheme="minorHAnsi"/>
          <w:sz w:val="22"/>
        </w:rPr>
      </w:pPr>
    </w:p>
    <w:p w:rsidR="00831FC0" w:rsidRPr="00635AFD" w:rsidRDefault="00831FC0" w:rsidP="00831FC0">
      <w:pPr>
        <w:jc w:val="both"/>
        <w:rPr>
          <w:rFonts w:cstheme="minorHAnsi"/>
          <w:b/>
          <w:sz w:val="22"/>
        </w:rPr>
      </w:pPr>
    </w:p>
    <w:p w:rsidR="00831FC0" w:rsidRPr="00635AFD" w:rsidRDefault="00831FC0" w:rsidP="00831FC0">
      <w:pPr>
        <w:jc w:val="both"/>
        <w:rPr>
          <w:rFonts w:cstheme="minorHAnsi"/>
          <w:sz w:val="22"/>
        </w:rPr>
      </w:pPr>
      <w:r w:rsidRPr="00635AFD">
        <w:rPr>
          <w:rFonts w:cstheme="minorHAnsi"/>
          <w:b/>
          <w:sz w:val="22"/>
        </w:rPr>
        <w:t>II</w:t>
      </w:r>
      <w:r w:rsidRPr="00635AFD">
        <w:rPr>
          <w:rFonts w:cstheme="minorHAnsi"/>
          <w:sz w:val="22"/>
        </w:rPr>
        <w:t xml:space="preserve">. El Pronunciamiento de </w:t>
      </w:r>
      <w:proofErr w:type="gramStart"/>
      <w:r w:rsidRPr="00635AFD">
        <w:rPr>
          <w:rFonts w:cstheme="minorHAnsi"/>
          <w:sz w:val="22"/>
        </w:rPr>
        <w:t>cero tolerancia</w:t>
      </w:r>
      <w:proofErr w:type="gramEnd"/>
      <w:r w:rsidRPr="00635AFD">
        <w:rPr>
          <w:rFonts w:cstheme="minorHAnsi"/>
          <w:sz w:val="22"/>
        </w:rPr>
        <w:t xml:space="preserve"> al hostigamiento y acoso sexual, deberá contener al menos los siguientes elementos:</w:t>
      </w:r>
    </w:p>
    <w:p w:rsidR="00831FC0" w:rsidRPr="00635AFD" w:rsidRDefault="00831FC0" w:rsidP="00831FC0">
      <w:pPr>
        <w:jc w:val="both"/>
        <w:rPr>
          <w:rFonts w:cstheme="minorHAnsi"/>
          <w:sz w:val="22"/>
        </w:rPr>
      </w:pPr>
    </w:p>
    <w:p w:rsidR="00831FC0" w:rsidRPr="00635AFD" w:rsidRDefault="00831FC0" w:rsidP="00831FC0">
      <w:pPr>
        <w:pStyle w:val="Prrafodelista"/>
        <w:numPr>
          <w:ilvl w:val="2"/>
          <w:numId w:val="101"/>
        </w:numPr>
        <w:tabs>
          <w:tab w:val="left" w:pos="284"/>
        </w:tabs>
        <w:ind w:left="567" w:hanging="425"/>
        <w:contextualSpacing/>
        <w:jc w:val="both"/>
        <w:rPr>
          <w:rFonts w:asciiTheme="minorHAnsi" w:hAnsiTheme="minorHAnsi" w:cstheme="minorHAnsi"/>
          <w:sz w:val="22"/>
        </w:rPr>
      </w:pPr>
      <w:r w:rsidRPr="00635AFD">
        <w:rPr>
          <w:rFonts w:asciiTheme="minorHAnsi" w:hAnsiTheme="minorHAnsi" w:cstheme="minorHAnsi"/>
          <w:sz w:val="22"/>
        </w:rPr>
        <w:t xml:space="preserve">Establecer el compromiso de </w:t>
      </w:r>
      <w:proofErr w:type="gramStart"/>
      <w:r w:rsidRPr="00635AFD">
        <w:rPr>
          <w:rFonts w:asciiTheme="minorHAnsi" w:hAnsiTheme="minorHAnsi" w:cstheme="minorHAnsi"/>
          <w:sz w:val="22"/>
        </w:rPr>
        <w:t>cero tolerancia</w:t>
      </w:r>
      <w:proofErr w:type="gramEnd"/>
      <w:r w:rsidRPr="00635AFD">
        <w:rPr>
          <w:rFonts w:asciiTheme="minorHAnsi" w:hAnsiTheme="minorHAnsi" w:cstheme="minorHAnsi"/>
          <w:sz w:val="22"/>
        </w:rPr>
        <w:t xml:space="preserve"> frente a conductas de hostigamiento sexual y acoso sexual; </w:t>
      </w:r>
    </w:p>
    <w:p w:rsidR="00831FC0" w:rsidRPr="00635AFD" w:rsidRDefault="00831FC0" w:rsidP="00831FC0">
      <w:pPr>
        <w:pStyle w:val="Prrafodelista"/>
        <w:numPr>
          <w:ilvl w:val="2"/>
          <w:numId w:val="101"/>
        </w:numPr>
        <w:ind w:left="567" w:hanging="425"/>
        <w:contextualSpacing/>
        <w:jc w:val="both"/>
        <w:rPr>
          <w:rFonts w:asciiTheme="minorHAnsi" w:hAnsiTheme="minorHAnsi" w:cstheme="minorHAnsi"/>
          <w:sz w:val="22"/>
        </w:rPr>
      </w:pPr>
      <w:r w:rsidRPr="00635AFD">
        <w:rPr>
          <w:rFonts w:asciiTheme="minorHAnsi" w:hAnsiTheme="minorHAnsi" w:cstheme="minorHAnsi"/>
          <w:sz w:val="22"/>
        </w:rPr>
        <w:t xml:space="preserve">Dar a conocer el marco normativo aplicable en materia de hostigamiento sexual y acoso sexual; </w:t>
      </w:r>
    </w:p>
    <w:p w:rsidR="00831FC0" w:rsidRPr="00635AFD" w:rsidRDefault="00831FC0" w:rsidP="00831FC0">
      <w:pPr>
        <w:pStyle w:val="Prrafodelista"/>
        <w:numPr>
          <w:ilvl w:val="2"/>
          <w:numId w:val="101"/>
        </w:numPr>
        <w:ind w:left="567" w:hanging="425"/>
        <w:contextualSpacing/>
        <w:jc w:val="both"/>
        <w:rPr>
          <w:rFonts w:asciiTheme="minorHAnsi" w:hAnsiTheme="minorHAnsi" w:cstheme="minorHAnsi"/>
          <w:sz w:val="22"/>
        </w:rPr>
      </w:pPr>
      <w:r w:rsidRPr="00635AFD">
        <w:rPr>
          <w:rFonts w:asciiTheme="minorHAnsi" w:hAnsiTheme="minorHAnsi" w:cstheme="minorHAnsi"/>
          <w:sz w:val="22"/>
        </w:rPr>
        <w:t xml:space="preserve">Expresar, de forma enunciativa más no limitativa, las conductas que vulneran un comportamiento digno, descrito en el Código de Ética; </w:t>
      </w:r>
    </w:p>
    <w:p w:rsidR="00831FC0" w:rsidRPr="00635AFD" w:rsidRDefault="00831FC0" w:rsidP="00831FC0">
      <w:pPr>
        <w:pStyle w:val="Prrafodelista"/>
        <w:numPr>
          <w:ilvl w:val="2"/>
          <w:numId w:val="101"/>
        </w:numPr>
        <w:ind w:left="567" w:hanging="425"/>
        <w:contextualSpacing/>
        <w:jc w:val="both"/>
        <w:rPr>
          <w:rFonts w:asciiTheme="minorHAnsi" w:hAnsiTheme="minorHAnsi" w:cstheme="minorHAnsi"/>
          <w:sz w:val="22"/>
        </w:rPr>
      </w:pPr>
      <w:r w:rsidRPr="00635AFD">
        <w:rPr>
          <w:rFonts w:asciiTheme="minorHAnsi" w:hAnsiTheme="minorHAnsi" w:cstheme="minorHAnsi"/>
          <w:sz w:val="22"/>
        </w:rPr>
        <w:t xml:space="preserve">Brindar información sobre los mecanismos de denuncia y atención; </w:t>
      </w:r>
    </w:p>
    <w:p w:rsidR="00831FC0" w:rsidRPr="00635AFD" w:rsidRDefault="00831FC0" w:rsidP="00831FC0">
      <w:pPr>
        <w:pStyle w:val="Prrafodelista"/>
        <w:numPr>
          <w:ilvl w:val="2"/>
          <w:numId w:val="101"/>
        </w:numPr>
        <w:ind w:left="567" w:hanging="425"/>
        <w:contextualSpacing/>
        <w:jc w:val="both"/>
        <w:rPr>
          <w:rFonts w:asciiTheme="minorHAnsi" w:hAnsiTheme="minorHAnsi" w:cstheme="minorHAnsi"/>
          <w:sz w:val="22"/>
        </w:rPr>
      </w:pPr>
      <w:r w:rsidRPr="00635AFD">
        <w:rPr>
          <w:rFonts w:asciiTheme="minorHAnsi" w:hAnsiTheme="minorHAnsi" w:cstheme="minorHAnsi"/>
          <w:sz w:val="22"/>
        </w:rPr>
        <w:t xml:space="preserve">Establecer el compromiso de aplicación del Protocolo; </w:t>
      </w:r>
    </w:p>
    <w:p w:rsidR="00831FC0" w:rsidRPr="00635AFD" w:rsidRDefault="00831FC0" w:rsidP="00831FC0">
      <w:pPr>
        <w:pStyle w:val="Prrafodelista"/>
        <w:numPr>
          <w:ilvl w:val="2"/>
          <w:numId w:val="101"/>
        </w:numPr>
        <w:ind w:left="567" w:hanging="425"/>
        <w:contextualSpacing/>
        <w:jc w:val="both"/>
        <w:rPr>
          <w:rFonts w:asciiTheme="minorHAnsi" w:hAnsiTheme="minorHAnsi" w:cstheme="minorHAnsi"/>
          <w:sz w:val="22"/>
        </w:rPr>
      </w:pPr>
      <w:r w:rsidRPr="00635AFD">
        <w:rPr>
          <w:rFonts w:asciiTheme="minorHAnsi" w:hAnsiTheme="minorHAnsi" w:cstheme="minorHAnsi"/>
          <w:sz w:val="22"/>
        </w:rPr>
        <w:t xml:space="preserve">Compromisos particulares de las secretarías, dependencias u organismo descentralizado de la Administración Municipal para erradicar las conductas de hostigamiento sexual y acoso sexual; </w:t>
      </w:r>
    </w:p>
    <w:p w:rsidR="00831FC0" w:rsidRPr="00635AFD" w:rsidRDefault="00831FC0" w:rsidP="00831FC0">
      <w:pPr>
        <w:pStyle w:val="Prrafodelista"/>
        <w:numPr>
          <w:ilvl w:val="2"/>
          <w:numId w:val="101"/>
        </w:numPr>
        <w:ind w:left="567" w:hanging="425"/>
        <w:contextualSpacing/>
        <w:jc w:val="both"/>
        <w:rPr>
          <w:rFonts w:asciiTheme="minorHAnsi" w:hAnsiTheme="minorHAnsi" w:cstheme="minorHAnsi"/>
          <w:sz w:val="22"/>
        </w:rPr>
      </w:pPr>
      <w:r w:rsidRPr="00635AFD">
        <w:rPr>
          <w:rFonts w:asciiTheme="minorHAnsi" w:hAnsiTheme="minorHAnsi" w:cstheme="minorHAnsi"/>
          <w:sz w:val="22"/>
        </w:rPr>
        <w:t xml:space="preserve">Firma de las personas integrantes del Ayuntamiento; y </w:t>
      </w:r>
    </w:p>
    <w:p w:rsidR="00831FC0" w:rsidRPr="00635AFD" w:rsidRDefault="00831FC0" w:rsidP="00831FC0">
      <w:pPr>
        <w:pStyle w:val="Prrafodelista"/>
        <w:numPr>
          <w:ilvl w:val="2"/>
          <w:numId w:val="101"/>
        </w:numPr>
        <w:ind w:left="567" w:hanging="425"/>
        <w:contextualSpacing/>
        <w:jc w:val="both"/>
        <w:rPr>
          <w:rFonts w:asciiTheme="minorHAnsi" w:hAnsiTheme="minorHAnsi" w:cstheme="minorHAnsi"/>
          <w:sz w:val="22"/>
        </w:rPr>
      </w:pPr>
      <w:r w:rsidRPr="00635AFD">
        <w:rPr>
          <w:rFonts w:asciiTheme="minorHAnsi" w:hAnsiTheme="minorHAnsi" w:cstheme="minorHAnsi"/>
          <w:sz w:val="22"/>
        </w:rPr>
        <w:t xml:space="preserve">Lugar y fecha de emisión. </w:t>
      </w:r>
    </w:p>
    <w:p w:rsidR="00831FC0" w:rsidRPr="00635AFD" w:rsidRDefault="00831FC0" w:rsidP="00831FC0">
      <w:pPr>
        <w:jc w:val="both"/>
        <w:rPr>
          <w:rFonts w:cstheme="minorHAnsi"/>
          <w:b/>
          <w:sz w:val="22"/>
        </w:rPr>
      </w:pPr>
    </w:p>
    <w:p w:rsidR="00831FC0" w:rsidRPr="007A08BA" w:rsidRDefault="00831FC0" w:rsidP="007A08BA">
      <w:pPr>
        <w:jc w:val="both"/>
        <w:rPr>
          <w:rFonts w:cstheme="minorHAnsi"/>
          <w:sz w:val="22"/>
        </w:rPr>
      </w:pPr>
      <w:r w:rsidRPr="00635AFD">
        <w:rPr>
          <w:rFonts w:cstheme="minorHAnsi"/>
          <w:b/>
          <w:sz w:val="22"/>
        </w:rPr>
        <w:t>12.</w:t>
      </w:r>
      <w:r w:rsidRPr="00635AFD">
        <w:rPr>
          <w:rFonts w:cstheme="minorHAnsi"/>
          <w:sz w:val="22"/>
        </w:rPr>
        <w:t xml:space="preserve"> El Instituto de la Mujer de Cuernavaca es la dependencia de la Administración Pública Municipal facultada para dar cumplimiento a las atribuciones, objetivos y fines, cuyo fin es promover y fomentar las condiciones que posibiliten la no discriminación de las mujeres y la igualdad de oportunidades y de trato entre los hombres y las mujeres; así como el ejercicio pleno de todos los derechos reconocidos por la legislación mexicana, y la participación igualitaria de las mujeres en la vida política, cultural, económica y social del municipio. Por lo que, derivado de la planeación, ejecución y evaluación de las acciones específicas para la prevención y atención de conductas de hostigamiento sexual y acoso sexual, elaborarán un informe anual de resultados que deberá ser difundido al interior de las secretarías, dependencias y organismos descentralizados de la Administración Pública Municipal. </w:t>
      </w:r>
    </w:p>
    <w:p w:rsidR="00831FC0" w:rsidRPr="00635AFD" w:rsidRDefault="00831FC0" w:rsidP="00831FC0">
      <w:pPr>
        <w:jc w:val="center"/>
        <w:rPr>
          <w:rFonts w:cstheme="minorHAnsi"/>
          <w:b/>
          <w:sz w:val="22"/>
        </w:rPr>
      </w:pPr>
    </w:p>
    <w:p w:rsidR="00831FC0" w:rsidRPr="00635AFD" w:rsidRDefault="00831FC0" w:rsidP="00831FC0">
      <w:pPr>
        <w:jc w:val="center"/>
        <w:rPr>
          <w:rFonts w:cstheme="minorHAnsi"/>
          <w:b/>
          <w:sz w:val="22"/>
        </w:rPr>
      </w:pPr>
      <w:r w:rsidRPr="00635AFD">
        <w:rPr>
          <w:rFonts w:cstheme="minorHAnsi"/>
          <w:b/>
          <w:sz w:val="22"/>
        </w:rPr>
        <w:t>PERSONA CONSEJERA</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13.</w:t>
      </w:r>
      <w:r w:rsidRPr="00635AFD">
        <w:rPr>
          <w:rFonts w:cstheme="minorHAnsi"/>
          <w:sz w:val="22"/>
        </w:rPr>
        <w:t xml:space="preserve"> El Instituto de la Mujer de Cuernavaca, designará de entre las personas servidoras públicas de su adscripción, a las personas consejeras que se desempeñarán, en la Administración Pública Municipal, y mantendrá actualizado el directorio de dichas personas, a fin de ser difundido al interior de estas.</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sz w:val="22"/>
        </w:rPr>
        <w:t xml:space="preserve">La persona consejera orientará y de ser posible acompañará a la víctima, ante las diferentes autoridades competentes, y tendrá como funciones en la aplicación del Protocolo, las siguientes: </w:t>
      </w:r>
    </w:p>
    <w:p w:rsidR="00831FC0" w:rsidRPr="00635AFD" w:rsidRDefault="00831FC0" w:rsidP="00831FC0">
      <w:pPr>
        <w:jc w:val="both"/>
        <w:rPr>
          <w:rFonts w:cstheme="minorHAnsi"/>
          <w:sz w:val="22"/>
        </w:rPr>
      </w:pPr>
    </w:p>
    <w:p w:rsidR="00831FC0" w:rsidRPr="00635AFD" w:rsidRDefault="00831FC0" w:rsidP="00831FC0">
      <w:pPr>
        <w:pStyle w:val="Prrafodelista"/>
        <w:numPr>
          <w:ilvl w:val="2"/>
          <w:numId w:val="99"/>
        </w:numPr>
        <w:tabs>
          <w:tab w:val="left" w:pos="851"/>
        </w:tabs>
        <w:ind w:left="709" w:hanging="459"/>
        <w:contextualSpacing/>
        <w:jc w:val="both"/>
        <w:rPr>
          <w:rFonts w:asciiTheme="minorHAnsi" w:hAnsiTheme="minorHAnsi" w:cstheme="minorHAnsi"/>
          <w:sz w:val="22"/>
        </w:rPr>
      </w:pPr>
      <w:r w:rsidRPr="00635AFD">
        <w:rPr>
          <w:rFonts w:asciiTheme="minorHAnsi" w:hAnsiTheme="minorHAnsi" w:cstheme="minorHAnsi"/>
          <w:sz w:val="22"/>
        </w:rPr>
        <w:t xml:space="preserve">Dar atención de primer contacto y, en caso de urgencia, auxiliar a la presunta víctima para que reciba la atención especializada que corresponda; </w:t>
      </w:r>
    </w:p>
    <w:p w:rsidR="00831FC0" w:rsidRPr="00635AFD" w:rsidRDefault="00831FC0" w:rsidP="00831FC0">
      <w:pPr>
        <w:pStyle w:val="Prrafodelista"/>
        <w:numPr>
          <w:ilvl w:val="2"/>
          <w:numId w:val="99"/>
        </w:numPr>
        <w:tabs>
          <w:tab w:val="left" w:pos="851"/>
        </w:tabs>
        <w:ind w:left="709" w:hanging="459"/>
        <w:contextualSpacing/>
        <w:jc w:val="both"/>
        <w:rPr>
          <w:rFonts w:asciiTheme="minorHAnsi" w:hAnsiTheme="minorHAnsi" w:cstheme="minorHAnsi"/>
          <w:sz w:val="22"/>
        </w:rPr>
      </w:pPr>
      <w:r w:rsidRPr="00635AFD">
        <w:rPr>
          <w:rFonts w:asciiTheme="minorHAnsi" w:hAnsiTheme="minorHAnsi" w:cstheme="minorHAnsi"/>
          <w:sz w:val="22"/>
        </w:rPr>
        <w:t xml:space="preserve">Canalizar a la presunta víctima ante las instancias o autoridades competentes; </w:t>
      </w:r>
    </w:p>
    <w:p w:rsidR="00831FC0" w:rsidRDefault="00831FC0" w:rsidP="00831FC0">
      <w:pPr>
        <w:pStyle w:val="Prrafodelista"/>
        <w:numPr>
          <w:ilvl w:val="2"/>
          <w:numId w:val="99"/>
        </w:numPr>
        <w:tabs>
          <w:tab w:val="left" w:pos="851"/>
        </w:tabs>
        <w:ind w:left="709" w:hanging="459"/>
        <w:contextualSpacing/>
        <w:jc w:val="both"/>
        <w:rPr>
          <w:rFonts w:asciiTheme="minorHAnsi" w:hAnsiTheme="minorHAnsi" w:cstheme="minorHAnsi"/>
          <w:sz w:val="22"/>
        </w:rPr>
      </w:pPr>
      <w:r w:rsidRPr="00635AFD">
        <w:rPr>
          <w:rFonts w:asciiTheme="minorHAnsi" w:hAnsiTheme="minorHAnsi" w:cstheme="minorHAnsi"/>
          <w:sz w:val="22"/>
        </w:rPr>
        <w:t xml:space="preserve">Proporcionar la información pertinente, completa, clara y precisa a las personas que le consulten sobre conductas relacionadas con el hostigamiento sexual y acoso sexual, en su caso, orientarlas sobre las instancias que son competentes para conocer y atender los hechos; </w:t>
      </w:r>
    </w:p>
    <w:p w:rsidR="007A08BA" w:rsidRDefault="007A08BA" w:rsidP="007A08BA">
      <w:pPr>
        <w:tabs>
          <w:tab w:val="left" w:pos="851"/>
        </w:tabs>
        <w:contextualSpacing/>
        <w:jc w:val="both"/>
        <w:rPr>
          <w:rFonts w:cstheme="minorHAnsi"/>
          <w:sz w:val="22"/>
        </w:rPr>
      </w:pPr>
    </w:p>
    <w:p w:rsidR="007A08BA" w:rsidRDefault="007A08BA" w:rsidP="007A08BA">
      <w:pPr>
        <w:tabs>
          <w:tab w:val="left" w:pos="851"/>
        </w:tabs>
        <w:contextualSpacing/>
        <w:jc w:val="both"/>
        <w:rPr>
          <w:rFonts w:cstheme="minorHAnsi"/>
          <w:sz w:val="22"/>
        </w:rPr>
      </w:pPr>
    </w:p>
    <w:p w:rsidR="007A08BA" w:rsidRDefault="007A08BA" w:rsidP="007A08BA">
      <w:pPr>
        <w:tabs>
          <w:tab w:val="left" w:pos="851"/>
        </w:tabs>
        <w:contextualSpacing/>
        <w:jc w:val="both"/>
        <w:rPr>
          <w:rFonts w:cstheme="minorHAnsi"/>
          <w:sz w:val="22"/>
        </w:rPr>
      </w:pPr>
    </w:p>
    <w:p w:rsidR="007A08BA" w:rsidRDefault="007A08BA" w:rsidP="007A08BA">
      <w:pPr>
        <w:tabs>
          <w:tab w:val="left" w:pos="851"/>
        </w:tabs>
        <w:contextualSpacing/>
        <w:jc w:val="both"/>
        <w:rPr>
          <w:rFonts w:cstheme="minorHAnsi"/>
          <w:sz w:val="22"/>
        </w:rPr>
      </w:pPr>
    </w:p>
    <w:p w:rsidR="007A08BA" w:rsidRPr="007A08BA" w:rsidRDefault="007A08BA" w:rsidP="007A08BA">
      <w:pPr>
        <w:tabs>
          <w:tab w:val="left" w:pos="851"/>
        </w:tabs>
        <w:contextualSpacing/>
        <w:jc w:val="both"/>
        <w:rPr>
          <w:rFonts w:cstheme="minorHAnsi"/>
          <w:sz w:val="22"/>
        </w:rPr>
      </w:pPr>
    </w:p>
    <w:p w:rsidR="00831FC0" w:rsidRPr="00635AFD" w:rsidRDefault="00831FC0" w:rsidP="00831FC0">
      <w:pPr>
        <w:pStyle w:val="Prrafodelista"/>
        <w:numPr>
          <w:ilvl w:val="2"/>
          <w:numId w:val="99"/>
        </w:numPr>
        <w:tabs>
          <w:tab w:val="left" w:pos="851"/>
        </w:tabs>
        <w:ind w:left="709" w:hanging="459"/>
        <w:contextualSpacing/>
        <w:jc w:val="both"/>
        <w:rPr>
          <w:rFonts w:asciiTheme="minorHAnsi" w:hAnsiTheme="minorHAnsi" w:cstheme="minorHAnsi"/>
          <w:b/>
          <w:sz w:val="22"/>
        </w:rPr>
      </w:pPr>
      <w:r w:rsidRPr="00635AFD">
        <w:rPr>
          <w:rFonts w:asciiTheme="minorHAnsi" w:hAnsiTheme="minorHAnsi" w:cstheme="minorHAnsi"/>
          <w:sz w:val="22"/>
        </w:rPr>
        <w:t xml:space="preserve">Atender los exhortos o llamados del Instituto de la Mujer de Cuernavaca, para otorgar asesoría u opinión sobre casos de hostigamiento sexual y acoso sexual; </w:t>
      </w:r>
    </w:p>
    <w:p w:rsidR="00831FC0" w:rsidRPr="00635AFD" w:rsidRDefault="00831FC0" w:rsidP="00831FC0">
      <w:pPr>
        <w:pStyle w:val="Prrafodelista"/>
        <w:numPr>
          <w:ilvl w:val="2"/>
          <w:numId w:val="99"/>
        </w:numPr>
        <w:tabs>
          <w:tab w:val="left" w:pos="851"/>
        </w:tabs>
        <w:ind w:left="709" w:hanging="459"/>
        <w:contextualSpacing/>
        <w:jc w:val="both"/>
        <w:rPr>
          <w:rFonts w:asciiTheme="minorHAnsi" w:hAnsiTheme="minorHAnsi" w:cstheme="minorHAnsi"/>
          <w:sz w:val="22"/>
        </w:rPr>
      </w:pPr>
      <w:r w:rsidRPr="00635AFD">
        <w:rPr>
          <w:rFonts w:asciiTheme="minorHAnsi" w:hAnsiTheme="minorHAnsi" w:cstheme="minorHAnsi"/>
          <w:sz w:val="22"/>
        </w:rPr>
        <w:t xml:space="preserve">Excusarse en caso de conflicto de interés en términos de las disposiciones jurídicas aplicables; </w:t>
      </w:r>
    </w:p>
    <w:p w:rsidR="00831FC0" w:rsidRPr="00635AFD" w:rsidRDefault="00831FC0" w:rsidP="00831FC0">
      <w:pPr>
        <w:pStyle w:val="Prrafodelista"/>
        <w:numPr>
          <w:ilvl w:val="2"/>
          <w:numId w:val="99"/>
        </w:numPr>
        <w:tabs>
          <w:tab w:val="left" w:pos="851"/>
        </w:tabs>
        <w:ind w:left="709" w:hanging="459"/>
        <w:contextualSpacing/>
        <w:jc w:val="both"/>
        <w:rPr>
          <w:rFonts w:asciiTheme="minorHAnsi" w:hAnsiTheme="minorHAnsi" w:cstheme="minorHAnsi"/>
          <w:sz w:val="22"/>
        </w:rPr>
      </w:pPr>
      <w:r w:rsidRPr="00635AFD">
        <w:rPr>
          <w:rFonts w:asciiTheme="minorHAnsi" w:hAnsiTheme="minorHAnsi" w:cstheme="minorHAnsi"/>
          <w:sz w:val="22"/>
        </w:rPr>
        <w:t xml:space="preserve">Analizar si de la narrativa de los hechos de la presunta víctima se identifican conductas de hostigamiento sexual y acoso sexual descritas en el Código de Ética, para orientar y acompañar adecuadamente a la presunta víctima; </w:t>
      </w:r>
    </w:p>
    <w:p w:rsidR="00831FC0" w:rsidRPr="00635AFD" w:rsidRDefault="00831FC0" w:rsidP="00831FC0">
      <w:pPr>
        <w:pStyle w:val="Prrafodelista"/>
        <w:numPr>
          <w:ilvl w:val="2"/>
          <w:numId w:val="99"/>
        </w:numPr>
        <w:tabs>
          <w:tab w:val="left" w:pos="851"/>
        </w:tabs>
        <w:ind w:left="709" w:hanging="459"/>
        <w:contextualSpacing/>
        <w:jc w:val="both"/>
        <w:rPr>
          <w:rFonts w:asciiTheme="minorHAnsi" w:hAnsiTheme="minorHAnsi" w:cstheme="minorHAnsi"/>
          <w:sz w:val="22"/>
        </w:rPr>
      </w:pPr>
      <w:r w:rsidRPr="00635AFD">
        <w:rPr>
          <w:rFonts w:asciiTheme="minorHAnsi" w:hAnsiTheme="minorHAnsi" w:cstheme="minorHAnsi"/>
          <w:sz w:val="22"/>
        </w:rPr>
        <w:t xml:space="preserve">Capturar las cédulas de atención de primer contacto en el Registro en un plazo no mayor de tres días hábiles contados a partir de su recepción en los formatos correspondientes; e </w:t>
      </w:r>
    </w:p>
    <w:p w:rsidR="00831FC0" w:rsidRPr="00635AFD" w:rsidRDefault="00831FC0" w:rsidP="00831FC0">
      <w:pPr>
        <w:pStyle w:val="Prrafodelista"/>
        <w:numPr>
          <w:ilvl w:val="2"/>
          <w:numId w:val="99"/>
        </w:numPr>
        <w:tabs>
          <w:tab w:val="left" w:pos="851"/>
        </w:tabs>
        <w:ind w:left="709" w:hanging="459"/>
        <w:contextualSpacing/>
        <w:jc w:val="both"/>
        <w:rPr>
          <w:rFonts w:asciiTheme="minorHAnsi" w:hAnsiTheme="minorHAnsi" w:cstheme="minorHAnsi"/>
          <w:sz w:val="22"/>
        </w:rPr>
      </w:pPr>
      <w:r w:rsidRPr="00635AFD">
        <w:rPr>
          <w:rFonts w:asciiTheme="minorHAnsi" w:hAnsiTheme="minorHAnsi" w:cstheme="minorHAnsi"/>
          <w:sz w:val="22"/>
        </w:rPr>
        <w:t>Informar a la presunta víctima sobre las diferentes vías de denuncia de casos de hostigamiento sexual y acoso sexual que existen, así como de las alternativas respecto del anonimato.</w:t>
      </w:r>
    </w:p>
    <w:p w:rsidR="00831FC0" w:rsidRPr="00635AFD" w:rsidRDefault="00831FC0" w:rsidP="00831FC0">
      <w:pPr>
        <w:jc w:val="both"/>
        <w:rPr>
          <w:rFonts w:cstheme="minorHAnsi"/>
          <w:b/>
          <w:sz w:val="22"/>
        </w:rPr>
      </w:pPr>
    </w:p>
    <w:p w:rsidR="00831FC0" w:rsidRPr="00635AFD" w:rsidRDefault="00831FC0" w:rsidP="00831FC0">
      <w:pPr>
        <w:jc w:val="both"/>
        <w:rPr>
          <w:rFonts w:cstheme="minorHAnsi"/>
          <w:sz w:val="22"/>
        </w:rPr>
      </w:pPr>
      <w:r w:rsidRPr="00635AFD">
        <w:rPr>
          <w:rFonts w:cstheme="minorHAnsi"/>
          <w:b/>
          <w:sz w:val="22"/>
        </w:rPr>
        <w:t>14.</w:t>
      </w:r>
      <w:r w:rsidRPr="00635AFD">
        <w:rPr>
          <w:rFonts w:cstheme="minorHAnsi"/>
          <w:sz w:val="22"/>
        </w:rPr>
        <w:t xml:space="preserve"> Las Personas consejeras deberán contar con la capacitación a que se refiere el numeral 15 y actuar bajo las siguientes pautas de conducta: </w:t>
      </w:r>
    </w:p>
    <w:p w:rsidR="00831FC0" w:rsidRPr="00635AFD" w:rsidRDefault="00831FC0" w:rsidP="00831FC0">
      <w:pPr>
        <w:jc w:val="both"/>
        <w:rPr>
          <w:rFonts w:cstheme="minorHAnsi"/>
          <w:sz w:val="22"/>
        </w:rPr>
      </w:pPr>
    </w:p>
    <w:p w:rsidR="00831FC0" w:rsidRPr="00635AFD" w:rsidRDefault="00831FC0" w:rsidP="00831FC0">
      <w:pPr>
        <w:pStyle w:val="Prrafodelista"/>
        <w:numPr>
          <w:ilvl w:val="2"/>
          <w:numId w:val="100"/>
        </w:numPr>
        <w:ind w:left="709" w:hanging="425"/>
        <w:contextualSpacing/>
        <w:jc w:val="both"/>
        <w:rPr>
          <w:rFonts w:asciiTheme="minorHAnsi" w:hAnsiTheme="minorHAnsi" w:cstheme="minorHAnsi"/>
          <w:sz w:val="22"/>
        </w:rPr>
      </w:pPr>
      <w:r w:rsidRPr="00635AFD">
        <w:rPr>
          <w:rFonts w:asciiTheme="minorHAnsi" w:hAnsiTheme="minorHAnsi" w:cstheme="minorHAnsi"/>
          <w:sz w:val="22"/>
        </w:rPr>
        <w:t xml:space="preserve">Generar confianza con las personas que expongan hechos o conductas de hostigamiento sexual y acoso sexual; </w:t>
      </w:r>
    </w:p>
    <w:p w:rsidR="00831FC0" w:rsidRPr="007A08BA" w:rsidRDefault="00831FC0" w:rsidP="007A08BA">
      <w:pPr>
        <w:pStyle w:val="Prrafodelista"/>
        <w:numPr>
          <w:ilvl w:val="2"/>
          <w:numId w:val="100"/>
        </w:numPr>
        <w:ind w:left="709" w:hanging="425"/>
        <w:contextualSpacing/>
        <w:jc w:val="both"/>
        <w:rPr>
          <w:rFonts w:asciiTheme="minorHAnsi" w:hAnsiTheme="minorHAnsi" w:cstheme="minorHAnsi"/>
          <w:sz w:val="22"/>
        </w:rPr>
      </w:pPr>
      <w:r w:rsidRPr="00635AFD">
        <w:rPr>
          <w:rFonts w:asciiTheme="minorHAnsi" w:hAnsiTheme="minorHAnsi" w:cstheme="minorHAnsi"/>
          <w:sz w:val="22"/>
        </w:rPr>
        <w:t xml:space="preserve">Respetar la expresión de sentimientos y emociones, sin emitir juicios de valor; </w:t>
      </w:r>
    </w:p>
    <w:p w:rsidR="00831FC0" w:rsidRPr="00635AFD" w:rsidRDefault="00831FC0" w:rsidP="00831FC0">
      <w:pPr>
        <w:pStyle w:val="Prrafodelista"/>
        <w:numPr>
          <w:ilvl w:val="2"/>
          <w:numId w:val="100"/>
        </w:numPr>
        <w:ind w:left="709" w:hanging="425"/>
        <w:contextualSpacing/>
        <w:jc w:val="both"/>
        <w:rPr>
          <w:rFonts w:asciiTheme="minorHAnsi" w:hAnsiTheme="minorHAnsi" w:cstheme="minorHAnsi"/>
          <w:sz w:val="22"/>
        </w:rPr>
      </w:pPr>
      <w:r w:rsidRPr="00635AFD">
        <w:rPr>
          <w:rFonts w:asciiTheme="minorHAnsi" w:hAnsiTheme="minorHAnsi" w:cstheme="minorHAnsi"/>
          <w:sz w:val="22"/>
        </w:rPr>
        <w:t xml:space="preserve">Actuar con empatía ante la situación que enfrenta la persona; </w:t>
      </w:r>
    </w:p>
    <w:p w:rsidR="00831FC0" w:rsidRPr="00635AFD" w:rsidRDefault="00831FC0" w:rsidP="00831FC0">
      <w:pPr>
        <w:pStyle w:val="Prrafodelista"/>
        <w:numPr>
          <w:ilvl w:val="2"/>
          <w:numId w:val="100"/>
        </w:numPr>
        <w:ind w:left="709" w:hanging="425"/>
        <w:contextualSpacing/>
        <w:jc w:val="both"/>
        <w:rPr>
          <w:rFonts w:asciiTheme="minorHAnsi" w:hAnsiTheme="minorHAnsi" w:cstheme="minorHAnsi"/>
          <w:b/>
          <w:sz w:val="22"/>
        </w:rPr>
      </w:pPr>
      <w:r w:rsidRPr="00635AFD">
        <w:rPr>
          <w:rFonts w:asciiTheme="minorHAnsi" w:hAnsiTheme="minorHAnsi" w:cstheme="minorHAnsi"/>
          <w:sz w:val="22"/>
        </w:rPr>
        <w:t xml:space="preserve">Mostrar tranquilidad y proyectar seguridad; </w:t>
      </w:r>
    </w:p>
    <w:p w:rsidR="00831FC0" w:rsidRPr="00635AFD" w:rsidRDefault="00831FC0" w:rsidP="00831FC0">
      <w:pPr>
        <w:pStyle w:val="Prrafodelista"/>
        <w:numPr>
          <w:ilvl w:val="2"/>
          <w:numId w:val="100"/>
        </w:numPr>
        <w:ind w:left="709" w:hanging="425"/>
        <w:contextualSpacing/>
        <w:jc w:val="both"/>
        <w:rPr>
          <w:rFonts w:asciiTheme="minorHAnsi" w:hAnsiTheme="minorHAnsi" w:cstheme="minorHAnsi"/>
          <w:sz w:val="22"/>
        </w:rPr>
      </w:pPr>
      <w:r w:rsidRPr="00635AFD">
        <w:rPr>
          <w:rFonts w:asciiTheme="minorHAnsi" w:hAnsiTheme="minorHAnsi" w:cstheme="minorHAnsi"/>
          <w:sz w:val="22"/>
        </w:rPr>
        <w:t xml:space="preserve">Tener equilibrio entre distancia y cercanía emocional; </w:t>
      </w:r>
    </w:p>
    <w:p w:rsidR="00831FC0" w:rsidRPr="00635AFD" w:rsidRDefault="00831FC0" w:rsidP="00831FC0">
      <w:pPr>
        <w:pStyle w:val="Prrafodelista"/>
        <w:numPr>
          <w:ilvl w:val="2"/>
          <w:numId w:val="100"/>
        </w:numPr>
        <w:ind w:left="709" w:hanging="425"/>
        <w:contextualSpacing/>
        <w:jc w:val="both"/>
        <w:rPr>
          <w:rFonts w:asciiTheme="minorHAnsi" w:hAnsiTheme="minorHAnsi" w:cstheme="minorHAnsi"/>
          <w:sz w:val="22"/>
        </w:rPr>
      </w:pPr>
      <w:r w:rsidRPr="00635AFD">
        <w:rPr>
          <w:rFonts w:asciiTheme="minorHAnsi" w:hAnsiTheme="minorHAnsi" w:cstheme="minorHAnsi"/>
          <w:sz w:val="22"/>
        </w:rPr>
        <w:t xml:space="preserve">Comunicar a la presunta víctima con precisión y claridad que no tiene injerencia en la resolución de la problemática planteada; </w:t>
      </w:r>
    </w:p>
    <w:p w:rsidR="00831FC0" w:rsidRPr="00635AFD" w:rsidRDefault="00831FC0" w:rsidP="00831FC0">
      <w:pPr>
        <w:pStyle w:val="Prrafodelista"/>
        <w:numPr>
          <w:ilvl w:val="2"/>
          <w:numId w:val="100"/>
        </w:numPr>
        <w:ind w:left="709" w:hanging="425"/>
        <w:contextualSpacing/>
        <w:jc w:val="both"/>
        <w:rPr>
          <w:rFonts w:asciiTheme="minorHAnsi" w:hAnsiTheme="minorHAnsi" w:cstheme="minorHAnsi"/>
          <w:sz w:val="22"/>
        </w:rPr>
      </w:pPr>
      <w:r w:rsidRPr="00635AFD">
        <w:rPr>
          <w:rFonts w:asciiTheme="minorHAnsi" w:hAnsiTheme="minorHAnsi" w:cstheme="minorHAnsi"/>
          <w:sz w:val="22"/>
        </w:rPr>
        <w:t>Expresar con pertinencia el alcance de su función y del acompañamiento que puede otorgar; y,</w:t>
      </w:r>
    </w:p>
    <w:p w:rsidR="00831FC0" w:rsidRPr="00635AFD" w:rsidRDefault="00831FC0" w:rsidP="00831FC0">
      <w:pPr>
        <w:pStyle w:val="Prrafodelista"/>
        <w:numPr>
          <w:ilvl w:val="2"/>
          <w:numId w:val="100"/>
        </w:numPr>
        <w:ind w:left="709" w:hanging="425"/>
        <w:contextualSpacing/>
        <w:jc w:val="both"/>
        <w:rPr>
          <w:rFonts w:asciiTheme="minorHAnsi" w:hAnsiTheme="minorHAnsi" w:cstheme="minorHAnsi"/>
          <w:sz w:val="22"/>
        </w:rPr>
      </w:pPr>
      <w:r w:rsidRPr="00635AFD">
        <w:rPr>
          <w:rFonts w:asciiTheme="minorHAnsi" w:hAnsiTheme="minorHAnsi" w:cstheme="minorHAnsi"/>
          <w:sz w:val="22"/>
        </w:rPr>
        <w:t>Utilizar comunicación asertiva.</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sz w:val="22"/>
        </w:rPr>
        <w:t>Las personas consejeras deberán capacitarse de manera semestral con la finalidad de actualizar y ampliar conocimientos de acuerdo a las capacidades profesionales o competencias que determine el Instituto de la Mujer de Cuernavaca.</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15.</w:t>
      </w:r>
      <w:r w:rsidRPr="00635AFD">
        <w:rPr>
          <w:rFonts w:cstheme="minorHAnsi"/>
          <w:sz w:val="22"/>
        </w:rPr>
        <w:t xml:space="preserve"> La instancia municipal llevará a cabo un registro de las personas consejeras y propiciará su constante capacitación en materia de hostigamiento y acoso sexual.</w:t>
      </w:r>
    </w:p>
    <w:p w:rsidR="00831FC0" w:rsidRPr="00635AFD" w:rsidRDefault="00831FC0" w:rsidP="00831FC0">
      <w:pPr>
        <w:jc w:val="both"/>
        <w:rPr>
          <w:rFonts w:cstheme="minorHAnsi"/>
          <w:b/>
          <w:sz w:val="22"/>
        </w:rPr>
      </w:pPr>
    </w:p>
    <w:p w:rsidR="00831FC0" w:rsidRPr="00635AFD" w:rsidRDefault="00831FC0" w:rsidP="00831FC0">
      <w:pPr>
        <w:jc w:val="center"/>
        <w:rPr>
          <w:rFonts w:cstheme="minorHAnsi"/>
          <w:b/>
          <w:sz w:val="22"/>
        </w:rPr>
      </w:pPr>
    </w:p>
    <w:p w:rsidR="00831FC0" w:rsidRPr="00635AFD" w:rsidRDefault="00831FC0" w:rsidP="00831FC0">
      <w:pPr>
        <w:jc w:val="center"/>
        <w:rPr>
          <w:rFonts w:cstheme="minorHAnsi"/>
          <w:b/>
          <w:sz w:val="22"/>
        </w:rPr>
      </w:pPr>
      <w:r w:rsidRPr="00635AFD">
        <w:rPr>
          <w:rFonts w:cstheme="minorHAnsi"/>
          <w:b/>
          <w:sz w:val="22"/>
        </w:rPr>
        <w:t>ACCIONES DE CAPACITACIÓN Y FORMACIÓN</w:t>
      </w:r>
    </w:p>
    <w:p w:rsidR="00831FC0" w:rsidRPr="00635AFD" w:rsidRDefault="00831FC0" w:rsidP="00831FC0">
      <w:pPr>
        <w:jc w:val="both"/>
        <w:rPr>
          <w:rFonts w:cstheme="minorHAnsi"/>
          <w:sz w:val="22"/>
        </w:rPr>
      </w:pPr>
    </w:p>
    <w:p w:rsidR="00831FC0" w:rsidRDefault="00831FC0" w:rsidP="00831FC0">
      <w:pPr>
        <w:jc w:val="both"/>
        <w:rPr>
          <w:rFonts w:cstheme="minorHAnsi"/>
          <w:sz w:val="22"/>
        </w:rPr>
      </w:pPr>
      <w:r w:rsidRPr="00635AFD">
        <w:rPr>
          <w:rFonts w:cstheme="minorHAnsi"/>
          <w:b/>
          <w:sz w:val="22"/>
        </w:rPr>
        <w:t>16.</w:t>
      </w:r>
      <w:r w:rsidRPr="00635AFD">
        <w:rPr>
          <w:rFonts w:cstheme="minorHAnsi"/>
          <w:sz w:val="22"/>
        </w:rPr>
        <w:t xml:space="preserve"> La Secretaría de Administración, deberá incluir en sus programas anuales de capacitación, cursos especializados para las personas consejeras, Comité de Ética, Órganos Internos de Control y el Instituto de la Mujer de Cuernavaca, en materia de igualdad entre mujeres y hombres, prevención y atención de casos de hostigamiento sexual y acoso sexual, y otros temas que fortalezcan el ejercicio de cada una de sus funciones en la implementación del Protocolo.</w:t>
      </w:r>
    </w:p>
    <w:p w:rsidR="007A08BA" w:rsidRDefault="007A08BA" w:rsidP="00831FC0">
      <w:pPr>
        <w:jc w:val="both"/>
        <w:rPr>
          <w:rFonts w:cstheme="minorHAnsi"/>
          <w:sz w:val="22"/>
        </w:rPr>
      </w:pPr>
    </w:p>
    <w:p w:rsidR="007A08BA" w:rsidRDefault="007A08BA" w:rsidP="00831FC0">
      <w:pPr>
        <w:jc w:val="both"/>
        <w:rPr>
          <w:rFonts w:cstheme="minorHAnsi"/>
          <w:sz w:val="22"/>
        </w:rPr>
      </w:pPr>
    </w:p>
    <w:p w:rsidR="007A08BA" w:rsidRPr="00635AFD" w:rsidRDefault="007A08BA" w:rsidP="00831FC0">
      <w:pPr>
        <w:jc w:val="both"/>
        <w:rPr>
          <w:rFonts w:cstheme="minorHAnsi"/>
          <w:sz w:val="22"/>
        </w:rPr>
      </w:pP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highlight w:val="cyan"/>
        </w:rPr>
      </w:pPr>
      <w:r w:rsidRPr="00635AFD">
        <w:rPr>
          <w:rFonts w:cstheme="minorHAnsi"/>
          <w:b/>
          <w:sz w:val="22"/>
        </w:rPr>
        <w:t>17.</w:t>
      </w:r>
      <w:r w:rsidRPr="00635AFD">
        <w:rPr>
          <w:rFonts w:cstheme="minorHAnsi"/>
          <w:sz w:val="22"/>
        </w:rPr>
        <w:t xml:space="preserve"> Las acciones de sensibilización, capacitación y formación que implemente la Secretaría de Administración deberán impartirse conforme a los contenidos que establezca el Instituto de la Mujer de Cuernavaca.</w:t>
      </w:r>
    </w:p>
    <w:p w:rsidR="00831FC0" w:rsidRPr="00635AFD" w:rsidRDefault="00831FC0" w:rsidP="00831FC0">
      <w:pPr>
        <w:jc w:val="both"/>
        <w:rPr>
          <w:rFonts w:cstheme="minorHAnsi"/>
          <w:sz w:val="22"/>
        </w:rPr>
      </w:pPr>
    </w:p>
    <w:p w:rsidR="00831FC0" w:rsidRPr="00635AFD" w:rsidRDefault="00831FC0" w:rsidP="007A08BA">
      <w:pPr>
        <w:jc w:val="both"/>
        <w:rPr>
          <w:rFonts w:cstheme="minorHAnsi"/>
          <w:b/>
          <w:sz w:val="22"/>
        </w:rPr>
      </w:pPr>
      <w:r w:rsidRPr="00635AFD">
        <w:rPr>
          <w:rFonts w:cstheme="minorHAnsi"/>
          <w:b/>
          <w:sz w:val="22"/>
        </w:rPr>
        <w:t>18.</w:t>
      </w:r>
      <w:r w:rsidRPr="00635AFD">
        <w:rPr>
          <w:rFonts w:cstheme="minorHAnsi"/>
          <w:sz w:val="22"/>
        </w:rPr>
        <w:t xml:space="preserve"> El Instituto de la Mujer de Cuernavaca de considerarse necesario, y con la intervención de otras instituciones, describirá las capacidades profesionales o competencias que serán materia del presente Protocolo.</w:t>
      </w:r>
    </w:p>
    <w:p w:rsidR="00831FC0" w:rsidRPr="00635AFD" w:rsidRDefault="00831FC0" w:rsidP="00831FC0">
      <w:pPr>
        <w:jc w:val="center"/>
        <w:rPr>
          <w:rFonts w:cstheme="minorHAnsi"/>
          <w:b/>
          <w:sz w:val="22"/>
        </w:rPr>
      </w:pPr>
    </w:p>
    <w:p w:rsidR="00831FC0" w:rsidRPr="00635AFD" w:rsidRDefault="00831FC0" w:rsidP="00831FC0">
      <w:pPr>
        <w:jc w:val="center"/>
        <w:rPr>
          <w:rFonts w:cstheme="minorHAnsi"/>
          <w:b/>
          <w:sz w:val="22"/>
        </w:rPr>
      </w:pPr>
      <w:r w:rsidRPr="00635AFD">
        <w:rPr>
          <w:rFonts w:cstheme="minorHAnsi"/>
          <w:b/>
          <w:sz w:val="22"/>
        </w:rPr>
        <w:t>PRIMER CONTACTO DE ATENCIÓN DE CASOS DE HOSTIGAMIENTO SEXUAL Y ACOSO SEXUAL</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19.</w:t>
      </w:r>
      <w:r w:rsidRPr="00635AFD">
        <w:rPr>
          <w:rFonts w:cstheme="minorHAnsi"/>
          <w:sz w:val="22"/>
        </w:rPr>
        <w:t xml:space="preserve"> La presunta víctima podrá seguir el procedimiento ante las instancias que sugiere el Protocolo, teniendo la facultad de acudir a cualquiera de las siguientes: </w:t>
      </w:r>
    </w:p>
    <w:p w:rsidR="00831FC0" w:rsidRPr="00635AFD" w:rsidRDefault="00831FC0" w:rsidP="00831FC0">
      <w:pPr>
        <w:jc w:val="both"/>
        <w:rPr>
          <w:rFonts w:cstheme="minorHAnsi"/>
          <w:sz w:val="22"/>
        </w:rPr>
      </w:pPr>
    </w:p>
    <w:p w:rsidR="00831FC0" w:rsidRPr="00635AFD" w:rsidRDefault="00831FC0" w:rsidP="00831FC0">
      <w:pPr>
        <w:ind w:left="284"/>
        <w:jc w:val="both"/>
        <w:rPr>
          <w:rFonts w:cstheme="minorHAnsi"/>
          <w:sz w:val="22"/>
        </w:rPr>
      </w:pPr>
      <w:r w:rsidRPr="00635AFD">
        <w:rPr>
          <w:rFonts w:cstheme="minorHAnsi"/>
          <w:b/>
          <w:sz w:val="22"/>
        </w:rPr>
        <w:t xml:space="preserve">a) </w:t>
      </w:r>
      <w:r w:rsidRPr="00635AFD">
        <w:rPr>
          <w:rFonts w:cstheme="minorHAnsi"/>
          <w:sz w:val="22"/>
        </w:rPr>
        <w:t xml:space="preserve">Persona consejera; </w:t>
      </w:r>
    </w:p>
    <w:p w:rsidR="00831FC0" w:rsidRPr="00635AFD" w:rsidRDefault="00831FC0" w:rsidP="00831FC0">
      <w:pPr>
        <w:ind w:left="284"/>
        <w:jc w:val="both"/>
        <w:rPr>
          <w:rFonts w:cstheme="minorHAnsi"/>
          <w:sz w:val="22"/>
        </w:rPr>
      </w:pPr>
      <w:r w:rsidRPr="00635AFD">
        <w:rPr>
          <w:rFonts w:cstheme="minorHAnsi"/>
          <w:b/>
          <w:sz w:val="22"/>
        </w:rPr>
        <w:t xml:space="preserve">b) </w:t>
      </w:r>
      <w:r w:rsidRPr="00635AFD">
        <w:rPr>
          <w:rFonts w:cstheme="minorHAnsi"/>
          <w:sz w:val="22"/>
        </w:rPr>
        <w:t>Comité de Ética; u</w:t>
      </w:r>
    </w:p>
    <w:p w:rsidR="00831FC0" w:rsidRPr="00635AFD" w:rsidRDefault="00831FC0" w:rsidP="00831FC0">
      <w:pPr>
        <w:ind w:left="284"/>
        <w:jc w:val="both"/>
        <w:rPr>
          <w:rFonts w:cstheme="minorHAnsi"/>
          <w:sz w:val="22"/>
        </w:rPr>
      </w:pPr>
      <w:r w:rsidRPr="00635AFD">
        <w:rPr>
          <w:rFonts w:cstheme="minorHAnsi"/>
          <w:b/>
          <w:sz w:val="22"/>
        </w:rPr>
        <w:t xml:space="preserve">c) </w:t>
      </w:r>
      <w:r w:rsidRPr="00635AFD">
        <w:rPr>
          <w:rFonts w:cstheme="minorHAnsi"/>
          <w:sz w:val="22"/>
        </w:rPr>
        <w:t xml:space="preserve">Órgano Interno de Control  </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sz w:val="22"/>
        </w:rPr>
        <w:t xml:space="preserve">Lo anterior, sin perjuicio de que la presunta víctima elija cualquier otra vía que considere más adecuada a sus intereses. </w:t>
      </w:r>
    </w:p>
    <w:p w:rsidR="00831FC0" w:rsidRPr="00635AFD" w:rsidRDefault="00831FC0" w:rsidP="00831FC0">
      <w:pPr>
        <w:jc w:val="both"/>
        <w:rPr>
          <w:rFonts w:cstheme="minorHAnsi"/>
          <w:b/>
          <w:sz w:val="22"/>
        </w:rPr>
      </w:pPr>
    </w:p>
    <w:p w:rsidR="00831FC0" w:rsidRPr="007A08BA" w:rsidRDefault="00831FC0" w:rsidP="00831FC0">
      <w:pPr>
        <w:jc w:val="both"/>
        <w:rPr>
          <w:rFonts w:cstheme="minorHAnsi"/>
          <w:sz w:val="22"/>
        </w:rPr>
      </w:pPr>
      <w:r w:rsidRPr="00635AFD">
        <w:rPr>
          <w:rFonts w:cstheme="minorHAnsi"/>
          <w:b/>
          <w:sz w:val="22"/>
        </w:rPr>
        <w:t>20.</w:t>
      </w:r>
      <w:r w:rsidRPr="00635AFD">
        <w:rPr>
          <w:rFonts w:cstheme="minorHAnsi"/>
          <w:sz w:val="22"/>
        </w:rPr>
        <w:t xml:space="preserve"> La presunta víctima podrá elegir ser acompañada por la persona consejera, a efecto de recibir la orientación sobre las instancias para denunciar las conductas de hostigamiento sexual y acoso sexual; de ser el caso, la persona consejera auxiliará en la narrativa de los hechos a la presunta víctima, la cual deberá constar por escrito y estar firmada.</w:t>
      </w:r>
    </w:p>
    <w:p w:rsidR="00831FC0" w:rsidRPr="00635AFD" w:rsidRDefault="00831FC0" w:rsidP="00831FC0">
      <w:pPr>
        <w:jc w:val="both"/>
        <w:rPr>
          <w:rFonts w:cstheme="minorHAnsi"/>
          <w:b/>
          <w:sz w:val="22"/>
        </w:rPr>
      </w:pPr>
    </w:p>
    <w:p w:rsidR="00831FC0" w:rsidRPr="007A08BA" w:rsidRDefault="00831FC0" w:rsidP="007A08BA">
      <w:pPr>
        <w:jc w:val="center"/>
        <w:rPr>
          <w:rFonts w:cstheme="minorHAnsi"/>
          <w:b/>
          <w:sz w:val="22"/>
        </w:rPr>
      </w:pPr>
      <w:r w:rsidRPr="00635AFD">
        <w:rPr>
          <w:rFonts w:cstheme="minorHAnsi"/>
          <w:b/>
          <w:sz w:val="22"/>
        </w:rPr>
        <w:t>ATENCIÓN ESPECIALIZADA</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 xml:space="preserve">21. </w:t>
      </w:r>
      <w:r w:rsidRPr="00635AFD">
        <w:rPr>
          <w:rFonts w:cstheme="minorHAnsi"/>
          <w:sz w:val="22"/>
        </w:rPr>
        <w:t>En la atención de primer contacto, la persona consejera deberá identificar si la presunta víctima requiere de apoyo o intervención de especialistas como personal médico, psicólogo, jurídico o cualquier otro que resulte necesario. La persona consejera con el fin de otorgar la asesoría pertinente, podrá conocer de los dictámenes de las personas especialistas, siempre que lo autorice por escrito o de manera verbal la presunta víctima, garantizando la primera de éstas la confidencialidad en el manejo, uso, resguardo y conservación de cualquier documento o constancia que le proporcione la presunta víctima, así como de todos los registros, notas u otros que realice de su intervención, asesoría y acompañamiento.</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22.</w:t>
      </w:r>
      <w:r w:rsidRPr="00635AFD">
        <w:rPr>
          <w:rFonts w:cstheme="minorHAnsi"/>
          <w:sz w:val="22"/>
        </w:rPr>
        <w:t xml:space="preserve"> La Administración Pública Municipal podrá otorgar la atención especializada a la presunta víctima a través de instituciones públicas, privadas o asociaciones afines, mediante la celebración de los instrumentos correspondientes. </w:t>
      </w:r>
    </w:p>
    <w:p w:rsidR="00831FC0" w:rsidRPr="00635AFD" w:rsidRDefault="00831FC0" w:rsidP="00831FC0">
      <w:pPr>
        <w:jc w:val="both"/>
        <w:rPr>
          <w:rFonts w:cstheme="minorHAnsi"/>
          <w:b/>
          <w:sz w:val="22"/>
        </w:rPr>
      </w:pPr>
    </w:p>
    <w:p w:rsidR="00831FC0" w:rsidRPr="00635AFD" w:rsidRDefault="00831FC0" w:rsidP="00831FC0">
      <w:pPr>
        <w:jc w:val="center"/>
        <w:rPr>
          <w:rFonts w:cstheme="minorHAnsi"/>
          <w:b/>
          <w:sz w:val="22"/>
        </w:rPr>
      </w:pPr>
    </w:p>
    <w:p w:rsidR="00831FC0" w:rsidRPr="00635AFD" w:rsidRDefault="00831FC0" w:rsidP="00831FC0">
      <w:pPr>
        <w:jc w:val="center"/>
        <w:rPr>
          <w:rFonts w:cstheme="minorHAnsi"/>
          <w:b/>
          <w:sz w:val="22"/>
        </w:rPr>
      </w:pPr>
    </w:p>
    <w:p w:rsidR="00831FC0" w:rsidRPr="00635AFD" w:rsidRDefault="00831FC0" w:rsidP="00831FC0">
      <w:pPr>
        <w:jc w:val="center"/>
        <w:rPr>
          <w:rFonts w:cstheme="minorHAnsi"/>
          <w:b/>
          <w:sz w:val="22"/>
        </w:rPr>
      </w:pPr>
    </w:p>
    <w:p w:rsidR="00831FC0" w:rsidRPr="00635AFD" w:rsidRDefault="00831FC0" w:rsidP="00831FC0">
      <w:pPr>
        <w:jc w:val="center"/>
        <w:rPr>
          <w:rFonts w:cstheme="minorHAnsi"/>
          <w:b/>
          <w:sz w:val="22"/>
        </w:rPr>
      </w:pPr>
    </w:p>
    <w:p w:rsidR="00831FC0" w:rsidRPr="00635AFD" w:rsidRDefault="00831FC0" w:rsidP="00831FC0">
      <w:pPr>
        <w:jc w:val="center"/>
        <w:rPr>
          <w:rFonts w:cstheme="minorHAnsi"/>
          <w:b/>
          <w:sz w:val="22"/>
        </w:rPr>
      </w:pPr>
      <w:r w:rsidRPr="00635AFD">
        <w:rPr>
          <w:rFonts w:cstheme="minorHAnsi"/>
          <w:b/>
          <w:sz w:val="22"/>
        </w:rPr>
        <w:t>INVESTIGACIÓN Y SANCIÓN DEL HOSTIGAMIENTO SEXUAL Y ACOSO SEXUAL</w:t>
      </w:r>
    </w:p>
    <w:p w:rsidR="00831FC0" w:rsidRPr="00635AFD" w:rsidRDefault="00831FC0" w:rsidP="00831FC0">
      <w:pPr>
        <w:jc w:val="center"/>
        <w:rPr>
          <w:rFonts w:cstheme="minorHAnsi"/>
          <w:b/>
          <w:sz w:val="22"/>
        </w:rPr>
      </w:pPr>
    </w:p>
    <w:p w:rsidR="00831FC0" w:rsidRPr="00635AFD" w:rsidRDefault="00831FC0" w:rsidP="00831FC0">
      <w:pPr>
        <w:jc w:val="center"/>
        <w:rPr>
          <w:rFonts w:cstheme="minorHAnsi"/>
          <w:b/>
          <w:sz w:val="22"/>
        </w:rPr>
      </w:pPr>
      <w:r w:rsidRPr="00635AFD">
        <w:rPr>
          <w:rFonts w:cstheme="minorHAnsi"/>
          <w:b/>
          <w:sz w:val="22"/>
        </w:rPr>
        <w:t>SUSTANCIACIÓN ANTE EL COMITÉ</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23.</w:t>
      </w:r>
      <w:r w:rsidRPr="00635AFD">
        <w:rPr>
          <w:rFonts w:cstheme="minorHAnsi"/>
          <w:sz w:val="22"/>
        </w:rPr>
        <w:t xml:space="preserve"> Para la investigación y sanción que derive de los actos denunciados, objeto del presente Protocolo se podrán iniciar los siguientes procedimientos:</w:t>
      </w:r>
    </w:p>
    <w:p w:rsidR="00831FC0" w:rsidRPr="00635AFD" w:rsidRDefault="00831FC0" w:rsidP="00831FC0">
      <w:pPr>
        <w:jc w:val="both"/>
        <w:rPr>
          <w:rFonts w:cstheme="minorHAnsi"/>
          <w:sz w:val="22"/>
        </w:rPr>
      </w:pPr>
      <w:r w:rsidRPr="00635AFD">
        <w:rPr>
          <w:rFonts w:cstheme="minorHAnsi"/>
          <w:sz w:val="22"/>
        </w:rPr>
        <w:t xml:space="preserve"> </w:t>
      </w:r>
    </w:p>
    <w:p w:rsidR="00831FC0" w:rsidRPr="00635AFD" w:rsidRDefault="00831FC0" w:rsidP="00831FC0">
      <w:pPr>
        <w:tabs>
          <w:tab w:val="left" w:pos="426"/>
        </w:tabs>
        <w:ind w:left="284"/>
        <w:jc w:val="both"/>
        <w:rPr>
          <w:rFonts w:cstheme="minorHAnsi"/>
          <w:sz w:val="22"/>
        </w:rPr>
      </w:pPr>
      <w:r w:rsidRPr="00635AFD">
        <w:rPr>
          <w:rFonts w:cstheme="minorHAnsi"/>
          <w:b/>
          <w:sz w:val="22"/>
        </w:rPr>
        <w:t>I.</w:t>
      </w:r>
      <w:r w:rsidRPr="00635AFD">
        <w:rPr>
          <w:rFonts w:cstheme="minorHAnsi"/>
          <w:sz w:val="22"/>
        </w:rPr>
        <w:t xml:space="preserve"> Procedimiento ante el Comité.</w:t>
      </w:r>
    </w:p>
    <w:p w:rsidR="00831FC0" w:rsidRPr="00635AFD" w:rsidRDefault="00831FC0" w:rsidP="00831FC0">
      <w:pPr>
        <w:tabs>
          <w:tab w:val="left" w:pos="426"/>
        </w:tabs>
        <w:ind w:left="284"/>
        <w:jc w:val="both"/>
        <w:rPr>
          <w:rFonts w:cstheme="minorHAnsi"/>
          <w:sz w:val="22"/>
        </w:rPr>
      </w:pPr>
      <w:r w:rsidRPr="00635AFD">
        <w:rPr>
          <w:rFonts w:cstheme="minorHAnsi"/>
          <w:b/>
          <w:sz w:val="22"/>
        </w:rPr>
        <w:t>II.</w:t>
      </w:r>
      <w:r w:rsidRPr="00635AFD">
        <w:rPr>
          <w:rFonts w:cstheme="minorHAnsi"/>
          <w:sz w:val="22"/>
        </w:rPr>
        <w:t xml:space="preserve"> Procedimiento de responsabilidad administrativa, el cual se desarrollará ante el Órgano Interno de Control en términos de lo dispuesto por la Ley de Responsabilidades Administrativas para el Estado de Morelos. </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sz w:val="22"/>
        </w:rPr>
        <w:t xml:space="preserve">Lo anterior sin perjuicio de la responsabilidad penal que, por la comisión de las conductas materia del presente Protocolo, pudiera derivarse. </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24.</w:t>
      </w:r>
      <w:r w:rsidRPr="00635AFD">
        <w:rPr>
          <w:rFonts w:cstheme="minorHAnsi"/>
          <w:sz w:val="22"/>
        </w:rPr>
        <w:t xml:space="preserve"> Los casos de hostigamiento sexual y acoso sexual podrán presentarse ante el Comité de Ética, por medio del formato de primer contacto elaborado por la persona consejera o mediante denuncia anónima. En caso de que la presunta víctima presente la denuncia de forma directa, el Comité de Ética deberá informarle respecto de las medidas tendientes a evitar la </w:t>
      </w:r>
      <w:proofErr w:type="spellStart"/>
      <w:r w:rsidRPr="00635AFD">
        <w:rPr>
          <w:rFonts w:cstheme="minorHAnsi"/>
          <w:sz w:val="22"/>
        </w:rPr>
        <w:t>revictimización</w:t>
      </w:r>
      <w:proofErr w:type="spellEnd"/>
      <w:r w:rsidRPr="00635AFD">
        <w:rPr>
          <w:rFonts w:cstheme="minorHAnsi"/>
          <w:sz w:val="22"/>
        </w:rPr>
        <w:t xml:space="preserve">, la repetición del daño y a garantizar el acceso a la justicia en sede administrativa. </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sz w:val="22"/>
        </w:rPr>
        <w:t>La persona titular del Instituto de la Mujer de Cuernavaca, participara con voz y voto en las sesiones en que el Comité de Ética conozca de casos de conductas que constituyan hostigamiento sexual y acoso sexual.</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25.</w:t>
      </w:r>
      <w:r w:rsidRPr="00635AFD">
        <w:rPr>
          <w:rFonts w:cstheme="minorHAnsi"/>
          <w:sz w:val="22"/>
        </w:rPr>
        <w:t xml:space="preserve"> El Comité de Ética valorará los elementos de que disponga y, en su caso, emitirá la opinión o recomendación respecto de la denuncia, la cual se dirigirá a las unidades administrativas correspondientes a efecto de que se tomen las medidas que eviten la reiteración y prevengan posibles conductas de hostigamiento sexual y acoso sexual. </w:t>
      </w:r>
    </w:p>
    <w:p w:rsidR="00831FC0" w:rsidRPr="00635AFD" w:rsidRDefault="00831FC0" w:rsidP="00831FC0">
      <w:pPr>
        <w:jc w:val="both"/>
        <w:rPr>
          <w:rFonts w:cstheme="minorHAnsi"/>
          <w:sz w:val="22"/>
        </w:rPr>
      </w:pPr>
    </w:p>
    <w:p w:rsidR="00831FC0" w:rsidRDefault="00831FC0" w:rsidP="00831FC0">
      <w:pPr>
        <w:jc w:val="both"/>
        <w:rPr>
          <w:rFonts w:cstheme="minorHAnsi"/>
          <w:sz w:val="22"/>
        </w:rPr>
      </w:pPr>
      <w:r w:rsidRPr="00635AFD">
        <w:rPr>
          <w:rFonts w:cstheme="minorHAnsi"/>
          <w:b/>
          <w:sz w:val="22"/>
        </w:rPr>
        <w:t>26.</w:t>
      </w:r>
      <w:r w:rsidRPr="00635AFD">
        <w:rPr>
          <w:rFonts w:cstheme="minorHAnsi"/>
          <w:sz w:val="22"/>
        </w:rPr>
        <w:t xml:space="preserve"> El Comité de Ética podrá brindar orientación a la presunta víctima sobre las diferentes posibilidades de atención en otras instancias, sin perjuicio de continuar la atención de su caso en la vía administrativa. </w:t>
      </w:r>
    </w:p>
    <w:p w:rsidR="007A08BA" w:rsidRPr="00635AFD" w:rsidRDefault="007A08BA" w:rsidP="00831FC0">
      <w:pPr>
        <w:jc w:val="both"/>
        <w:rPr>
          <w:rFonts w:cstheme="minorHAnsi"/>
          <w:sz w:val="22"/>
        </w:rPr>
      </w:pPr>
    </w:p>
    <w:p w:rsidR="00831FC0" w:rsidRDefault="00831FC0" w:rsidP="00831FC0">
      <w:pPr>
        <w:jc w:val="both"/>
        <w:rPr>
          <w:rFonts w:cstheme="minorHAnsi"/>
          <w:sz w:val="22"/>
        </w:rPr>
      </w:pPr>
      <w:r w:rsidRPr="00635AFD">
        <w:rPr>
          <w:rFonts w:cstheme="minorHAnsi"/>
          <w:b/>
          <w:sz w:val="22"/>
        </w:rPr>
        <w:t xml:space="preserve">27. </w:t>
      </w:r>
      <w:r w:rsidRPr="00635AFD">
        <w:rPr>
          <w:rFonts w:cstheme="minorHAnsi"/>
          <w:sz w:val="22"/>
        </w:rPr>
        <w:t xml:space="preserve">La información que se obtenga, genere o resguarde por el Comité de Ética y el Instituto de la Mujer de Cuernavaca, con motivo de la aplicación del presente Protocolo, estará sujeta a lo establecido en las disposiciones en las materias de transparencia, acceso a la información pública, protección de datos personales, archivos y demás normativa aplicable; de igual forma, la información que se genere para el Registro será solo para fines estadísticos, de análisis, de diseño de políticas de prevención y atención para este tipo de actos dentro de la Administración Pública Municipal, información que será pública siempre y cuando se asegure la disociación de datos personales. </w:t>
      </w:r>
    </w:p>
    <w:p w:rsidR="007A08BA" w:rsidRDefault="007A08BA" w:rsidP="00831FC0">
      <w:pPr>
        <w:jc w:val="both"/>
        <w:rPr>
          <w:rFonts w:cstheme="minorHAnsi"/>
          <w:sz w:val="22"/>
        </w:rPr>
      </w:pPr>
    </w:p>
    <w:p w:rsidR="007A08BA" w:rsidRDefault="007A08BA" w:rsidP="00831FC0">
      <w:pPr>
        <w:jc w:val="both"/>
        <w:rPr>
          <w:rFonts w:cstheme="minorHAnsi"/>
          <w:sz w:val="22"/>
        </w:rPr>
      </w:pPr>
    </w:p>
    <w:p w:rsidR="007A08BA" w:rsidRDefault="007A08BA" w:rsidP="00831FC0">
      <w:pPr>
        <w:jc w:val="both"/>
        <w:rPr>
          <w:rFonts w:cstheme="minorHAnsi"/>
          <w:sz w:val="22"/>
        </w:rPr>
      </w:pPr>
    </w:p>
    <w:p w:rsidR="007A08BA" w:rsidRPr="00635AFD" w:rsidRDefault="007A08BA" w:rsidP="00831FC0">
      <w:pPr>
        <w:jc w:val="both"/>
        <w:rPr>
          <w:rFonts w:cstheme="minorHAnsi"/>
          <w:sz w:val="22"/>
        </w:rPr>
      </w:pP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28.</w:t>
      </w:r>
      <w:r w:rsidRPr="00635AFD">
        <w:rPr>
          <w:rFonts w:cstheme="minorHAnsi"/>
          <w:sz w:val="22"/>
        </w:rPr>
        <w:t xml:space="preserve"> La Presidenta o Presidente del Comité, sin prejuzgar sobre la veracidad de los hechos, y atendiendo a las circunstancias del caso, podrá dictar entre otras medidas que atiendan a la protección de la víctima, la reubicación física, el cambio de unidad administrativa, cambio de horario de trabajo y demás que sean eficaces para procurar su integridad, determinando la vigencia de las mismas.</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29.</w:t>
      </w:r>
      <w:r w:rsidRPr="00635AFD">
        <w:rPr>
          <w:rFonts w:cstheme="minorHAnsi"/>
          <w:sz w:val="22"/>
        </w:rPr>
        <w:t xml:space="preserve"> El Comité dará vista al Órgano Interno de Control de las conductas que puedan constituir responsabilidad administrativa en términos de la normatividad aplicable.</w:t>
      </w:r>
    </w:p>
    <w:p w:rsidR="00831FC0" w:rsidRPr="00635AFD" w:rsidRDefault="00831FC0" w:rsidP="00831FC0">
      <w:pPr>
        <w:jc w:val="both"/>
        <w:rPr>
          <w:rFonts w:cstheme="minorHAnsi"/>
          <w:b/>
          <w:sz w:val="22"/>
        </w:rPr>
      </w:pPr>
    </w:p>
    <w:p w:rsidR="00831FC0" w:rsidRPr="00635AFD" w:rsidRDefault="00831FC0" w:rsidP="00831FC0">
      <w:pPr>
        <w:jc w:val="center"/>
        <w:rPr>
          <w:rFonts w:cstheme="minorHAnsi"/>
          <w:b/>
          <w:sz w:val="22"/>
        </w:rPr>
      </w:pPr>
      <w:r w:rsidRPr="00635AFD">
        <w:rPr>
          <w:rFonts w:cstheme="minorHAnsi"/>
          <w:b/>
          <w:sz w:val="22"/>
        </w:rPr>
        <w:t>INVESTIGACIÓN ANTE EL ORGANO INTERNO DE CONTROL</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30.</w:t>
      </w:r>
      <w:r w:rsidRPr="00635AFD">
        <w:rPr>
          <w:rFonts w:cstheme="minorHAnsi"/>
          <w:sz w:val="22"/>
        </w:rPr>
        <w:t xml:space="preserve"> El Órgano Interno de Control, a través de su unidad administrativa correspondiente, acordará el inicio de la investigación correspondiente a partir de la vista que realice el comité, o de la presentación de la denuncia por parte de la víctima.</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31.</w:t>
      </w:r>
      <w:r w:rsidRPr="00635AFD">
        <w:rPr>
          <w:rFonts w:cstheme="minorHAnsi"/>
          <w:sz w:val="22"/>
        </w:rPr>
        <w:t xml:space="preserve"> Acorde con los principios de legalidad, respeto, protección, garantía de la dignidad e integridad personal, e igualdad y no discriminación, las investigaciones relacionadas con el hostigamiento sexual y acoso sexual serán conducidas por las autoridades que corresponda de manera que la presunta víctima no sufra un mayor agravio.</w:t>
      </w:r>
    </w:p>
    <w:p w:rsidR="00831FC0" w:rsidRPr="00635AFD" w:rsidRDefault="00831FC0" w:rsidP="00831FC0">
      <w:pPr>
        <w:jc w:val="both"/>
        <w:rPr>
          <w:rFonts w:cstheme="minorHAnsi"/>
          <w:b/>
          <w:sz w:val="22"/>
        </w:rPr>
      </w:pPr>
    </w:p>
    <w:p w:rsidR="00831FC0" w:rsidRPr="00635AFD" w:rsidRDefault="00831FC0" w:rsidP="00831FC0">
      <w:pPr>
        <w:jc w:val="both"/>
        <w:rPr>
          <w:rFonts w:cstheme="minorHAnsi"/>
          <w:sz w:val="22"/>
        </w:rPr>
      </w:pPr>
      <w:r w:rsidRPr="00635AFD">
        <w:rPr>
          <w:rFonts w:cstheme="minorHAnsi"/>
          <w:b/>
          <w:sz w:val="22"/>
        </w:rPr>
        <w:t>32.</w:t>
      </w:r>
      <w:r w:rsidRPr="00635AFD">
        <w:rPr>
          <w:rFonts w:cstheme="minorHAnsi"/>
          <w:sz w:val="22"/>
        </w:rPr>
        <w:t xml:space="preserve"> La autoridad investigadora, de manera oficiosa, deberá allegarse de todos los medios probatorios que le ayuden a comprobar la realización de la conducta, lo que incluye toda clase de elementos de convicción, pruebas circunstanciales, indicios y presunciones siempre que de ellos puedan obtenerse conclusiones consistentes sobre los hechos.</w:t>
      </w:r>
    </w:p>
    <w:p w:rsidR="00831FC0" w:rsidRPr="00635AFD" w:rsidRDefault="00831FC0" w:rsidP="00831FC0">
      <w:pPr>
        <w:jc w:val="both"/>
        <w:rPr>
          <w:rFonts w:cstheme="minorHAnsi"/>
          <w:sz w:val="22"/>
        </w:rPr>
      </w:pPr>
    </w:p>
    <w:p w:rsidR="00831FC0" w:rsidRPr="00635AFD" w:rsidRDefault="00831FC0" w:rsidP="00831FC0">
      <w:pPr>
        <w:jc w:val="both"/>
        <w:rPr>
          <w:rFonts w:cstheme="minorHAnsi"/>
          <w:b/>
          <w:sz w:val="22"/>
        </w:rPr>
      </w:pPr>
    </w:p>
    <w:p w:rsidR="00831FC0" w:rsidRPr="00635AFD" w:rsidRDefault="00831FC0" w:rsidP="00831FC0">
      <w:pPr>
        <w:jc w:val="center"/>
        <w:rPr>
          <w:rFonts w:cstheme="minorHAnsi"/>
          <w:b/>
          <w:sz w:val="22"/>
        </w:rPr>
      </w:pPr>
      <w:r w:rsidRPr="00635AFD">
        <w:rPr>
          <w:rFonts w:cstheme="minorHAnsi"/>
          <w:b/>
          <w:sz w:val="22"/>
        </w:rPr>
        <w:t>MEDIDAS DE PROTECCIÓN</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33.</w:t>
      </w:r>
      <w:r w:rsidRPr="00635AFD">
        <w:rPr>
          <w:rFonts w:cstheme="minorHAnsi"/>
          <w:sz w:val="22"/>
        </w:rPr>
        <w:t xml:space="preserve"> Las medidas de protección deben ser tendientes a evitar la </w:t>
      </w:r>
      <w:proofErr w:type="spellStart"/>
      <w:r w:rsidRPr="00635AFD">
        <w:rPr>
          <w:rFonts w:cstheme="minorHAnsi"/>
          <w:sz w:val="22"/>
        </w:rPr>
        <w:t>revictimización</w:t>
      </w:r>
      <w:proofErr w:type="spellEnd"/>
      <w:r w:rsidRPr="00635AFD">
        <w:rPr>
          <w:rFonts w:cstheme="minorHAnsi"/>
          <w:sz w:val="22"/>
        </w:rPr>
        <w:t xml:space="preserve">, la repetición del daño y a garantizar el acceso a la justicia en sede administrativa, la igualdad jurídica y la no discriminación, de manera enunciativa más no limitativa, comprenden las siguientes: </w:t>
      </w:r>
    </w:p>
    <w:p w:rsidR="00831FC0" w:rsidRPr="00635AFD" w:rsidRDefault="00831FC0" w:rsidP="00831FC0">
      <w:pPr>
        <w:jc w:val="both"/>
        <w:rPr>
          <w:rFonts w:cstheme="minorHAnsi"/>
          <w:sz w:val="22"/>
        </w:rPr>
      </w:pPr>
    </w:p>
    <w:p w:rsidR="00831FC0" w:rsidRPr="00635AFD" w:rsidRDefault="00831FC0" w:rsidP="00831FC0">
      <w:pPr>
        <w:ind w:left="284"/>
        <w:jc w:val="both"/>
        <w:rPr>
          <w:rFonts w:cstheme="minorHAnsi"/>
          <w:sz w:val="22"/>
        </w:rPr>
      </w:pPr>
      <w:r w:rsidRPr="00635AFD">
        <w:rPr>
          <w:rFonts w:cstheme="minorHAnsi"/>
          <w:b/>
          <w:sz w:val="22"/>
        </w:rPr>
        <w:t>a)</w:t>
      </w:r>
      <w:r w:rsidRPr="00635AFD">
        <w:rPr>
          <w:rFonts w:cstheme="minorHAnsi"/>
          <w:sz w:val="22"/>
        </w:rPr>
        <w:t xml:space="preserve"> La reubicación física, cambio de unidad administrativa, o de horario de labores ya sea de la presunta víctima o de la persona presuntamente responsable; </w:t>
      </w:r>
    </w:p>
    <w:p w:rsidR="00831FC0" w:rsidRPr="00635AFD" w:rsidRDefault="00831FC0" w:rsidP="00831FC0">
      <w:pPr>
        <w:ind w:left="284"/>
        <w:jc w:val="both"/>
        <w:rPr>
          <w:rFonts w:cstheme="minorHAnsi"/>
          <w:sz w:val="22"/>
        </w:rPr>
      </w:pPr>
      <w:r w:rsidRPr="00635AFD">
        <w:rPr>
          <w:rFonts w:cstheme="minorHAnsi"/>
          <w:b/>
          <w:sz w:val="22"/>
        </w:rPr>
        <w:t>b)</w:t>
      </w:r>
      <w:r w:rsidRPr="00635AFD">
        <w:rPr>
          <w:rFonts w:cstheme="minorHAnsi"/>
          <w:sz w:val="22"/>
        </w:rPr>
        <w:t xml:space="preserve"> La autorización a efecto de que la presunta víctima realice su labor o función fuera del centro de trabajo, siempre y cuando sus funciones lo permitan; </w:t>
      </w:r>
    </w:p>
    <w:p w:rsidR="00831FC0" w:rsidRPr="00635AFD" w:rsidRDefault="00831FC0" w:rsidP="00831FC0">
      <w:pPr>
        <w:ind w:left="284"/>
        <w:jc w:val="both"/>
        <w:rPr>
          <w:rFonts w:cstheme="minorHAnsi"/>
          <w:sz w:val="22"/>
        </w:rPr>
      </w:pPr>
      <w:r w:rsidRPr="00635AFD">
        <w:rPr>
          <w:rFonts w:cstheme="minorHAnsi"/>
          <w:b/>
          <w:sz w:val="22"/>
        </w:rPr>
        <w:t xml:space="preserve">c) </w:t>
      </w:r>
      <w:r w:rsidRPr="00635AFD">
        <w:rPr>
          <w:rFonts w:cstheme="minorHAnsi"/>
          <w:sz w:val="22"/>
        </w:rPr>
        <w:t xml:space="preserve">La restricción a la persona presuntamente responsable para tener contacto o comunicación con la presunta víctima; y </w:t>
      </w:r>
    </w:p>
    <w:p w:rsidR="00831FC0" w:rsidRPr="00635AFD" w:rsidRDefault="00831FC0" w:rsidP="00831FC0">
      <w:pPr>
        <w:ind w:left="284"/>
        <w:jc w:val="both"/>
        <w:rPr>
          <w:rFonts w:cstheme="minorHAnsi"/>
          <w:sz w:val="22"/>
        </w:rPr>
      </w:pPr>
      <w:r w:rsidRPr="00635AFD">
        <w:rPr>
          <w:rFonts w:cstheme="minorHAnsi"/>
          <w:b/>
          <w:sz w:val="22"/>
        </w:rPr>
        <w:t xml:space="preserve">d) </w:t>
      </w:r>
      <w:r w:rsidRPr="00635AFD">
        <w:rPr>
          <w:rFonts w:cstheme="minorHAnsi"/>
          <w:sz w:val="22"/>
        </w:rPr>
        <w:t>Canalizar y orientar a la presunta víctima a otras instancias con la finalidad de que reciba apoyo psicológico, social, médico o jurídico, entre otras posibilidades.</w:t>
      </w:r>
    </w:p>
    <w:p w:rsidR="00831FC0" w:rsidRDefault="00831FC0" w:rsidP="00831FC0">
      <w:pPr>
        <w:jc w:val="both"/>
        <w:rPr>
          <w:rFonts w:cstheme="minorHAnsi"/>
          <w:sz w:val="22"/>
        </w:rPr>
      </w:pPr>
    </w:p>
    <w:p w:rsidR="007A08BA" w:rsidRDefault="007A08BA" w:rsidP="00831FC0">
      <w:pPr>
        <w:jc w:val="both"/>
        <w:rPr>
          <w:rFonts w:cstheme="minorHAnsi"/>
          <w:sz w:val="22"/>
        </w:rPr>
      </w:pPr>
    </w:p>
    <w:p w:rsidR="007A08BA" w:rsidRDefault="007A08BA" w:rsidP="00831FC0">
      <w:pPr>
        <w:jc w:val="both"/>
        <w:rPr>
          <w:rFonts w:cstheme="minorHAnsi"/>
          <w:sz w:val="22"/>
        </w:rPr>
      </w:pPr>
    </w:p>
    <w:p w:rsidR="007A08BA" w:rsidRPr="00635AFD" w:rsidRDefault="007A08BA" w:rsidP="00831FC0">
      <w:pPr>
        <w:jc w:val="both"/>
        <w:rPr>
          <w:rFonts w:cstheme="minorHAnsi"/>
          <w:sz w:val="22"/>
        </w:rPr>
      </w:pPr>
    </w:p>
    <w:p w:rsidR="00831FC0" w:rsidRPr="00635AFD" w:rsidRDefault="00831FC0" w:rsidP="00831FC0">
      <w:pPr>
        <w:jc w:val="center"/>
        <w:rPr>
          <w:rFonts w:cstheme="minorHAnsi"/>
          <w:b/>
          <w:sz w:val="22"/>
        </w:rPr>
      </w:pPr>
      <w:r w:rsidRPr="00635AFD">
        <w:rPr>
          <w:rFonts w:cstheme="minorHAnsi"/>
          <w:b/>
          <w:sz w:val="22"/>
        </w:rPr>
        <w:t>VALORACIÓN DE LAS PRUEBAS</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34.</w:t>
      </w:r>
      <w:r w:rsidRPr="00635AFD">
        <w:rPr>
          <w:rFonts w:cstheme="minorHAnsi"/>
          <w:sz w:val="22"/>
        </w:rPr>
        <w:t xml:space="preserve"> Se valorará preponderantemente la declaración de la presunta víctima, tomando en cuenta la naturaleza traumática de este tipo de conductas. En razón de ello se debe entender que el recuento de los hechos pueda presentar algunas inconsistencias o variaciones en cada oportunidad que se solicite realizarlo; por lo que debe procurarse que solo declare las veces estrictamente necesarias. Lo anterior, máxime que la denuncia puede suceder tiempo después de que los hechos materia de la denuncia hayan sucedido. </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35.</w:t>
      </w:r>
      <w:r w:rsidRPr="00635AFD">
        <w:rPr>
          <w:rFonts w:cstheme="minorHAnsi"/>
          <w:sz w:val="22"/>
        </w:rPr>
        <w:t xml:space="preserve"> Se deberá analizar la declaración de la presunta víctima en conjunto con otros elementos de convicción.</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36.</w:t>
      </w:r>
      <w:r w:rsidRPr="00635AFD">
        <w:rPr>
          <w:rFonts w:cstheme="minorHAnsi"/>
          <w:sz w:val="22"/>
        </w:rPr>
        <w:t xml:space="preserve"> Se tomará en cuenta el contexto de la presunta víctima de manera </w:t>
      </w:r>
      <w:proofErr w:type="spellStart"/>
      <w:r w:rsidRPr="00635AFD">
        <w:rPr>
          <w:rFonts w:cstheme="minorHAnsi"/>
          <w:sz w:val="22"/>
        </w:rPr>
        <w:t>interseccional</w:t>
      </w:r>
      <w:proofErr w:type="spellEnd"/>
      <w:r w:rsidRPr="00635AFD">
        <w:rPr>
          <w:rFonts w:cstheme="minorHAnsi"/>
          <w:sz w:val="22"/>
        </w:rPr>
        <w:t xml:space="preserve"> considerando factores como su edad, condición social, pertenencia a un grupo de atención prioritaria o históricamente discriminado, situación laboral y forma de contratación, entre otros. Respecto de la persona denunciada además corresponde valorar antecedentes de sanciones. </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37.</w:t>
      </w:r>
      <w:r w:rsidRPr="00635AFD">
        <w:rPr>
          <w:rFonts w:cstheme="minorHAnsi"/>
          <w:sz w:val="22"/>
        </w:rPr>
        <w:t xml:space="preserve"> Se deberá valorar la ausencia de consentimiento como punto clave en la configuración de dichas conductas, por lo que no se debe presumir que lo hubo ante la falta de una oposición inmediata, contundente o ante la pasividad de las presuntas víctimas, toda vez que ello puede obedecer al temor de sufrir represalias o a la incapacidad para defenderse.</w:t>
      </w:r>
    </w:p>
    <w:p w:rsidR="00831FC0" w:rsidRPr="00635AFD" w:rsidRDefault="00831FC0" w:rsidP="00831FC0">
      <w:pPr>
        <w:jc w:val="both"/>
        <w:rPr>
          <w:rFonts w:cstheme="minorHAnsi"/>
          <w:sz w:val="22"/>
        </w:rPr>
      </w:pPr>
    </w:p>
    <w:p w:rsidR="00831FC0" w:rsidRPr="00635AFD" w:rsidRDefault="00831FC0" w:rsidP="00831FC0">
      <w:pPr>
        <w:jc w:val="center"/>
        <w:rPr>
          <w:rFonts w:cstheme="minorHAnsi"/>
          <w:b/>
          <w:sz w:val="22"/>
        </w:rPr>
      </w:pPr>
      <w:r w:rsidRPr="00635AFD">
        <w:rPr>
          <w:rFonts w:cstheme="minorHAnsi"/>
          <w:b/>
          <w:sz w:val="22"/>
        </w:rPr>
        <w:t>SUBSTANCIACIÓN Y SANCIONES</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 xml:space="preserve">38. </w:t>
      </w:r>
      <w:r w:rsidRPr="00635AFD">
        <w:rPr>
          <w:rFonts w:cstheme="minorHAnsi"/>
          <w:sz w:val="22"/>
        </w:rPr>
        <w:t>El Órgano Interno de Control a través de su área competente deberá analizar cada una de las diligencias realizadas por la autoridad investigadora con perspectiva de género.</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 xml:space="preserve">39. </w:t>
      </w:r>
      <w:r w:rsidRPr="00635AFD">
        <w:rPr>
          <w:rFonts w:cstheme="minorHAnsi"/>
          <w:sz w:val="22"/>
        </w:rPr>
        <w:t>Se deberá identificar la existencia de situaciones de poder que por cuestiones de género den cuenta de un desequilibrio entre las partes del asunto; de detectarse la situación de desventaja por cuestiones de género, se deberá cuestionar la neutralidad de la norma a aplicar, así como evaluar el impacto diferenciado de la solución para buscar una resolución justa e igualitaria de acuerdo al contexto de desigualdad por condiciones de género.</w:t>
      </w:r>
    </w:p>
    <w:p w:rsidR="00831FC0" w:rsidRPr="00635AFD" w:rsidRDefault="00831FC0" w:rsidP="00831FC0">
      <w:pPr>
        <w:jc w:val="both"/>
        <w:rPr>
          <w:rFonts w:cstheme="minorHAnsi"/>
          <w:sz w:val="22"/>
        </w:rPr>
      </w:pPr>
      <w:r w:rsidRPr="00635AFD">
        <w:rPr>
          <w:rFonts w:cstheme="minorHAnsi"/>
          <w:sz w:val="22"/>
        </w:rPr>
        <w:t xml:space="preserve"> </w:t>
      </w:r>
    </w:p>
    <w:p w:rsidR="00831FC0" w:rsidRPr="00635AFD" w:rsidRDefault="00831FC0" w:rsidP="00831FC0">
      <w:pPr>
        <w:jc w:val="both"/>
        <w:rPr>
          <w:rFonts w:cstheme="minorHAnsi"/>
          <w:sz w:val="22"/>
        </w:rPr>
      </w:pPr>
      <w:r w:rsidRPr="00635AFD">
        <w:rPr>
          <w:rFonts w:cstheme="minorHAnsi"/>
          <w:b/>
          <w:sz w:val="22"/>
        </w:rPr>
        <w:t xml:space="preserve">40. </w:t>
      </w:r>
      <w:r w:rsidRPr="00635AFD">
        <w:rPr>
          <w:rFonts w:cstheme="minorHAnsi"/>
          <w:sz w:val="22"/>
        </w:rPr>
        <w:t xml:space="preserve">Se deberán cuestionar los hechos y valorar las pruebas, de conformidad con el apartado correspondiente del presente Protocolo y lo previsto en la Ley de Responsabilidades Administrativas para el Estado de Morelos. </w:t>
      </w:r>
    </w:p>
    <w:p w:rsidR="00831FC0" w:rsidRPr="00635AFD" w:rsidRDefault="00831FC0" w:rsidP="00831FC0">
      <w:pPr>
        <w:jc w:val="both"/>
        <w:rPr>
          <w:rFonts w:cstheme="minorHAnsi"/>
          <w:sz w:val="22"/>
        </w:rPr>
      </w:pPr>
    </w:p>
    <w:p w:rsidR="00831FC0" w:rsidRDefault="00831FC0" w:rsidP="00831FC0">
      <w:pPr>
        <w:jc w:val="both"/>
        <w:rPr>
          <w:rFonts w:cstheme="minorHAnsi"/>
          <w:sz w:val="22"/>
        </w:rPr>
      </w:pPr>
      <w:r w:rsidRPr="00635AFD">
        <w:rPr>
          <w:rFonts w:cstheme="minorHAnsi"/>
          <w:b/>
          <w:sz w:val="22"/>
        </w:rPr>
        <w:t xml:space="preserve">41. </w:t>
      </w:r>
      <w:r w:rsidRPr="00635AFD">
        <w:rPr>
          <w:rFonts w:cstheme="minorHAnsi"/>
          <w:sz w:val="22"/>
        </w:rPr>
        <w:t xml:space="preserve">Evitar en todo momento el uso del lenguaje basado en estereotipos o prejuicios, por lo que debe procurarse un lenguaje incluyente, sencillo y accesible con el objeto de asegurar un acceso a la justicia sin discriminación por motivos de género. </w:t>
      </w:r>
    </w:p>
    <w:p w:rsidR="007A08BA" w:rsidRDefault="007A08BA" w:rsidP="00831FC0">
      <w:pPr>
        <w:jc w:val="both"/>
        <w:rPr>
          <w:rFonts w:cstheme="minorHAnsi"/>
          <w:sz w:val="22"/>
        </w:rPr>
      </w:pPr>
    </w:p>
    <w:p w:rsidR="007A08BA" w:rsidRDefault="007A08BA" w:rsidP="00831FC0">
      <w:pPr>
        <w:jc w:val="both"/>
        <w:rPr>
          <w:rFonts w:cstheme="minorHAnsi"/>
          <w:sz w:val="22"/>
        </w:rPr>
      </w:pPr>
    </w:p>
    <w:p w:rsidR="007A08BA" w:rsidRDefault="007A08BA" w:rsidP="00831FC0">
      <w:pPr>
        <w:jc w:val="both"/>
        <w:rPr>
          <w:rFonts w:cstheme="minorHAnsi"/>
          <w:sz w:val="22"/>
        </w:rPr>
      </w:pPr>
    </w:p>
    <w:p w:rsidR="007A08BA" w:rsidRPr="00635AFD" w:rsidRDefault="007A08BA" w:rsidP="00831FC0">
      <w:pPr>
        <w:jc w:val="both"/>
        <w:rPr>
          <w:rFonts w:cstheme="minorHAnsi"/>
          <w:sz w:val="22"/>
        </w:rPr>
      </w:pP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 xml:space="preserve">42. </w:t>
      </w:r>
      <w:r w:rsidRPr="00635AFD">
        <w:rPr>
          <w:rFonts w:cstheme="minorHAnsi"/>
          <w:sz w:val="22"/>
        </w:rPr>
        <w:t xml:space="preserve">Dada la naturaleza de los asuntos de hostigamiento sexual y acoso sexual, no opera la conciliación entre las partes, sin excepción. </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 xml:space="preserve">43. </w:t>
      </w:r>
      <w:r w:rsidRPr="00635AFD">
        <w:rPr>
          <w:rFonts w:cstheme="minorHAnsi"/>
          <w:sz w:val="22"/>
        </w:rPr>
        <w:t>A través de su área competente el Órgano Interno de Control, fincará las responsabilidades administrativas a que haya lugar e impondrán las sanciones administrativas respectivas.</w:t>
      </w:r>
    </w:p>
    <w:p w:rsidR="00831FC0" w:rsidRPr="00635AFD" w:rsidRDefault="00831FC0" w:rsidP="00831FC0">
      <w:pPr>
        <w:jc w:val="both"/>
        <w:rPr>
          <w:rFonts w:cstheme="minorHAnsi"/>
          <w:sz w:val="22"/>
        </w:rPr>
      </w:pPr>
    </w:p>
    <w:p w:rsidR="00831FC0" w:rsidRPr="00635AFD" w:rsidRDefault="00831FC0" w:rsidP="00831FC0">
      <w:pPr>
        <w:jc w:val="both"/>
        <w:rPr>
          <w:rFonts w:cstheme="minorHAnsi"/>
          <w:sz w:val="22"/>
        </w:rPr>
      </w:pPr>
      <w:r w:rsidRPr="00635AFD">
        <w:rPr>
          <w:rFonts w:cstheme="minorHAnsi"/>
          <w:b/>
          <w:sz w:val="22"/>
        </w:rPr>
        <w:t xml:space="preserve">44. </w:t>
      </w:r>
      <w:r w:rsidRPr="00635AFD">
        <w:rPr>
          <w:rFonts w:cstheme="minorHAnsi"/>
          <w:sz w:val="22"/>
        </w:rPr>
        <w:t>Las medidas de protección no constituyen en sí mismas una sanción ni eximen de la responsabilidad administrativa que resulte. En observancia al artículo 76 fracción III de la Ley General de Responsabilidades Administrativas, en caso de reincidencia, no procederá la misma sanción, pues esta deberá imponerse de manera progresiva con la finalidad de evitar la repetición de estas conductas.</w:t>
      </w:r>
    </w:p>
    <w:p w:rsidR="00054094" w:rsidRPr="00635AFD" w:rsidRDefault="00054094" w:rsidP="00FF33F6">
      <w:pPr>
        <w:pStyle w:val="Default"/>
        <w:jc w:val="both"/>
        <w:rPr>
          <w:rFonts w:eastAsia="Gulim"/>
          <w:bCs/>
          <w:sz w:val="22"/>
        </w:rPr>
      </w:pPr>
    </w:p>
    <w:p w:rsidR="00B22703" w:rsidRPr="00635AFD" w:rsidRDefault="00B22703" w:rsidP="00B22703">
      <w:pPr>
        <w:pStyle w:val="Default"/>
        <w:jc w:val="center"/>
        <w:rPr>
          <w:rFonts w:asciiTheme="minorHAnsi" w:hAnsiTheme="minorHAnsi" w:cstheme="minorHAnsi"/>
          <w:b/>
          <w:bCs/>
          <w:sz w:val="22"/>
        </w:rPr>
      </w:pPr>
      <w:r w:rsidRPr="00635AFD">
        <w:rPr>
          <w:rFonts w:asciiTheme="minorHAnsi" w:hAnsiTheme="minorHAnsi" w:cstheme="minorHAnsi"/>
          <w:b/>
          <w:bCs/>
          <w:sz w:val="22"/>
        </w:rPr>
        <w:t>TRANSITORIOS</w:t>
      </w:r>
    </w:p>
    <w:p w:rsidR="00B22703" w:rsidRPr="00635AFD" w:rsidRDefault="00B22703" w:rsidP="00B22703">
      <w:pPr>
        <w:pStyle w:val="Default"/>
        <w:jc w:val="center"/>
        <w:rPr>
          <w:rFonts w:asciiTheme="minorHAnsi" w:hAnsiTheme="minorHAnsi" w:cstheme="minorHAnsi"/>
          <w:b/>
          <w:bCs/>
          <w:sz w:val="22"/>
        </w:rPr>
      </w:pPr>
    </w:p>
    <w:p w:rsidR="00635AFD" w:rsidRPr="00635AFD" w:rsidRDefault="00635AFD" w:rsidP="00831FC0">
      <w:pPr>
        <w:pStyle w:val="Cuerpo"/>
        <w:spacing w:line="200" w:lineRule="atLeast"/>
        <w:jc w:val="both"/>
        <w:rPr>
          <w:rStyle w:val="Ninguno"/>
          <w:rFonts w:asciiTheme="minorHAnsi" w:hAnsiTheme="minorHAnsi" w:cstheme="minorHAnsi"/>
          <w:sz w:val="22"/>
          <w:szCs w:val="24"/>
          <w:lang w:val="es-MX"/>
        </w:rPr>
      </w:pPr>
      <w:r w:rsidRPr="00635AFD">
        <w:rPr>
          <w:rStyle w:val="Ninguno"/>
          <w:rFonts w:asciiTheme="minorHAnsi" w:hAnsiTheme="minorHAnsi" w:cstheme="minorHAnsi"/>
          <w:b/>
          <w:bCs/>
          <w:sz w:val="22"/>
          <w:szCs w:val="24"/>
          <w:lang w:val="es-MX"/>
        </w:rPr>
        <w:t>PRIMERO</w:t>
      </w:r>
      <w:r w:rsidR="00B22703" w:rsidRPr="00635AFD">
        <w:rPr>
          <w:rStyle w:val="Ninguno"/>
          <w:rFonts w:asciiTheme="minorHAnsi" w:hAnsiTheme="minorHAnsi" w:cstheme="minorHAnsi"/>
          <w:b/>
          <w:bCs/>
          <w:sz w:val="22"/>
          <w:szCs w:val="24"/>
          <w:lang w:val="es-MX"/>
        </w:rPr>
        <w:t xml:space="preserve">. </w:t>
      </w:r>
      <w:r w:rsidR="00831FC0" w:rsidRPr="00635AFD">
        <w:rPr>
          <w:rStyle w:val="Ninguno"/>
          <w:rFonts w:asciiTheme="minorHAnsi" w:hAnsiTheme="minorHAnsi" w:cstheme="minorHAnsi"/>
          <w:sz w:val="22"/>
          <w:szCs w:val="24"/>
          <w:lang w:val="es-MX"/>
        </w:rPr>
        <w:t>El presente Protocolo para la Prevención, Atención y Sanción del Hostigamiento Sexual y Acoso Sexual del Ayuntamiento de Cuernavaca, entrará en vigor al día siguiente de su publicación en el Periódico Oficial “Tierra y Libertad”, Órgano de Difusión del Gobierno del Estado de Morelos.</w:t>
      </w:r>
    </w:p>
    <w:p w:rsidR="00831FC0" w:rsidRPr="00635AFD" w:rsidRDefault="00831FC0" w:rsidP="00831FC0">
      <w:pPr>
        <w:pStyle w:val="Cuerpo"/>
        <w:spacing w:line="200" w:lineRule="atLeast"/>
        <w:jc w:val="both"/>
        <w:rPr>
          <w:rStyle w:val="Ninguno"/>
          <w:rFonts w:asciiTheme="minorHAnsi" w:eastAsia="Arial" w:hAnsiTheme="minorHAnsi" w:cstheme="minorHAnsi"/>
          <w:sz w:val="22"/>
          <w:szCs w:val="24"/>
          <w:lang w:val="es-MX"/>
        </w:rPr>
      </w:pPr>
    </w:p>
    <w:p w:rsidR="00B22703" w:rsidRPr="00635AFD" w:rsidRDefault="00635AFD" w:rsidP="00B22703">
      <w:pPr>
        <w:pStyle w:val="Cuerpo"/>
        <w:spacing w:line="200" w:lineRule="atLeast"/>
        <w:jc w:val="both"/>
        <w:rPr>
          <w:rStyle w:val="Ninguno"/>
          <w:rFonts w:asciiTheme="minorHAnsi" w:hAnsiTheme="minorHAnsi" w:cstheme="minorHAnsi"/>
          <w:sz w:val="22"/>
          <w:szCs w:val="24"/>
          <w:lang w:val="es-MX"/>
        </w:rPr>
      </w:pPr>
      <w:r w:rsidRPr="00635AFD">
        <w:rPr>
          <w:rStyle w:val="Ninguno"/>
          <w:rFonts w:asciiTheme="minorHAnsi" w:hAnsiTheme="minorHAnsi" w:cstheme="minorHAnsi"/>
          <w:b/>
          <w:bCs/>
          <w:sz w:val="22"/>
          <w:szCs w:val="24"/>
          <w:lang w:val="es-MX"/>
        </w:rPr>
        <w:t>SEGUNDO</w:t>
      </w:r>
      <w:r w:rsidR="00B22703" w:rsidRPr="00635AFD">
        <w:rPr>
          <w:rStyle w:val="Ninguno"/>
          <w:rFonts w:asciiTheme="minorHAnsi" w:hAnsiTheme="minorHAnsi" w:cstheme="minorHAnsi"/>
          <w:b/>
          <w:bCs/>
          <w:sz w:val="22"/>
          <w:szCs w:val="24"/>
          <w:lang w:val="es-MX"/>
        </w:rPr>
        <w:t xml:space="preserve">. </w:t>
      </w:r>
      <w:r w:rsidR="00831FC0" w:rsidRPr="00635AFD">
        <w:rPr>
          <w:rStyle w:val="Ninguno"/>
          <w:rFonts w:asciiTheme="minorHAnsi" w:hAnsiTheme="minorHAnsi" w:cstheme="minorHAnsi"/>
          <w:sz w:val="22"/>
          <w:szCs w:val="24"/>
          <w:lang w:val="es-MX"/>
        </w:rPr>
        <w:t>Se derogan todas las disposiciones reglamentarias o administrativas de igual o menor rango q</w:t>
      </w:r>
      <w:r>
        <w:rPr>
          <w:rStyle w:val="Ninguno"/>
          <w:rFonts w:asciiTheme="minorHAnsi" w:hAnsiTheme="minorHAnsi" w:cstheme="minorHAnsi"/>
          <w:sz w:val="22"/>
          <w:szCs w:val="24"/>
          <w:lang w:val="es-MX"/>
        </w:rPr>
        <w:t>ue se opongan al presente Protocolo</w:t>
      </w:r>
      <w:r w:rsidR="00831FC0" w:rsidRPr="00635AFD">
        <w:rPr>
          <w:rStyle w:val="Ninguno"/>
          <w:rFonts w:asciiTheme="minorHAnsi" w:hAnsiTheme="minorHAnsi" w:cstheme="minorHAnsi"/>
          <w:sz w:val="22"/>
          <w:szCs w:val="24"/>
          <w:lang w:val="es-MX"/>
        </w:rPr>
        <w:t>.</w:t>
      </w:r>
    </w:p>
    <w:p w:rsidR="00B22703" w:rsidRPr="00635AFD" w:rsidRDefault="00B22703" w:rsidP="00B22703">
      <w:pPr>
        <w:pStyle w:val="Cuerpo"/>
        <w:spacing w:line="200" w:lineRule="atLeast"/>
        <w:jc w:val="both"/>
        <w:rPr>
          <w:rStyle w:val="Ninguno"/>
          <w:rFonts w:asciiTheme="minorHAnsi" w:eastAsia="Arial" w:hAnsiTheme="minorHAnsi" w:cstheme="minorHAnsi"/>
          <w:sz w:val="22"/>
          <w:szCs w:val="24"/>
          <w:lang w:val="es-MX"/>
        </w:rPr>
      </w:pPr>
    </w:p>
    <w:p w:rsidR="00B22703" w:rsidRPr="00635AFD" w:rsidRDefault="00635AFD" w:rsidP="00B22703">
      <w:pPr>
        <w:pStyle w:val="Cuerpo"/>
        <w:spacing w:line="200" w:lineRule="atLeast"/>
        <w:jc w:val="both"/>
        <w:rPr>
          <w:rStyle w:val="Ninguno"/>
          <w:rFonts w:asciiTheme="minorHAnsi" w:hAnsiTheme="minorHAnsi" w:cstheme="minorHAnsi"/>
          <w:sz w:val="22"/>
          <w:szCs w:val="24"/>
          <w:lang w:val="es-MX"/>
        </w:rPr>
      </w:pPr>
      <w:r w:rsidRPr="00635AFD">
        <w:rPr>
          <w:rStyle w:val="Ninguno"/>
          <w:rFonts w:asciiTheme="minorHAnsi" w:hAnsiTheme="minorHAnsi" w:cstheme="minorHAnsi"/>
          <w:b/>
          <w:bCs/>
          <w:sz w:val="22"/>
          <w:szCs w:val="24"/>
          <w:lang w:val="es-MX"/>
        </w:rPr>
        <w:t>TERCERO</w:t>
      </w:r>
      <w:r w:rsidR="00B22703" w:rsidRPr="00635AFD">
        <w:rPr>
          <w:rStyle w:val="Ninguno"/>
          <w:rFonts w:asciiTheme="minorHAnsi" w:hAnsiTheme="minorHAnsi" w:cstheme="minorHAnsi"/>
          <w:b/>
          <w:bCs/>
          <w:sz w:val="22"/>
          <w:szCs w:val="24"/>
          <w:lang w:val="es-MX"/>
        </w:rPr>
        <w:t xml:space="preserve">. </w:t>
      </w:r>
      <w:r w:rsidR="00831FC0" w:rsidRPr="00635AFD">
        <w:rPr>
          <w:rStyle w:val="Ninguno"/>
          <w:rFonts w:asciiTheme="minorHAnsi" w:hAnsiTheme="minorHAnsi" w:cstheme="minorHAnsi"/>
          <w:sz w:val="22"/>
          <w:szCs w:val="24"/>
          <w:lang w:val="es-MX"/>
        </w:rPr>
        <w:t>Publíquese el presente Protocolo en el Periódico Oficial “Tierra y Libertad”, órgano de difusión del Gobierno del Estado de Morelos y en la Gaceta Municipal</w:t>
      </w:r>
      <w:r w:rsidR="00B22703" w:rsidRPr="00635AFD">
        <w:rPr>
          <w:rStyle w:val="Ninguno"/>
          <w:rFonts w:asciiTheme="minorHAnsi" w:hAnsiTheme="minorHAnsi" w:cstheme="minorHAnsi"/>
          <w:sz w:val="22"/>
          <w:szCs w:val="24"/>
          <w:lang w:val="es-MX"/>
        </w:rPr>
        <w:t>.</w:t>
      </w:r>
    </w:p>
    <w:p w:rsidR="00635AFD" w:rsidRPr="00635AFD" w:rsidRDefault="00635AFD" w:rsidP="00FF33F6">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bCs/>
          <w:sz w:val="22"/>
        </w:rPr>
      </w:pPr>
    </w:p>
    <w:p w:rsidR="00FF33F6" w:rsidRPr="00635AFD" w:rsidRDefault="00FF33F6" w:rsidP="00831FC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spacing w:line="276" w:lineRule="auto"/>
        <w:jc w:val="both"/>
        <w:rPr>
          <w:rFonts w:eastAsia="Gulim"/>
          <w:bCs/>
          <w:sz w:val="22"/>
        </w:rPr>
      </w:pPr>
      <w:r w:rsidRPr="00635AFD">
        <w:rPr>
          <w:rFonts w:eastAsia="Gulim"/>
          <w:bCs/>
          <w:sz w:val="22"/>
        </w:rPr>
        <w:t xml:space="preserve">Dado en el Salón Presidentes del Museo de la Ciudad de Cuernavaca, en la Ciudad de Cuernavaca, Morelos, a los </w:t>
      </w:r>
      <w:r w:rsidR="007310E8" w:rsidRPr="00635AFD">
        <w:rPr>
          <w:rFonts w:eastAsia="Gulim"/>
          <w:bCs/>
          <w:sz w:val="22"/>
        </w:rPr>
        <w:t>catorce días del mes de diciembre</w:t>
      </w:r>
      <w:r w:rsidRPr="00635AFD">
        <w:rPr>
          <w:rFonts w:eastAsia="Gulim"/>
          <w:bCs/>
          <w:sz w:val="22"/>
        </w:rPr>
        <w:t xml:space="preserve"> del año dos mil veintidós.</w:t>
      </w:r>
    </w:p>
    <w:p w:rsidR="00FF33F6" w:rsidRPr="00831FC0" w:rsidRDefault="00FF33F6" w:rsidP="00831FC0">
      <w:pPr>
        <w:tabs>
          <w:tab w:val="left" w:pos="10065"/>
          <w:tab w:val="left" w:pos="10206"/>
        </w:tabs>
        <w:spacing w:line="276" w:lineRule="auto"/>
        <w:rPr>
          <w:rFonts w:eastAsia="Gulim" w:cstheme="minorHAnsi"/>
          <w:b/>
        </w:rPr>
      </w:pPr>
    </w:p>
    <w:p w:rsidR="00FF33F6" w:rsidRPr="007A08BA" w:rsidRDefault="00FF33F6" w:rsidP="00831FC0">
      <w:pPr>
        <w:tabs>
          <w:tab w:val="left" w:pos="10065"/>
          <w:tab w:val="left" w:pos="10206"/>
        </w:tabs>
        <w:spacing w:line="276" w:lineRule="auto"/>
        <w:jc w:val="center"/>
        <w:rPr>
          <w:rFonts w:eastAsia="Gulim" w:cstheme="minorHAnsi"/>
          <w:b/>
          <w:sz w:val="18"/>
        </w:rPr>
      </w:pPr>
      <w:r w:rsidRPr="007A08BA">
        <w:rPr>
          <w:rFonts w:eastAsia="Gulim" w:cstheme="minorHAnsi"/>
          <w:b/>
          <w:sz w:val="18"/>
        </w:rPr>
        <w:t>ATENTAMENTE</w:t>
      </w:r>
    </w:p>
    <w:p w:rsidR="00FF33F6" w:rsidRPr="007A08BA" w:rsidRDefault="00FF33F6" w:rsidP="00831FC0">
      <w:pPr>
        <w:tabs>
          <w:tab w:val="left" w:pos="10065"/>
          <w:tab w:val="left" w:pos="10206"/>
        </w:tabs>
        <w:spacing w:line="276" w:lineRule="auto"/>
        <w:jc w:val="center"/>
        <w:rPr>
          <w:rFonts w:eastAsia="Gulim" w:cstheme="minorHAnsi"/>
          <w:b/>
          <w:sz w:val="18"/>
        </w:rPr>
      </w:pPr>
      <w:r w:rsidRPr="007A08BA">
        <w:rPr>
          <w:rFonts w:eastAsia="Gulim" w:cstheme="minorHAnsi"/>
          <w:b/>
          <w:sz w:val="18"/>
        </w:rPr>
        <w:t>EL PRESIDENTE MUNICIPAL DE CUERNAVACA</w:t>
      </w:r>
    </w:p>
    <w:p w:rsidR="00FF33F6" w:rsidRPr="007A08BA" w:rsidRDefault="00FF33F6" w:rsidP="00831FC0">
      <w:pPr>
        <w:tabs>
          <w:tab w:val="left" w:pos="10065"/>
          <w:tab w:val="left" w:pos="10206"/>
        </w:tabs>
        <w:spacing w:line="276" w:lineRule="auto"/>
        <w:jc w:val="center"/>
        <w:rPr>
          <w:rFonts w:eastAsia="Gulim" w:cstheme="minorHAnsi"/>
          <w:b/>
          <w:sz w:val="18"/>
        </w:rPr>
      </w:pPr>
      <w:r w:rsidRPr="007A08BA">
        <w:rPr>
          <w:rFonts w:eastAsia="Gulim" w:cstheme="minorHAnsi"/>
          <w:b/>
          <w:sz w:val="18"/>
        </w:rPr>
        <w:t>JOSÉ LUIS URIOSTEGUI SALGADO.</w:t>
      </w:r>
    </w:p>
    <w:p w:rsidR="00FF33F6" w:rsidRPr="007A08BA" w:rsidRDefault="00FF33F6" w:rsidP="00831FC0">
      <w:pPr>
        <w:tabs>
          <w:tab w:val="left" w:pos="10065"/>
          <w:tab w:val="left" w:pos="10206"/>
        </w:tabs>
        <w:spacing w:line="276" w:lineRule="auto"/>
        <w:jc w:val="center"/>
        <w:rPr>
          <w:rFonts w:eastAsia="Gulim" w:cstheme="minorHAnsi"/>
          <w:b/>
          <w:sz w:val="18"/>
        </w:rPr>
      </w:pPr>
      <w:r w:rsidRPr="007A08BA">
        <w:rPr>
          <w:rFonts w:eastAsia="Gulim" w:cstheme="minorHAnsi"/>
          <w:b/>
          <w:sz w:val="18"/>
        </w:rPr>
        <w:t>SÍNDICA MUNICIPAL</w:t>
      </w:r>
    </w:p>
    <w:p w:rsidR="00FF33F6" w:rsidRPr="007A08BA" w:rsidRDefault="00FF33F6" w:rsidP="00831FC0">
      <w:pPr>
        <w:tabs>
          <w:tab w:val="left" w:pos="10065"/>
          <w:tab w:val="left" w:pos="10206"/>
        </w:tabs>
        <w:spacing w:line="276" w:lineRule="auto"/>
        <w:jc w:val="center"/>
        <w:rPr>
          <w:rFonts w:eastAsia="Gulim" w:cstheme="minorHAnsi"/>
          <w:b/>
          <w:sz w:val="18"/>
        </w:rPr>
      </w:pPr>
      <w:r w:rsidRPr="007A08BA">
        <w:rPr>
          <w:rFonts w:eastAsia="Gulim" w:cstheme="minorHAnsi"/>
          <w:b/>
          <w:sz w:val="18"/>
        </w:rPr>
        <w:t>CATALINA VERÓNICA ATENCO PÉREZ.</w:t>
      </w:r>
    </w:p>
    <w:p w:rsidR="00FF33F6" w:rsidRPr="007A08BA" w:rsidRDefault="00FF33F6" w:rsidP="00831FC0">
      <w:pPr>
        <w:tabs>
          <w:tab w:val="left" w:pos="10065"/>
          <w:tab w:val="left" w:pos="10206"/>
        </w:tabs>
        <w:spacing w:line="276" w:lineRule="auto"/>
        <w:jc w:val="center"/>
        <w:rPr>
          <w:rFonts w:eastAsia="Gulim" w:cstheme="minorHAnsi"/>
          <w:b/>
          <w:sz w:val="18"/>
        </w:rPr>
      </w:pPr>
      <w:r w:rsidRPr="007A08BA">
        <w:rPr>
          <w:rFonts w:eastAsia="Gulim" w:cstheme="minorHAnsi"/>
          <w:b/>
          <w:sz w:val="18"/>
        </w:rPr>
        <w:t>CC. REGIDORES:</w:t>
      </w:r>
    </w:p>
    <w:p w:rsidR="00FF33F6" w:rsidRPr="007A08BA" w:rsidRDefault="00FF33F6" w:rsidP="00831FC0">
      <w:pPr>
        <w:tabs>
          <w:tab w:val="left" w:pos="10065"/>
          <w:tab w:val="left" w:pos="10206"/>
        </w:tabs>
        <w:spacing w:line="276" w:lineRule="auto"/>
        <w:jc w:val="center"/>
        <w:rPr>
          <w:rFonts w:eastAsia="Gulim" w:cstheme="minorHAnsi"/>
          <w:b/>
          <w:sz w:val="18"/>
        </w:rPr>
      </w:pPr>
      <w:r w:rsidRPr="007A08BA">
        <w:rPr>
          <w:rFonts w:eastAsia="Gulim" w:cstheme="minorHAnsi"/>
          <w:b/>
          <w:sz w:val="18"/>
        </w:rPr>
        <w:t>VÍCTOR ADRIÁN MARTÍNEZ TERRAZAS.</w:t>
      </w:r>
    </w:p>
    <w:p w:rsidR="00FF33F6" w:rsidRPr="007A08BA" w:rsidRDefault="00FF33F6" w:rsidP="00831FC0">
      <w:pPr>
        <w:tabs>
          <w:tab w:val="left" w:pos="10065"/>
          <w:tab w:val="left" w:pos="10206"/>
        </w:tabs>
        <w:spacing w:line="276" w:lineRule="auto"/>
        <w:jc w:val="center"/>
        <w:rPr>
          <w:rFonts w:eastAsia="Gulim" w:cstheme="minorHAnsi"/>
          <w:b/>
          <w:sz w:val="18"/>
        </w:rPr>
      </w:pPr>
      <w:r w:rsidRPr="007A08BA">
        <w:rPr>
          <w:rFonts w:eastAsia="Gulim" w:cstheme="minorHAnsi"/>
          <w:b/>
          <w:sz w:val="18"/>
        </w:rPr>
        <w:t>PAZ HERNÁNDEZ PARDO.</w:t>
      </w:r>
    </w:p>
    <w:p w:rsidR="00FF33F6" w:rsidRPr="007A08BA" w:rsidRDefault="00FF33F6" w:rsidP="00831FC0">
      <w:pPr>
        <w:tabs>
          <w:tab w:val="left" w:pos="10065"/>
          <w:tab w:val="left" w:pos="10206"/>
        </w:tabs>
        <w:spacing w:line="276" w:lineRule="auto"/>
        <w:jc w:val="center"/>
        <w:rPr>
          <w:rFonts w:eastAsia="Gulim" w:cstheme="minorHAnsi"/>
          <w:b/>
          <w:sz w:val="18"/>
        </w:rPr>
      </w:pPr>
      <w:r w:rsidRPr="007A08BA">
        <w:rPr>
          <w:rFonts w:eastAsia="Gulim" w:cstheme="minorHAnsi"/>
          <w:b/>
          <w:sz w:val="18"/>
        </w:rPr>
        <w:t>JESÚS RAÚL FERNANDO CARILLO ALVARADO.</w:t>
      </w:r>
    </w:p>
    <w:p w:rsidR="00B22703" w:rsidRPr="007A08BA" w:rsidRDefault="00FF33F6" w:rsidP="00831FC0">
      <w:pPr>
        <w:tabs>
          <w:tab w:val="left" w:pos="10065"/>
          <w:tab w:val="left" w:pos="10206"/>
        </w:tabs>
        <w:spacing w:line="276" w:lineRule="auto"/>
        <w:jc w:val="center"/>
        <w:rPr>
          <w:rFonts w:eastAsia="Gulim" w:cstheme="minorHAnsi"/>
          <w:b/>
          <w:sz w:val="18"/>
        </w:rPr>
      </w:pPr>
      <w:r w:rsidRPr="007A08BA">
        <w:rPr>
          <w:rFonts w:eastAsia="Gulim" w:cstheme="minorHAnsi"/>
          <w:b/>
          <w:sz w:val="18"/>
        </w:rPr>
        <w:t>DEBENDRENATH SALAZAR SOLORIO.</w:t>
      </w:r>
    </w:p>
    <w:p w:rsidR="00FF33F6" w:rsidRPr="007A08BA" w:rsidRDefault="00FF33F6" w:rsidP="00831FC0">
      <w:pPr>
        <w:tabs>
          <w:tab w:val="left" w:pos="10065"/>
          <w:tab w:val="left" w:pos="10206"/>
        </w:tabs>
        <w:spacing w:line="276" w:lineRule="auto"/>
        <w:jc w:val="center"/>
        <w:rPr>
          <w:rFonts w:eastAsia="Gulim" w:cstheme="minorHAnsi"/>
          <w:b/>
          <w:sz w:val="18"/>
        </w:rPr>
      </w:pPr>
      <w:r w:rsidRPr="007A08BA">
        <w:rPr>
          <w:rFonts w:eastAsia="Gulim" w:cstheme="minorHAnsi"/>
          <w:b/>
          <w:sz w:val="18"/>
        </w:rPr>
        <w:t>XIMENA GISELA ROMÁN PERALTA</w:t>
      </w:r>
    </w:p>
    <w:p w:rsidR="00FF33F6" w:rsidRPr="007A08BA" w:rsidRDefault="00FF33F6" w:rsidP="00831FC0">
      <w:pPr>
        <w:tabs>
          <w:tab w:val="left" w:pos="10065"/>
          <w:tab w:val="left" w:pos="10206"/>
        </w:tabs>
        <w:spacing w:line="276" w:lineRule="auto"/>
        <w:jc w:val="center"/>
        <w:rPr>
          <w:rFonts w:eastAsia="Gulim" w:cstheme="minorHAnsi"/>
          <w:b/>
          <w:sz w:val="18"/>
        </w:rPr>
      </w:pPr>
      <w:r w:rsidRPr="007A08BA">
        <w:rPr>
          <w:rFonts w:eastAsia="Gulim" w:cstheme="minorHAnsi"/>
          <w:b/>
          <w:sz w:val="18"/>
        </w:rPr>
        <w:t>JESÚS TLACAELEL ROSALES PUEBLA.</w:t>
      </w:r>
    </w:p>
    <w:p w:rsidR="00FF33F6" w:rsidRPr="007A08BA" w:rsidRDefault="00FF33F6" w:rsidP="00831FC0">
      <w:pPr>
        <w:spacing w:line="276" w:lineRule="auto"/>
        <w:ind w:right="46"/>
        <w:jc w:val="center"/>
        <w:rPr>
          <w:rFonts w:eastAsia="Gulim" w:cstheme="minorHAnsi"/>
          <w:b/>
          <w:sz w:val="18"/>
        </w:rPr>
      </w:pPr>
      <w:r w:rsidRPr="007A08BA">
        <w:rPr>
          <w:rFonts w:eastAsia="Gulim" w:cstheme="minorHAnsi"/>
          <w:b/>
          <w:sz w:val="18"/>
        </w:rPr>
        <w:t>VÍCTOR HUGO MANZO GODÍNEZ.</w:t>
      </w:r>
    </w:p>
    <w:p w:rsidR="00FF33F6" w:rsidRPr="007A08BA" w:rsidRDefault="00FF33F6" w:rsidP="00831FC0">
      <w:pPr>
        <w:tabs>
          <w:tab w:val="left" w:pos="10065"/>
          <w:tab w:val="left" w:pos="10206"/>
        </w:tabs>
        <w:spacing w:line="276" w:lineRule="auto"/>
        <w:jc w:val="center"/>
        <w:rPr>
          <w:rFonts w:eastAsia="Gulim" w:cstheme="minorHAnsi"/>
          <w:b/>
          <w:sz w:val="18"/>
        </w:rPr>
      </w:pPr>
      <w:r w:rsidRPr="007A08BA">
        <w:rPr>
          <w:rFonts w:eastAsia="Gulim" w:cstheme="minorHAnsi"/>
          <w:b/>
          <w:sz w:val="18"/>
        </w:rPr>
        <w:t>CHRISTIAN MISHELL PÉREZ JAIMES.</w:t>
      </w:r>
    </w:p>
    <w:p w:rsidR="00FF33F6" w:rsidRPr="007A08BA" w:rsidRDefault="00FF33F6" w:rsidP="00831FC0">
      <w:pPr>
        <w:tabs>
          <w:tab w:val="left" w:pos="10065"/>
          <w:tab w:val="left" w:pos="10206"/>
        </w:tabs>
        <w:spacing w:line="276" w:lineRule="auto"/>
        <w:jc w:val="center"/>
        <w:rPr>
          <w:rFonts w:eastAsia="Gulim" w:cstheme="minorHAnsi"/>
          <w:b/>
          <w:sz w:val="18"/>
        </w:rPr>
      </w:pPr>
      <w:r w:rsidRPr="007A08BA">
        <w:rPr>
          <w:rFonts w:eastAsia="Gulim" w:cstheme="minorHAnsi"/>
          <w:b/>
          <w:sz w:val="18"/>
        </w:rPr>
        <w:t>MARÍA WENDI SALINAS RUÍZ.</w:t>
      </w:r>
    </w:p>
    <w:p w:rsidR="00FF33F6" w:rsidRDefault="00FF33F6" w:rsidP="00831FC0">
      <w:pPr>
        <w:tabs>
          <w:tab w:val="left" w:pos="10065"/>
          <w:tab w:val="left" w:pos="10206"/>
        </w:tabs>
        <w:spacing w:line="276" w:lineRule="auto"/>
        <w:jc w:val="center"/>
        <w:rPr>
          <w:rFonts w:eastAsia="Gulim" w:cstheme="minorHAnsi"/>
          <w:b/>
          <w:sz w:val="18"/>
        </w:rPr>
      </w:pPr>
      <w:r w:rsidRPr="007A08BA">
        <w:rPr>
          <w:rFonts w:eastAsia="Gulim" w:cstheme="minorHAnsi"/>
          <w:b/>
          <w:sz w:val="18"/>
        </w:rPr>
        <w:t>MIRNA MIREYA DELGADO ROMERO.</w:t>
      </w:r>
    </w:p>
    <w:p w:rsidR="00123C8C" w:rsidRPr="007A08BA" w:rsidRDefault="00123C8C" w:rsidP="00831FC0">
      <w:pPr>
        <w:tabs>
          <w:tab w:val="left" w:pos="10065"/>
          <w:tab w:val="left" w:pos="10206"/>
        </w:tabs>
        <w:spacing w:line="276" w:lineRule="auto"/>
        <w:jc w:val="center"/>
        <w:rPr>
          <w:rFonts w:eastAsia="Gulim" w:cstheme="minorHAnsi"/>
          <w:b/>
          <w:sz w:val="18"/>
        </w:rPr>
      </w:pPr>
    </w:p>
    <w:p w:rsidR="00FF33F6" w:rsidRPr="007A08BA" w:rsidRDefault="00FF33F6" w:rsidP="00831FC0">
      <w:pPr>
        <w:tabs>
          <w:tab w:val="left" w:pos="10065"/>
          <w:tab w:val="left" w:pos="10206"/>
        </w:tabs>
        <w:spacing w:line="276" w:lineRule="auto"/>
        <w:jc w:val="center"/>
        <w:rPr>
          <w:rFonts w:eastAsia="Gulim" w:cstheme="minorHAnsi"/>
          <w:b/>
          <w:sz w:val="18"/>
        </w:rPr>
      </w:pPr>
      <w:r w:rsidRPr="007A08BA">
        <w:rPr>
          <w:rFonts w:eastAsia="Gulim" w:cstheme="minorHAnsi"/>
          <w:b/>
          <w:sz w:val="18"/>
        </w:rPr>
        <w:t>YAZMÍN LUCERO CUENCA NORIA.</w:t>
      </w:r>
    </w:p>
    <w:p w:rsidR="00FF33F6" w:rsidRPr="007A08BA" w:rsidRDefault="00FF33F6" w:rsidP="00831FC0">
      <w:pPr>
        <w:tabs>
          <w:tab w:val="left" w:pos="10065"/>
          <w:tab w:val="left" w:pos="10206"/>
        </w:tabs>
        <w:spacing w:line="276" w:lineRule="auto"/>
        <w:jc w:val="center"/>
        <w:rPr>
          <w:rFonts w:eastAsia="Gulim" w:cstheme="minorHAnsi"/>
          <w:b/>
          <w:sz w:val="18"/>
        </w:rPr>
      </w:pPr>
      <w:r w:rsidRPr="007A08BA">
        <w:rPr>
          <w:rFonts w:eastAsia="Gulim" w:cstheme="minorHAnsi"/>
          <w:b/>
          <w:sz w:val="18"/>
        </w:rPr>
        <w:t>SECRETARIO DEL AYUNTAMIENTO</w:t>
      </w:r>
    </w:p>
    <w:p w:rsidR="00FF33F6" w:rsidRPr="007A08BA" w:rsidRDefault="00FF33F6" w:rsidP="00831FC0">
      <w:pPr>
        <w:tabs>
          <w:tab w:val="left" w:pos="10065"/>
          <w:tab w:val="left" w:pos="10206"/>
        </w:tabs>
        <w:spacing w:line="276" w:lineRule="auto"/>
        <w:jc w:val="center"/>
        <w:rPr>
          <w:rFonts w:eastAsia="Gulim" w:cstheme="minorHAnsi"/>
          <w:b/>
          <w:sz w:val="18"/>
        </w:rPr>
      </w:pPr>
      <w:r w:rsidRPr="007A08BA">
        <w:rPr>
          <w:rFonts w:eastAsia="Gulim" w:cstheme="minorHAnsi"/>
          <w:b/>
          <w:sz w:val="18"/>
        </w:rPr>
        <w:t>CARLOS DE LA ROSA SEGURA.</w:t>
      </w:r>
    </w:p>
    <w:p w:rsidR="007310E8" w:rsidRPr="007A08BA" w:rsidRDefault="007310E8" w:rsidP="00831FC0">
      <w:pPr>
        <w:tabs>
          <w:tab w:val="left" w:pos="10065"/>
          <w:tab w:val="left" w:pos="10206"/>
        </w:tabs>
        <w:spacing w:line="276" w:lineRule="auto"/>
        <w:jc w:val="center"/>
        <w:rPr>
          <w:rFonts w:eastAsia="Gulim" w:cstheme="minorHAnsi"/>
          <w:b/>
          <w:sz w:val="22"/>
        </w:rPr>
      </w:pPr>
    </w:p>
    <w:p w:rsidR="00FF33F6" w:rsidRPr="00123C8C" w:rsidRDefault="00FF33F6" w:rsidP="00831FC0">
      <w:pPr>
        <w:tabs>
          <w:tab w:val="left" w:pos="10065"/>
          <w:tab w:val="left" w:pos="10206"/>
        </w:tabs>
        <w:spacing w:line="276" w:lineRule="auto"/>
        <w:jc w:val="both"/>
        <w:rPr>
          <w:rFonts w:eastAsia="Gulim" w:cstheme="minorHAnsi"/>
          <w:sz w:val="22"/>
        </w:rPr>
      </w:pPr>
      <w:r w:rsidRPr="00123C8C">
        <w:rPr>
          <w:rFonts w:eastAsia="Gulim" w:cstheme="minorHAnsi"/>
          <w:sz w:val="22"/>
        </w:rPr>
        <w:t xml:space="preserve">En consecuencia, remítase al ciudadano José Luis </w:t>
      </w:r>
      <w:proofErr w:type="spellStart"/>
      <w:r w:rsidRPr="00123C8C">
        <w:rPr>
          <w:rFonts w:eastAsia="Gulim" w:cstheme="minorHAnsi"/>
          <w:sz w:val="22"/>
        </w:rPr>
        <w:t>Urióstegui</w:t>
      </w:r>
      <w:proofErr w:type="spellEnd"/>
      <w:r w:rsidRPr="00123C8C">
        <w:rPr>
          <w:rFonts w:eastAsia="Gulim" w:cstheme="minorHAnsi"/>
          <w:sz w:val="22"/>
        </w:rPr>
        <w:t xml:space="preserve">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FF33F6" w:rsidRPr="00123C8C" w:rsidRDefault="00FF33F6" w:rsidP="00FF33F6">
      <w:pPr>
        <w:tabs>
          <w:tab w:val="left" w:pos="10065"/>
          <w:tab w:val="left" w:pos="10206"/>
        </w:tabs>
        <w:jc w:val="both"/>
        <w:rPr>
          <w:rFonts w:eastAsia="Gulim" w:cstheme="minorHAnsi"/>
          <w:sz w:val="22"/>
        </w:rPr>
      </w:pPr>
    </w:p>
    <w:p w:rsidR="00831FC0" w:rsidRPr="00123C8C" w:rsidRDefault="00831FC0" w:rsidP="00FF33F6">
      <w:pPr>
        <w:tabs>
          <w:tab w:val="left" w:pos="10065"/>
          <w:tab w:val="left" w:pos="10206"/>
        </w:tabs>
        <w:jc w:val="center"/>
        <w:rPr>
          <w:rFonts w:eastAsia="Gulim" w:cstheme="minorHAnsi"/>
          <w:b/>
          <w:sz w:val="22"/>
        </w:rPr>
      </w:pPr>
    </w:p>
    <w:p w:rsidR="00831FC0" w:rsidRPr="00123C8C" w:rsidRDefault="00831FC0" w:rsidP="00FF33F6">
      <w:pPr>
        <w:tabs>
          <w:tab w:val="left" w:pos="10065"/>
          <w:tab w:val="left" w:pos="10206"/>
        </w:tabs>
        <w:jc w:val="center"/>
        <w:rPr>
          <w:rFonts w:eastAsia="Gulim" w:cstheme="minorHAnsi"/>
          <w:b/>
          <w:sz w:val="22"/>
        </w:rPr>
      </w:pPr>
    </w:p>
    <w:p w:rsidR="00831FC0" w:rsidRPr="00123C8C" w:rsidRDefault="00831FC0" w:rsidP="00FF33F6">
      <w:pPr>
        <w:tabs>
          <w:tab w:val="left" w:pos="10065"/>
          <w:tab w:val="left" w:pos="10206"/>
        </w:tabs>
        <w:jc w:val="center"/>
        <w:rPr>
          <w:rFonts w:eastAsia="Gulim" w:cstheme="minorHAnsi"/>
          <w:b/>
          <w:sz w:val="22"/>
        </w:rPr>
      </w:pPr>
    </w:p>
    <w:p w:rsidR="00831FC0" w:rsidRPr="00123C8C" w:rsidRDefault="00831FC0" w:rsidP="00FF33F6">
      <w:pPr>
        <w:tabs>
          <w:tab w:val="left" w:pos="10065"/>
          <w:tab w:val="left" w:pos="10206"/>
        </w:tabs>
        <w:jc w:val="center"/>
        <w:rPr>
          <w:rFonts w:eastAsia="Gulim" w:cstheme="minorHAnsi"/>
          <w:b/>
          <w:sz w:val="22"/>
        </w:rPr>
      </w:pPr>
    </w:p>
    <w:p w:rsidR="00831FC0" w:rsidRPr="00123C8C" w:rsidRDefault="00831FC0" w:rsidP="00FF33F6">
      <w:pPr>
        <w:tabs>
          <w:tab w:val="left" w:pos="10065"/>
          <w:tab w:val="left" w:pos="10206"/>
        </w:tabs>
        <w:jc w:val="center"/>
        <w:rPr>
          <w:rFonts w:eastAsia="Gulim" w:cstheme="minorHAnsi"/>
          <w:b/>
          <w:sz w:val="22"/>
        </w:rPr>
      </w:pPr>
    </w:p>
    <w:p w:rsidR="00831FC0" w:rsidRPr="00123C8C" w:rsidRDefault="00831FC0" w:rsidP="00FF33F6">
      <w:pPr>
        <w:tabs>
          <w:tab w:val="left" w:pos="10065"/>
          <w:tab w:val="left" w:pos="10206"/>
        </w:tabs>
        <w:jc w:val="center"/>
        <w:rPr>
          <w:rFonts w:eastAsia="Gulim" w:cstheme="minorHAnsi"/>
          <w:b/>
          <w:sz w:val="22"/>
        </w:rPr>
      </w:pPr>
    </w:p>
    <w:p w:rsidR="00831FC0" w:rsidRPr="00123C8C" w:rsidRDefault="00831FC0" w:rsidP="00FF33F6">
      <w:pPr>
        <w:tabs>
          <w:tab w:val="left" w:pos="10065"/>
          <w:tab w:val="left" w:pos="10206"/>
        </w:tabs>
        <w:jc w:val="center"/>
        <w:rPr>
          <w:rFonts w:eastAsia="Gulim" w:cstheme="minorHAnsi"/>
          <w:b/>
          <w:sz w:val="22"/>
        </w:rPr>
      </w:pPr>
    </w:p>
    <w:p w:rsidR="00FF33F6" w:rsidRPr="00123C8C" w:rsidRDefault="00FF33F6" w:rsidP="00FF33F6">
      <w:pPr>
        <w:tabs>
          <w:tab w:val="left" w:pos="10065"/>
          <w:tab w:val="left" w:pos="10206"/>
        </w:tabs>
        <w:jc w:val="center"/>
        <w:rPr>
          <w:rFonts w:eastAsia="Gulim" w:cstheme="minorHAnsi"/>
          <w:b/>
          <w:sz w:val="22"/>
        </w:rPr>
      </w:pPr>
      <w:r w:rsidRPr="00123C8C">
        <w:rPr>
          <w:rFonts w:eastAsia="Gulim" w:cstheme="minorHAnsi"/>
          <w:b/>
          <w:sz w:val="22"/>
        </w:rPr>
        <w:t>ATENTAMENTE</w:t>
      </w:r>
    </w:p>
    <w:p w:rsidR="00FF33F6" w:rsidRPr="00123C8C" w:rsidRDefault="00FF33F6" w:rsidP="00FF33F6">
      <w:pPr>
        <w:tabs>
          <w:tab w:val="left" w:pos="10065"/>
          <w:tab w:val="left" w:pos="10206"/>
        </w:tabs>
        <w:jc w:val="center"/>
        <w:rPr>
          <w:rFonts w:eastAsia="Gulim" w:cstheme="minorHAnsi"/>
          <w:b/>
          <w:sz w:val="22"/>
        </w:rPr>
      </w:pPr>
      <w:r w:rsidRPr="00123C8C">
        <w:rPr>
          <w:rFonts w:eastAsia="Gulim" w:cstheme="minorHAnsi"/>
          <w:b/>
          <w:sz w:val="22"/>
        </w:rPr>
        <w:t>EL PRESIDENTE MUNICIPAL DE CUERNAVACA</w:t>
      </w:r>
    </w:p>
    <w:p w:rsidR="00FF33F6" w:rsidRPr="00123C8C" w:rsidRDefault="00FF33F6" w:rsidP="00FF33F6">
      <w:pPr>
        <w:tabs>
          <w:tab w:val="left" w:pos="10065"/>
          <w:tab w:val="left" w:pos="10206"/>
        </w:tabs>
        <w:rPr>
          <w:rFonts w:eastAsia="Gulim" w:cstheme="minorHAnsi"/>
          <w:b/>
          <w:sz w:val="22"/>
        </w:rPr>
      </w:pPr>
    </w:p>
    <w:p w:rsidR="00FF33F6" w:rsidRPr="00123C8C" w:rsidRDefault="00FF33F6" w:rsidP="00FF33F6">
      <w:pPr>
        <w:tabs>
          <w:tab w:val="left" w:pos="10065"/>
          <w:tab w:val="left" w:pos="10206"/>
        </w:tabs>
        <w:rPr>
          <w:rFonts w:eastAsia="Gulim" w:cstheme="minorHAnsi"/>
          <w:b/>
          <w:sz w:val="22"/>
        </w:rPr>
      </w:pPr>
    </w:p>
    <w:p w:rsidR="00FF33F6" w:rsidRPr="00123C8C" w:rsidRDefault="00FF33F6" w:rsidP="00FF33F6">
      <w:pPr>
        <w:tabs>
          <w:tab w:val="left" w:pos="10065"/>
          <w:tab w:val="left" w:pos="10206"/>
        </w:tabs>
        <w:rPr>
          <w:rFonts w:eastAsia="Gulim" w:cstheme="minorHAnsi"/>
          <w:b/>
          <w:sz w:val="22"/>
        </w:rPr>
      </w:pPr>
    </w:p>
    <w:p w:rsidR="00C772C0" w:rsidRPr="00123C8C" w:rsidRDefault="00C772C0" w:rsidP="00FF33F6">
      <w:pPr>
        <w:tabs>
          <w:tab w:val="left" w:pos="10065"/>
          <w:tab w:val="left" w:pos="10206"/>
        </w:tabs>
        <w:rPr>
          <w:rFonts w:eastAsia="Gulim" w:cstheme="minorHAnsi"/>
          <w:b/>
          <w:sz w:val="22"/>
        </w:rPr>
      </w:pPr>
    </w:p>
    <w:p w:rsidR="00831FC0" w:rsidRPr="00123C8C" w:rsidRDefault="00831FC0" w:rsidP="00FF33F6">
      <w:pPr>
        <w:tabs>
          <w:tab w:val="left" w:pos="10065"/>
          <w:tab w:val="left" w:pos="10206"/>
        </w:tabs>
        <w:rPr>
          <w:rFonts w:eastAsia="Gulim" w:cstheme="minorHAnsi"/>
          <w:b/>
          <w:sz w:val="22"/>
        </w:rPr>
      </w:pPr>
    </w:p>
    <w:p w:rsidR="00FF33F6" w:rsidRPr="00123C8C" w:rsidRDefault="00FF33F6" w:rsidP="00FF33F6">
      <w:pPr>
        <w:tabs>
          <w:tab w:val="left" w:pos="10065"/>
          <w:tab w:val="left" w:pos="10206"/>
        </w:tabs>
        <w:rPr>
          <w:rFonts w:eastAsia="Gulim" w:cstheme="minorHAnsi"/>
          <w:b/>
          <w:sz w:val="22"/>
        </w:rPr>
      </w:pPr>
    </w:p>
    <w:p w:rsidR="00FF33F6" w:rsidRPr="00123C8C" w:rsidRDefault="00FF33F6" w:rsidP="00FF33F6">
      <w:pPr>
        <w:tabs>
          <w:tab w:val="left" w:pos="10065"/>
          <w:tab w:val="left" w:pos="10206"/>
        </w:tabs>
        <w:jc w:val="center"/>
        <w:rPr>
          <w:rFonts w:eastAsia="Gulim" w:cstheme="minorHAnsi"/>
          <w:b/>
          <w:sz w:val="22"/>
        </w:rPr>
      </w:pPr>
      <w:r w:rsidRPr="00123C8C">
        <w:rPr>
          <w:rFonts w:eastAsia="Gulim" w:cstheme="minorHAnsi"/>
          <w:b/>
          <w:sz w:val="22"/>
        </w:rPr>
        <w:t>JOSÉ LUIS URIÓSTEGUI SALGADO</w:t>
      </w:r>
    </w:p>
    <w:p w:rsidR="00FF33F6" w:rsidRPr="00123C8C" w:rsidRDefault="00FF33F6" w:rsidP="00FF33F6">
      <w:pPr>
        <w:tabs>
          <w:tab w:val="left" w:pos="10065"/>
          <w:tab w:val="left" w:pos="10206"/>
        </w:tabs>
        <w:jc w:val="center"/>
        <w:rPr>
          <w:rFonts w:eastAsia="Gulim" w:cstheme="minorHAnsi"/>
          <w:b/>
          <w:sz w:val="22"/>
        </w:rPr>
      </w:pPr>
    </w:p>
    <w:p w:rsidR="00FF33F6" w:rsidRPr="00123C8C" w:rsidRDefault="00FF33F6" w:rsidP="00FF33F6">
      <w:pPr>
        <w:tabs>
          <w:tab w:val="left" w:pos="10065"/>
          <w:tab w:val="left" w:pos="10206"/>
        </w:tabs>
        <w:rPr>
          <w:rFonts w:eastAsia="Gulim" w:cstheme="minorHAnsi"/>
          <w:b/>
          <w:sz w:val="22"/>
        </w:rPr>
      </w:pPr>
    </w:p>
    <w:p w:rsidR="00831FC0" w:rsidRPr="00123C8C" w:rsidRDefault="00831FC0" w:rsidP="00FF33F6">
      <w:pPr>
        <w:tabs>
          <w:tab w:val="left" w:pos="10065"/>
          <w:tab w:val="left" w:pos="10206"/>
        </w:tabs>
        <w:rPr>
          <w:rFonts w:eastAsia="Gulim" w:cstheme="minorHAnsi"/>
          <w:b/>
          <w:sz w:val="22"/>
        </w:rPr>
      </w:pPr>
    </w:p>
    <w:p w:rsidR="00FF33F6" w:rsidRPr="00123C8C" w:rsidRDefault="00FF33F6" w:rsidP="00FF33F6">
      <w:pPr>
        <w:tabs>
          <w:tab w:val="left" w:pos="10065"/>
          <w:tab w:val="left" w:pos="10206"/>
        </w:tabs>
        <w:jc w:val="center"/>
        <w:rPr>
          <w:rFonts w:eastAsia="Gulim" w:cstheme="minorHAnsi"/>
          <w:b/>
          <w:sz w:val="22"/>
        </w:rPr>
      </w:pPr>
      <w:r w:rsidRPr="00123C8C">
        <w:rPr>
          <w:rFonts w:eastAsia="Gulim" w:cstheme="minorHAnsi"/>
          <w:b/>
          <w:sz w:val="22"/>
        </w:rPr>
        <w:t>EL SECRETARIO DEL AYUNTAMIENTO</w:t>
      </w:r>
    </w:p>
    <w:p w:rsidR="00FF33F6" w:rsidRPr="00123C8C" w:rsidRDefault="00FF33F6" w:rsidP="00FF33F6">
      <w:pPr>
        <w:tabs>
          <w:tab w:val="left" w:pos="10065"/>
          <w:tab w:val="left" w:pos="10206"/>
        </w:tabs>
        <w:rPr>
          <w:rFonts w:eastAsia="Gulim" w:cstheme="minorHAnsi"/>
          <w:b/>
          <w:sz w:val="22"/>
        </w:rPr>
      </w:pPr>
    </w:p>
    <w:p w:rsidR="00FF33F6" w:rsidRPr="00123C8C" w:rsidRDefault="00FF33F6" w:rsidP="00FF33F6">
      <w:pPr>
        <w:tabs>
          <w:tab w:val="left" w:pos="10065"/>
          <w:tab w:val="left" w:pos="10206"/>
        </w:tabs>
        <w:rPr>
          <w:rFonts w:eastAsia="Gulim" w:cstheme="minorHAnsi"/>
          <w:b/>
          <w:sz w:val="22"/>
        </w:rPr>
      </w:pPr>
    </w:p>
    <w:p w:rsidR="00C772C0" w:rsidRPr="00123C8C" w:rsidRDefault="00C772C0" w:rsidP="00FF33F6">
      <w:pPr>
        <w:tabs>
          <w:tab w:val="left" w:pos="10065"/>
          <w:tab w:val="left" w:pos="10206"/>
        </w:tabs>
        <w:rPr>
          <w:rFonts w:eastAsia="Gulim" w:cstheme="minorHAnsi"/>
          <w:b/>
          <w:sz w:val="22"/>
        </w:rPr>
      </w:pPr>
    </w:p>
    <w:p w:rsidR="00831FC0" w:rsidRPr="00123C8C" w:rsidRDefault="00831FC0" w:rsidP="00FF33F6">
      <w:pPr>
        <w:tabs>
          <w:tab w:val="left" w:pos="10065"/>
          <w:tab w:val="left" w:pos="10206"/>
        </w:tabs>
        <w:rPr>
          <w:rFonts w:eastAsia="Gulim" w:cstheme="minorHAnsi"/>
          <w:b/>
          <w:sz w:val="22"/>
        </w:rPr>
      </w:pPr>
    </w:p>
    <w:p w:rsidR="00FF33F6" w:rsidRPr="00123C8C" w:rsidRDefault="00FF33F6" w:rsidP="00FF33F6">
      <w:pPr>
        <w:tabs>
          <w:tab w:val="left" w:pos="10065"/>
          <w:tab w:val="left" w:pos="10206"/>
        </w:tabs>
        <w:jc w:val="center"/>
        <w:rPr>
          <w:rFonts w:eastAsia="Gulim" w:cstheme="minorHAnsi"/>
          <w:b/>
          <w:sz w:val="22"/>
        </w:rPr>
      </w:pPr>
    </w:p>
    <w:p w:rsidR="00FF33F6" w:rsidRPr="00123C8C" w:rsidRDefault="00FF33F6" w:rsidP="00FF33F6">
      <w:pPr>
        <w:tabs>
          <w:tab w:val="left" w:pos="10065"/>
          <w:tab w:val="left" w:pos="10206"/>
        </w:tabs>
        <w:jc w:val="center"/>
        <w:rPr>
          <w:rFonts w:eastAsia="Gulim" w:cstheme="minorHAnsi"/>
          <w:b/>
          <w:sz w:val="22"/>
        </w:rPr>
      </w:pPr>
    </w:p>
    <w:p w:rsidR="00FF33F6" w:rsidRPr="00123C8C" w:rsidRDefault="00FF33F6" w:rsidP="00FF33F6">
      <w:pPr>
        <w:tabs>
          <w:tab w:val="left" w:pos="10065"/>
          <w:tab w:val="left" w:pos="10206"/>
        </w:tabs>
        <w:jc w:val="center"/>
        <w:rPr>
          <w:rFonts w:eastAsia="Gulim" w:cstheme="minorHAnsi"/>
          <w:b/>
          <w:sz w:val="22"/>
        </w:rPr>
      </w:pPr>
      <w:r w:rsidRPr="00123C8C">
        <w:rPr>
          <w:rFonts w:eastAsia="Gulim" w:cstheme="minorHAnsi"/>
          <w:b/>
          <w:sz w:val="22"/>
        </w:rPr>
        <w:t>CARLOS DE LA ROSA SEGURA</w:t>
      </w:r>
    </w:p>
    <w:p w:rsidR="00FF33F6" w:rsidRPr="00123C8C" w:rsidRDefault="00FF33F6" w:rsidP="00FF33F6">
      <w:pPr>
        <w:tabs>
          <w:tab w:val="left" w:pos="10065"/>
          <w:tab w:val="left" w:pos="10206"/>
        </w:tabs>
        <w:jc w:val="center"/>
        <w:rPr>
          <w:rFonts w:eastAsia="Gulim" w:cstheme="minorHAnsi"/>
          <w:b/>
          <w:sz w:val="22"/>
        </w:rPr>
      </w:pPr>
    </w:p>
    <w:p w:rsidR="00831FC0" w:rsidRPr="00123C8C" w:rsidRDefault="00831FC0" w:rsidP="00FF33F6">
      <w:pPr>
        <w:tabs>
          <w:tab w:val="left" w:pos="10065"/>
          <w:tab w:val="left" w:pos="10206"/>
        </w:tabs>
        <w:jc w:val="center"/>
        <w:rPr>
          <w:rFonts w:eastAsia="Gulim" w:cstheme="minorHAnsi"/>
          <w:b/>
          <w:sz w:val="22"/>
        </w:rPr>
      </w:pPr>
    </w:p>
    <w:p w:rsidR="00831FC0" w:rsidRDefault="00831FC0" w:rsidP="00FF33F6">
      <w:pPr>
        <w:tabs>
          <w:tab w:val="left" w:pos="10065"/>
          <w:tab w:val="left" w:pos="10206"/>
        </w:tabs>
        <w:jc w:val="center"/>
        <w:rPr>
          <w:rFonts w:eastAsia="Gulim" w:cstheme="minorHAnsi"/>
          <w:b/>
        </w:rPr>
      </w:pPr>
    </w:p>
    <w:p w:rsidR="00831FC0" w:rsidRDefault="00831FC0" w:rsidP="00FF33F6">
      <w:pPr>
        <w:tabs>
          <w:tab w:val="left" w:pos="10065"/>
          <w:tab w:val="left" w:pos="10206"/>
        </w:tabs>
        <w:jc w:val="center"/>
        <w:rPr>
          <w:rFonts w:eastAsia="Gulim" w:cstheme="minorHAnsi"/>
          <w:b/>
        </w:rPr>
      </w:pPr>
    </w:p>
    <w:p w:rsidR="00831FC0" w:rsidRDefault="00831FC0" w:rsidP="00FF33F6">
      <w:pPr>
        <w:tabs>
          <w:tab w:val="left" w:pos="10065"/>
          <w:tab w:val="left" w:pos="10206"/>
        </w:tabs>
        <w:jc w:val="center"/>
        <w:rPr>
          <w:rFonts w:eastAsia="Gulim" w:cstheme="minorHAnsi"/>
          <w:b/>
        </w:rPr>
      </w:pPr>
    </w:p>
    <w:p w:rsidR="00FF33F6" w:rsidRPr="00F03149" w:rsidRDefault="00FF33F6" w:rsidP="00C772C0">
      <w:pPr>
        <w:jc w:val="both"/>
        <w:rPr>
          <w:rFonts w:cstheme="minorHAnsi"/>
        </w:rPr>
      </w:pPr>
      <w:r w:rsidRPr="00F03149">
        <w:rPr>
          <w:rFonts w:cstheme="minorHAnsi"/>
          <w:bCs/>
          <w:sz w:val="14"/>
          <w:szCs w:val="14"/>
        </w:rPr>
        <w:t>LA PRESENTE HOJA DE FIRMAS, CORRESPONDE AL ACUERDO NÚMERO SO/AC-</w:t>
      </w:r>
      <w:r w:rsidR="007310E8" w:rsidRPr="00F03149">
        <w:rPr>
          <w:rFonts w:cstheme="minorHAnsi"/>
          <w:bCs/>
          <w:sz w:val="14"/>
          <w:szCs w:val="14"/>
        </w:rPr>
        <w:t>21</w:t>
      </w:r>
      <w:r w:rsidR="00831FC0">
        <w:rPr>
          <w:rFonts w:cstheme="minorHAnsi"/>
          <w:bCs/>
          <w:sz w:val="14"/>
          <w:szCs w:val="14"/>
        </w:rPr>
        <w:t>9</w:t>
      </w:r>
      <w:r w:rsidR="007310E8" w:rsidRPr="00F03149">
        <w:rPr>
          <w:rFonts w:cstheme="minorHAnsi"/>
          <w:bCs/>
          <w:sz w:val="14"/>
          <w:szCs w:val="14"/>
        </w:rPr>
        <w:t>/14</w:t>
      </w:r>
      <w:r w:rsidRPr="00F03149">
        <w:rPr>
          <w:rFonts w:cstheme="minorHAnsi"/>
          <w:bCs/>
          <w:sz w:val="14"/>
          <w:szCs w:val="14"/>
        </w:rPr>
        <w:t>-XI</w:t>
      </w:r>
      <w:r w:rsidR="00F03149" w:rsidRPr="00F03149">
        <w:rPr>
          <w:rFonts w:cstheme="minorHAnsi"/>
          <w:bCs/>
          <w:sz w:val="14"/>
          <w:szCs w:val="14"/>
        </w:rPr>
        <w:t>I</w:t>
      </w:r>
      <w:r w:rsidRPr="00F03149">
        <w:rPr>
          <w:rFonts w:cstheme="minorHAnsi"/>
          <w:bCs/>
          <w:sz w:val="14"/>
          <w:szCs w:val="14"/>
        </w:rPr>
        <w:t>-2022</w:t>
      </w:r>
      <w:r w:rsidRPr="00F03149">
        <w:rPr>
          <w:rFonts w:cstheme="minorHAnsi"/>
        </w:rPr>
        <w:t xml:space="preserve"> </w:t>
      </w:r>
      <w:r w:rsidR="002A32D6" w:rsidRPr="002A32D6">
        <w:rPr>
          <w:rFonts w:cstheme="minorHAnsi"/>
          <w:sz w:val="14"/>
          <w:szCs w:val="18"/>
        </w:rPr>
        <w:t>POR EL QUE SE AUTORIZA EL PROTOCOLO PARA LA PREVENCIÓN, ATENCIÓN Y SANCIÓN DEL HOS</w:t>
      </w:r>
      <w:r w:rsidR="002A76DF">
        <w:rPr>
          <w:rFonts w:cstheme="minorHAnsi"/>
          <w:sz w:val="14"/>
          <w:szCs w:val="18"/>
        </w:rPr>
        <w:t>TIGAMIENTO SEXUAL Y EL ACOSO SEX</w:t>
      </w:r>
      <w:r w:rsidR="002A32D6" w:rsidRPr="002A32D6">
        <w:rPr>
          <w:rFonts w:cstheme="minorHAnsi"/>
          <w:sz w:val="14"/>
          <w:szCs w:val="18"/>
        </w:rPr>
        <w:t>UAL DEL AYUNTAMIENTO DE CUERNAVACA</w:t>
      </w:r>
      <w:r w:rsidRPr="00F03149">
        <w:rPr>
          <w:rFonts w:cstheme="minorHAnsi"/>
          <w:bCs/>
          <w:sz w:val="14"/>
          <w:szCs w:val="14"/>
        </w:rPr>
        <w:t xml:space="preserve">, APROBADO EN LA SESIÓN ORDINARIA DE CABILDO DE FECHA </w:t>
      </w:r>
      <w:r w:rsidR="007310E8" w:rsidRPr="00F03149">
        <w:rPr>
          <w:rFonts w:cstheme="minorHAnsi"/>
          <w:bCs/>
          <w:sz w:val="14"/>
          <w:szCs w:val="14"/>
        </w:rPr>
        <w:t>CATORCE DE DICIEMBRE</w:t>
      </w:r>
      <w:r w:rsidRPr="00F03149">
        <w:rPr>
          <w:rFonts w:cstheme="minorHAnsi"/>
          <w:bCs/>
          <w:sz w:val="14"/>
          <w:szCs w:val="14"/>
        </w:rPr>
        <w:t xml:space="preserve"> D</w:t>
      </w:r>
      <w:r w:rsidR="00C772C0" w:rsidRPr="00F03149">
        <w:rPr>
          <w:rFonts w:cstheme="minorHAnsi"/>
          <w:bCs/>
          <w:sz w:val="14"/>
          <w:szCs w:val="14"/>
        </w:rPr>
        <w:t>E DOS MIL VEINTIDÓS.</w:t>
      </w:r>
    </w:p>
    <w:sectPr w:rsidR="00FF33F6" w:rsidRPr="00F03149" w:rsidSect="00FF33F6">
      <w:headerReference w:type="default" r:id="rId7"/>
      <w:footerReference w:type="default" r:id="rId8"/>
      <w:pgSz w:w="12240" w:h="15840"/>
      <w:pgMar w:top="2127"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1A8" w:rsidRDefault="001F41A8">
      <w:r>
        <w:separator/>
      </w:r>
    </w:p>
  </w:endnote>
  <w:endnote w:type="continuationSeparator" w:id="0">
    <w:p w:rsidR="001F41A8" w:rsidRDefault="001F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3F6" w:rsidRDefault="00FF33F6">
    <w:pPr>
      <w:pStyle w:val="Piedepgina"/>
    </w:pPr>
    <w:r>
      <w:rPr>
        <w:noProof/>
        <w:lang w:eastAsia="es-MX"/>
      </w:rPr>
      <mc:AlternateContent>
        <mc:Choice Requires="wps">
          <w:drawing>
            <wp:anchor distT="0" distB="0" distL="114300" distR="114300" simplePos="0" relativeHeight="251663360" behindDoc="0" locked="0" layoutInCell="1" allowOverlap="1" wp14:anchorId="3169A3CA" wp14:editId="3CBD3F4B">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FF33F6" w:rsidRPr="00446BF8" w:rsidRDefault="00FF33F6">
                          <w:pPr>
                            <w:rPr>
                              <w:color w:val="FFFFFF" w:themeColor="background1"/>
                              <w:sz w:val="22"/>
                              <w:szCs w:val="22"/>
                              <w:lang w:val="es-ES"/>
                            </w:rPr>
                          </w:pPr>
                          <w:r w:rsidRPr="00D87835">
                            <w:rPr>
                              <w:color w:val="FFFFFF" w:themeColor="background1"/>
                              <w:sz w:val="22"/>
                              <w:szCs w:val="22"/>
                              <w:lang w:val="es-ES"/>
                            </w:rPr>
                            <w:t>Call</w:t>
                          </w:r>
                          <w:r w:rsidR="00123C8C">
                            <w:rPr>
                              <w:color w:val="FFFFFF" w:themeColor="background1"/>
                              <w:sz w:val="22"/>
                              <w:szCs w:val="22"/>
                              <w:lang w:val="es-ES"/>
                            </w:rPr>
                            <w:t xml:space="preserve">e </w:t>
                          </w:r>
                          <w:proofErr w:type="spellStart"/>
                          <w:r w:rsidR="00123C8C">
                            <w:rPr>
                              <w:color w:val="FFFFFF" w:themeColor="background1"/>
                              <w:sz w:val="22"/>
                              <w:szCs w:val="22"/>
                              <w:lang w:val="es-ES"/>
                            </w:rPr>
                            <w:t>Motolinía</w:t>
                          </w:r>
                          <w:proofErr w:type="spellEnd"/>
                          <w:r w:rsidR="00123C8C">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9A3CA"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" filled="f" stroked="f" strokeweight=".5pt">
              <v:textbox>
                <w:txbxContent>
                  <w:p w:rsidR="00FF33F6" w:rsidRPr="00446BF8" w:rsidRDefault="00FF33F6">
                    <w:pPr>
                      <w:rPr>
                        <w:color w:val="FFFFFF" w:themeColor="background1"/>
                        <w:sz w:val="22"/>
                        <w:szCs w:val="22"/>
                        <w:lang w:val="es-ES"/>
                      </w:rPr>
                    </w:pPr>
                    <w:r w:rsidRPr="00D87835">
                      <w:rPr>
                        <w:color w:val="FFFFFF" w:themeColor="background1"/>
                        <w:sz w:val="22"/>
                        <w:szCs w:val="22"/>
                        <w:lang w:val="es-ES"/>
                      </w:rPr>
                      <w:t>Call</w:t>
                    </w:r>
                    <w:r w:rsidR="00123C8C">
                      <w:rPr>
                        <w:color w:val="FFFFFF" w:themeColor="background1"/>
                        <w:sz w:val="22"/>
                        <w:szCs w:val="22"/>
                        <w:lang w:val="es-ES"/>
                      </w:rPr>
                      <w:t xml:space="preserve">e </w:t>
                    </w:r>
                    <w:proofErr w:type="spellStart"/>
                    <w:r w:rsidR="00123C8C">
                      <w:rPr>
                        <w:color w:val="FFFFFF" w:themeColor="background1"/>
                        <w:sz w:val="22"/>
                        <w:szCs w:val="22"/>
                        <w:lang w:val="es-ES"/>
                      </w:rPr>
                      <w:t>Motolinía</w:t>
                    </w:r>
                    <w:proofErr w:type="spellEnd"/>
                    <w:r w:rsidR="00123C8C">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433201F4" wp14:editId="7081C215">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8E2174"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" fillcolor="#9cc2e5 [1940]"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1A8" w:rsidRDefault="001F41A8">
      <w:r>
        <w:separator/>
      </w:r>
    </w:p>
  </w:footnote>
  <w:footnote w:type="continuationSeparator" w:id="0">
    <w:p w:rsidR="001F41A8" w:rsidRDefault="001F41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3F6" w:rsidRDefault="00FF33F6">
    <w:pPr>
      <w:pStyle w:val="Encabezado"/>
    </w:pPr>
    <w:r>
      <w:rPr>
        <w:noProof/>
        <w:lang w:eastAsia="es-MX"/>
      </w:rPr>
      <w:drawing>
        <wp:anchor distT="0" distB="0" distL="114300" distR="114300" simplePos="0" relativeHeight="251661312" behindDoc="1" locked="0" layoutInCell="1" allowOverlap="1" wp14:anchorId="0A0EB979" wp14:editId="71EE002A">
          <wp:simplePos x="0" y="0"/>
          <wp:positionH relativeFrom="column">
            <wp:posOffset>1424131</wp:posOffset>
          </wp:positionH>
          <wp:positionV relativeFrom="paragraph">
            <wp:posOffset>283950</wp:posOffset>
          </wp:positionV>
          <wp:extent cx="787393" cy="1125415"/>
          <wp:effectExtent l="0" t="0" r="635" b="5080"/>
          <wp:wrapNone/>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528947B7" wp14:editId="77910614">
          <wp:simplePos x="0" y="0"/>
          <wp:positionH relativeFrom="column">
            <wp:posOffset>-464364</wp:posOffset>
          </wp:positionH>
          <wp:positionV relativeFrom="paragraph">
            <wp:posOffset>184785</wp:posOffset>
          </wp:positionV>
          <wp:extent cx="1748155" cy="1466850"/>
          <wp:effectExtent l="0" t="0" r="4445" b="6350"/>
          <wp:wrapNone/>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11A31BDD" wp14:editId="3970A4A8">
          <wp:simplePos x="0" y="0"/>
          <wp:positionH relativeFrom="column">
            <wp:posOffset>-1914939</wp:posOffset>
          </wp:positionH>
          <wp:positionV relativeFrom="page">
            <wp:posOffset>-635</wp:posOffset>
          </wp:positionV>
          <wp:extent cx="1247775" cy="10512425"/>
          <wp:effectExtent l="0" t="0" r="0" b="3175"/>
          <wp:wrapNone/>
          <wp:docPr id="292" name="Imagen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A77"/>
    <w:multiLevelType w:val="hybridMultilevel"/>
    <w:tmpl w:val="F03268E8"/>
    <w:styleLink w:val="Estiloimportado43"/>
    <w:lvl w:ilvl="0" w:tplc="00C4A958">
      <w:start w:val="1"/>
      <w:numFmt w:val="upperRoman"/>
      <w:lvlText w:val="%1."/>
      <w:lvlJc w:val="left"/>
      <w:pPr>
        <w:tabs>
          <w:tab w:val="left" w:pos="8289"/>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450085C6">
      <w:start w:val="1"/>
      <w:numFmt w:val="lowerLetter"/>
      <w:lvlText w:val="%2."/>
      <w:lvlJc w:val="left"/>
      <w:pPr>
        <w:tabs>
          <w:tab w:val="left" w:pos="8289"/>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818B384">
      <w:start w:val="1"/>
      <w:numFmt w:val="lowerRoman"/>
      <w:lvlText w:val="%3."/>
      <w:lvlJc w:val="left"/>
      <w:pPr>
        <w:tabs>
          <w:tab w:val="left" w:pos="8289"/>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58960976">
      <w:start w:val="1"/>
      <w:numFmt w:val="decimal"/>
      <w:lvlText w:val="%4."/>
      <w:lvlJc w:val="left"/>
      <w:pPr>
        <w:tabs>
          <w:tab w:val="left" w:pos="8289"/>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A8CF978">
      <w:start w:val="1"/>
      <w:numFmt w:val="lowerLetter"/>
      <w:lvlText w:val="%5."/>
      <w:lvlJc w:val="left"/>
      <w:pPr>
        <w:tabs>
          <w:tab w:val="left" w:pos="8289"/>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15E40BCE">
      <w:start w:val="1"/>
      <w:numFmt w:val="lowerRoman"/>
      <w:lvlText w:val="%6."/>
      <w:lvlJc w:val="left"/>
      <w:pPr>
        <w:tabs>
          <w:tab w:val="left" w:pos="8289"/>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E1ADB8E">
      <w:start w:val="1"/>
      <w:numFmt w:val="decimal"/>
      <w:lvlText w:val="%7."/>
      <w:lvlJc w:val="left"/>
      <w:pPr>
        <w:tabs>
          <w:tab w:val="left" w:pos="8289"/>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EB2F800">
      <w:start w:val="1"/>
      <w:numFmt w:val="lowerLetter"/>
      <w:lvlText w:val="%8."/>
      <w:lvlJc w:val="left"/>
      <w:pPr>
        <w:tabs>
          <w:tab w:val="left" w:pos="8289"/>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1A8CA74">
      <w:start w:val="1"/>
      <w:numFmt w:val="lowerRoman"/>
      <w:lvlText w:val="%9."/>
      <w:lvlJc w:val="left"/>
      <w:pPr>
        <w:tabs>
          <w:tab w:val="left" w:pos="8289"/>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1F0E96"/>
    <w:multiLevelType w:val="hybridMultilevel"/>
    <w:tmpl w:val="9970C9D4"/>
    <w:styleLink w:val="Estiloimportado42"/>
    <w:lvl w:ilvl="0" w:tplc="85208F08">
      <w:start w:val="1"/>
      <w:numFmt w:val="lowerLetter"/>
      <w:lvlText w:val="%1)"/>
      <w:lvlJc w:val="left"/>
      <w:pPr>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6FC7644">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2F89FE8">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2C2B4F4">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2689C46">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968B0C2">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A36A9CF6">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9DC2758">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E8C905C">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16064F"/>
    <w:multiLevelType w:val="hybridMultilevel"/>
    <w:tmpl w:val="77BCCEA0"/>
    <w:styleLink w:val="Estiloimportado5"/>
    <w:lvl w:ilvl="0" w:tplc="5366EAE0">
      <w:start w:val="1"/>
      <w:numFmt w:val="upperRoman"/>
      <w:lvlText w:val="%1."/>
      <w:lvlJc w:val="left"/>
      <w:pPr>
        <w:tabs>
          <w:tab w:val="left" w:pos="8289"/>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2466D36A">
      <w:start w:val="1"/>
      <w:numFmt w:val="lowerLetter"/>
      <w:lvlText w:val="%2."/>
      <w:lvlJc w:val="left"/>
      <w:pPr>
        <w:tabs>
          <w:tab w:val="left" w:pos="8289"/>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221E4F16">
      <w:start w:val="1"/>
      <w:numFmt w:val="lowerRoman"/>
      <w:lvlText w:val="%3."/>
      <w:lvlJc w:val="left"/>
      <w:pPr>
        <w:tabs>
          <w:tab w:val="left" w:pos="8289"/>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593E1F46">
      <w:start w:val="1"/>
      <w:numFmt w:val="decimal"/>
      <w:lvlText w:val="%4."/>
      <w:lvlJc w:val="left"/>
      <w:pPr>
        <w:tabs>
          <w:tab w:val="left" w:pos="8289"/>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BA206D8">
      <w:start w:val="1"/>
      <w:numFmt w:val="lowerLetter"/>
      <w:lvlText w:val="%5."/>
      <w:lvlJc w:val="left"/>
      <w:pPr>
        <w:tabs>
          <w:tab w:val="left" w:pos="8289"/>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56CDF70">
      <w:start w:val="1"/>
      <w:numFmt w:val="lowerRoman"/>
      <w:lvlText w:val="%6."/>
      <w:lvlJc w:val="left"/>
      <w:pPr>
        <w:tabs>
          <w:tab w:val="left" w:pos="8289"/>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4900EAE4">
      <w:start w:val="1"/>
      <w:numFmt w:val="decimal"/>
      <w:lvlText w:val="%7."/>
      <w:lvlJc w:val="left"/>
      <w:pPr>
        <w:tabs>
          <w:tab w:val="left" w:pos="8289"/>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9C88AE2">
      <w:start w:val="1"/>
      <w:numFmt w:val="lowerLetter"/>
      <w:lvlText w:val="%8."/>
      <w:lvlJc w:val="left"/>
      <w:pPr>
        <w:tabs>
          <w:tab w:val="left" w:pos="8289"/>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9E46E68">
      <w:start w:val="1"/>
      <w:numFmt w:val="lowerRoman"/>
      <w:lvlText w:val="%9."/>
      <w:lvlJc w:val="left"/>
      <w:pPr>
        <w:tabs>
          <w:tab w:val="left" w:pos="8289"/>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4F0F1A"/>
    <w:multiLevelType w:val="hybridMultilevel"/>
    <w:tmpl w:val="252ECE96"/>
    <w:styleLink w:val="Estiloimportado39"/>
    <w:lvl w:ilvl="0" w:tplc="FBCC622C">
      <w:start w:val="1"/>
      <w:numFmt w:val="upperRoman"/>
      <w:lvlText w:val="%1."/>
      <w:lvlJc w:val="left"/>
      <w:pPr>
        <w:tabs>
          <w:tab w:val="left" w:pos="7513"/>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B0F4332E">
      <w:start w:val="1"/>
      <w:numFmt w:val="lowerLetter"/>
      <w:lvlText w:val="%2."/>
      <w:lvlJc w:val="left"/>
      <w:pPr>
        <w:tabs>
          <w:tab w:val="left" w:pos="7513"/>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18E15E4">
      <w:start w:val="1"/>
      <w:numFmt w:val="lowerRoman"/>
      <w:lvlText w:val="%3."/>
      <w:lvlJc w:val="left"/>
      <w:pPr>
        <w:tabs>
          <w:tab w:val="left" w:pos="7513"/>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B663ADA">
      <w:start w:val="1"/>
      <w:numFmt w:val="decimal"/>
      <w:lvlText w:val="%4."/>
      <w:lvlJc w:val="left"/>
      <w:pPr>
        <w:tabs>
          <w:tab w:val="left" w:pos="7513"/>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3F26F5C">
      <w:start w:val="1"/>
      <w:numFmt w:val="lowerLetter"/>
      <w:lvlText w:val="%5."/>
      <w:lvlJc w:val="left"/>
      <w:pPr>
        <w:tabs>
          <w:tab w:val="left" w:pos="7513"/>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416F5E2">
      <w:start w:val="1"/>
      <w:numFmt w:val="lowerRoman"/>
      <w:lvlText w:val="%6."/>
      <w:lvlJc w:val="left"/>
      <w:pPr>
        <w:tabs>
          <w:tab w:val="left" w:pos="7513"/>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97008278">
      <w:start w:val="1"/>
      <w:numFmt w:val="decimal"/>
      <w:lvlText w:val="%7."/>
      <w:lvlJc w:val="left"/>
      <w:pPr>
        <w:tabs>
          <w:tab w:val="left" w:pos="7513"/>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EF20AB0">
      <w:start w:val="1"/>
      <w:numFmt w:val="lowerLetter"/>
      <w:lvlText w:val="%8."/>
      <w:lvlJc w:val="left"/>
      <w:pPr>
        <w:tabs>
          <w:tab w:val="left" w:pos="7513"/>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7BE3900">
      <w:start w:val="1"/>
      <w:numFmt w:val="lowerRoman"/>
      <w:lvlText w:val="%9."/>
      <w:lvlJc w:val="left"/>
      <w:pPr>
        <w:tabs>
          <w:tab w:val="left" w:pos="7513"/>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3D401C9"/>
    <w:multiLevelType w:val="hybridMultilevel"/>
    <w:tmpl w:val="7C52F9B0"/>
    <w:lvl w:ilvl="0" w:tplc="0D688BDE">
      <w:start w:val="1"/>
      <w:numFmt w:val="upperRoman"/>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BF3530"/>
    <w:multiLevelType w:val="hybridMultilevel"/>
    <w:tmpl w:val="4B543260"/>
    <w:styleLink w:val="Estiloimportado37"/>
    <w:lvl w:ilvl="0" w:tplc="F736575A">
      <w:start w:val="1"/>
      <w:numFmt w:val="upperRoman"/>
      <w:lvlText w:val="%1."/>
      <w:lvlJc w:val="left"/>
      <w:pPr>
        <w:tabs>
          <w:tab w:val="left" w:pos="7655"/>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8496038C">
      <w:start w:val="1"/>
      <w:numFmt w:val="lowerLetter"/>
      <w:lvlText w:val="%2."/>
      <w:lvlJc w:val="left"/>
      <w:pPr>
        <w:tabs>
          <w:tab w:val="left" w:pos="7655"/>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3D075B4">
      <w:start w:val="1"/>
      <w:numFmt w:val="lowerRoman"/>
      <w:lvlText w:val="%3."/>
      <w:lvlJc w:val="left"/>
      <w:pPr>
        <w:tabs>
          <w:tab w:val="left" w:pos="7655"/>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0644C378">
      <w:start w:val="1"/>
      <w:numFmt w:val="decimal"/>
      <w:lvlText w:val="%4."/>
      <w:lvlJc w:val="left"/>
      <w:pPr>
        <w:tabs>
          <w:tab w:val="left" w:pos="7655"/>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AA6D60E">
      <w:start w:val="1"/>
      <w:numFmt w:val="lowerLetter"/>
      <w:lvlText w:val="%5."/>
      <w:lvlJc w:val="left"/>
      <w:pPr>
        <w:tabs>
          <w:tab w:val="left" w:pos="7655"/>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C92B2DE">
      <w:start w:val="1"/>
      <w:numFmt w:val="lowerRoman"/>
      <w:lvlText w:val="%6."/>
      <w:lvlJc w:val="left"/>
      <w:pPr>
        <w:tabs>
          <w:tab w:val="left" w:pos="7655"/>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73FC0A48">
      <w:start w:val="1"/>
      <w:numFmt w:val="decimal"/>
      <w:lvlText w:val="%7."/>
      <w:lvlJc w:val="left"/>
      <w:pPr>
        <w:tabs>
          <w:tab w:val="left" w:pos="7655"/>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B844941A">
      <w:start w:val="1"/>
      <w:numFmt w:val="lowerLetter"/>
      <w:lvlText w:val="%8."/>
      <w:lvlJc w:val="left"/>
      <w:pPr>
        <w:tabs>
          <w:tab w:val="left" w:pos="7655"/>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480BC24">
      <w:start w:val="1"/>
      <w:numFmt w:val="lowerRoman"/>
      <w:lvlText w:val="%9."/>
      <w:lvlJc w:val="left"/>
      <w:pPr>
        <w:tabs>
          <w:tab w:val="left" w:pos="7655"/>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ED3323"/>
    <w:multiLevelType w:val="hybridMultilevel"/>
    <w:tmpl w:val="E3FAA370"/>
    <w:styleLink w:val="Estiloimportado38"/>
    <w:lvl w:ilvl="0" w:tplc="A57AC808">
      <w:start w:val="1"/>
      <w:numFmt w:val="upperRoman"/>
      <w:lvlText w:val="%1."/>
      <w:lvlJc w:val="left"/>
      <w:pPr>
        <w:tabs>
          <w:tab w:val="left" w:pos="7797"/>
        </w:tabs>
        <w:ind w:left="1134"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60D4FDE4">
      <w:start w:val="1"/>
      <w:numFmt w:val="lowerLetter"/>
      <w:lvlText w:val="%2."/>
      <w:lvlJc w:val="left"/>
      <w:pPr>
        <w:tabs>
          <w:tab w:val="left" w:pos="7797"/>
        </w:tabs>
        <w:ind w:left="18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072B09E">
      <w:start w:val="1"/>
      <w:numFmt w:val="lowerRoman"/>
      <w:lvlText w:val="%3."/>
      <w:lvlJc w:val="left"/>
      <w:pPr>
        <w:tabs>
          <w:tab w:val="left" w:pos="7797"/>
        </w:tabs>
        <w:ind w:left="257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30F6C21C">
      <w:start w:val="1"/>
      <w:numFmt w:val="decimal"/>
      <w:lvlText w:val="%4."/>
      <w:lvlJc w:val="left"/>
      <w:pPr>
        <w:tabs>
          <w:tab w:val="left" w:pos="7797"/>
        </w:tabs>
        <w:ind w:left="329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EBC5A8E">
      <w:start w:val="1"/>
      <w:numFmt w:val="lowerLetter"/>
      <w:lvlText w:val="%5."/>
      <w:lvlJc w:val="left"/>
      <w:pPr>
        <w:tabs>
          <w:tab w:val="left" w:pos="7797"/>
        </w:tabs>
        <w:ind w:left="401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0F0814C">
      <w:start w:val="1"/>
      <w:numFmt w:val="lowerRoman"/>
      <w:lvlText w:val="%6."/>
      <w:lvlJc w:val="left"/>
      <w:pPr>
        <w:tabs>
          <w:tab w:val="left" w:pos="7797"/>
        </w:tabs>
        <w:ind w:left="473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A66AC688">
      <w:start w:val="1"/>
      <w:numFmt w:val="decimal"/>
      <w:lvlText w:val="%7."/>
      <w:lvlJc w:val="left"/>
      <w:pPr>
        <w:tabs>
          <w:tab w:val="left" w:pos="7797"/>
        </w:tabs>
        <w:ind w:left="54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44AD36A">
      <w:start w:val="1"/>
      <w:numFmt w:val="lowerLetter"/>
      <w:lvlText w:val="%8."/>
      <w:lvlJc w:val="left"/>
      <w:pPr>
        <w:tabs>
          <w:tab w:val="left" w:pos="7797"/>
        </w:tabs>
        <w:ind w:left="617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3BFA7760">
      <w:start w:val="1"/>
      <w:numFmt w:val="lowerRoman"/>
      <w:lvlText w:val="%9."/>
      <w:lvlJc w:val="left"/>
      <w:pPr>
        <w:tabs>
          <w:tab w:val="left" w:pos="7797"/>
        </w:tabs>
        <w:ind w:left="6894"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6DA19AA"/>
    <w:multiLevelType w:val="hybridMultilevel"/>
    <w:tmpl w:val="6816B122"/>
    <w:styleLink w:val="Estiloimportado16"/>
    <w:lvl w:ilvl="0" w:tplc="001ED738">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16C02526">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926A0A6">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A246C67C">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6E8C0E2">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2928880">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306E1FE">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BCE056E">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8CF87DDC">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C0414EA"/>
    <w:multiLevelType w:val="hybridMultilevel"/>
    <w:tmpl w:val="38E2900C"/>
    <w:styleLink w:val="Estiloimportado18"/>
    <w:lvl w:ilvl="0" w:tplc="AC6C2BF2">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63B0C108">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31A1936">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A906D2FE">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0528D3A">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1EA5524">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F149A44">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5085874">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20EAABA">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E5B59A9"/>
    <w:multiLevelType w:val="hybridMultilevel"/>
    <w:tmpl w:val="FB826E42"/>
    <w:styleLink w:val="Estiloimportado6"/>
    <w:lvl w:ilvl="0" w:tplc="3F1A304A">
      <w:start w:val="1"/>
      <w:numFmt w:val="lowerLetter"/>
      <w:lvlText w:val="%1)"/>
      <w:lvlJc w:val="left"/>
      <w:pPr>
        <w:tabs>
          <w:tab w:val="left" w:pos="8289"/>
        </w:tabs>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E1A659B8">
      <w:start w:val="1"/>
      <w:numFmt w:val="lowerLetter"/>
      <w:lvlText w:val="%2."/>
      <w:lvlJc w:val="left"/>
      <w:pPr>
        <w:tabs>
          <w:tab w:val="left" w:pos="8289"/>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6A4E9ED6">
      <w:start w:val="1"/>
      <w:numFmt w:val="lowerRoman"/>
      <w:lvlText w:val="%3."/>
      <w:lvlJc w:val="left"/>
      <w:pPr>
        <w:tabs>
          <w:tab w:val="left" w:pos="8289"/>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1C02122">
      <w:start w:val="1"/>
      <w:numFmt w:val="decimal"/>
      <w:lvlText w:val="%4."/>
      <w:lvlJc w:val="left"/>
      <w:pPr>
        <w:tabs>
          <w:tab w:val="left" w:pos="8289"/>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8BAE63E">
      <w:start w:val="1"/>
      <w:numFmt w:val="lowerLetter"/>
      <w:lvlText w:val="%5."/>
      <w:lvlJc w:val="left"/>
      <w:pPr>
        <w:tabs>
          <w:tab w:val="left" w:pos="8289"/>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0D6DB16">
      <w:start w:val="1"/>
      <w:numFmt w:val="lowerRoman"/>
      <w:lvlText w:val="%6."/>
      <w:lvlJc w:val="left"/>
      <w:pPr>
        <w:tabs>
          <w:tab w:val="left" w:pos="8289"/>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6C1E24AC">
      <w:start w:val="1"/>
      <w:numFmt w:val="decimal"/>
      <w:lvlText w:val="%7."/>
      <w:lvlJc w:val="left"/>
      <w:pPr>
        <w:tabs>
          <w:tab w:val="left" w:pos="8289"/>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41244DE">
      <w:start w:val="1"/>
      <w:numFmt w:val="lowerLetter"/>
      <w:lvlText w:val="%8."/>
      <w:lvlJc w:val="left"/>
      <w:pPr>
        <w:tabs>
          <w:tab w:val="left" w:pos="8289"/>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53A0B3CA">
      <w:start w:val="1"/>
      <w:numFmt w:val="lowerRoman"/>
      <w:lvlText w:val="%9."/>
      <w:lvlJc w:val="left"/>
      <w:pPr>
        <w:tabs>
          <w:tab w:val="left" w:pos="8289"/>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E79630F"/>
    <w:multiLevelType w:val="hybridMultilevel"/>
    <w:tmpl w:val="FA728F70"/>
    <w:lvl w:ilvl="0" w:tplc="0D688BDE">
      <w:start w:val="1"/>
      <w:numFmt w:val="upperRoman"/>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F0555EE"/>
    <w:multiLevelType w:val="hybridMultilevel"/>
    <w:tmpl w:val="B6FA3D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0955227"/>
    <w:multiLevelType w:val="hybridMultilevel"/>
    <w:tmpl w:val="F6A233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12C0519"/>
    <w:multiLevelType w:val="hybridMultilevel"/>
    <w:tmpl w:val="7018E1A4"/>
    <w:styleLink w:val="Estiloimportado9"/>
    <w:lvl w:ilvl="0" w:tplc="F01AB524">
      <w:start w:val="1"/>
      <w:numFmt w:val="upperRoman"/>
      <w:lvlText w:val="%1."/>
      <w:lvlJc w:val="left"/>
      <w:pPr>
        <w:tabs>
          <w:tab w:val="left" w:pos="808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D1AC5652">
      <w:start w:val="1"/>
      <w:numFmt w:val="lowerLetter"/>
      <w:lvlText w:val="%2."/>
      <w:lvlJc w:val="left"/>
      <w:pPr>
        <w:tabs>
          <w:tab w:val="left" w:pos="808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E5AD3E6">
      <w:start w:val="1"/>
      <w:numFmt w:val="lowerRoman"/>
      <w:lvlText w:val="%3."/>
      <w:lvlJc w:val="left"/>
      <w:pPr>
        <w:tabs>
          <w:tab w:val="left" w:pos="808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CE18048C">
      <w:start w:val="1"/>
      <w:numFmt w:val="decimal"/>
      <w:lvlText w:val="%4."/>
      <w:lvlJc w:val="left"/>
      <w:pPr>
        <w:tabs>
          <w:tab w:val="left" w:pos="808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D214FA46">
      <w:start w:val="1"/>
      <w:numFmt w:val="lowerLetter"/>
      <w:lvlText w:val="%5."/>
      <w:lvlJc w:val="left"/>
      <w:pPr>
        <w:tabs>
          <w:tab w:val="left" w:pos="808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1D0CA350">
      <w:start w:val="1"/>
      <w:numFmt w:val="lowerRoman"/>
      <w:lvlText w:val="%6."/>
      <w:lvlJc w:val="left"/>
      <w:pPr>
        <w:tabs>
          <w:tab w:val="left" w:pos="808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C9F41804">
      <w:start w:val="1"/>
      <w:numFmt w:val="decimal"/>
      <w:lvlText w:val="%7."/>
      <w:lvlJc w:val="left"/>
      <w:pPr>
        <w:tabs>
          <w:tab w:val="left" w:pos="808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DB6EBA8E">
      <w:start w:val="1"/>
      <w:numFmt w:val="lowerLetter"/>
      <w:lvlText w:val="%8."/>
      <w:lvlJc w:val="left"/>
      <w:pPr>
        <w:tabs>
          <w:tab w:val="left" w:pos="808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5A084068">
      <w:start w:val="1"/>
      <w:numFmt w:val="lowerRoman"/>
      <w:lvlText w:val="%9."/>
      <w:lvlJc w:val="left"/>
      <w:pPr>
        <w:tabs>
          <w:tab w:val="left" w:pos="808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153407E"/>
    <w:multiLevelType w:val="hybridMultilevel"/>
    <w:tmpl w:val="5E8ED57A"/>
    <w:lvl w:ilvl="0" w:tplc="B83A39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22A78AC"/>
    <w:multiLevelType w:val="hybridMultilevel"/>
    <w:tmpl w:val="4AE6DEC0"/>
    <w:styleLink w:val="Estiloimportado2"/>
    <w:lvl w:ilvl="0" w:tplc="1A3CC6BE">
      <w:start w:val="1"/>
      <w:numFmt w:val="upperRoman"/>
      <w:lvlText w:val="%1."/>
      <w:lvlJc w:val="left"/>
      <w:pPr>
        <w:tabs>
          <w:tab w:val="left" w:pos="7797"/>
          <w:tab w:val="left" w:pos="7938"/>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F4669B3A">
      <w:start w:val="1"/>
      <w:numFmt w:val="lowerLetter"/>
      <w:lvlText w:val="%2."/>
      <w:lvlJc w:val="left"/>
      <w:pPr>
        <w:tabs>
          <w:tab w:val="left" w:pos="7797"/>
          <w:tab w:val="left" w:pos="7938"/>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4E0AC16">
      <w:start w:val="1"/>
      <w:numFmt w:val="lowerRoman"/>
      <w:lvlText w:val="%3."/>
      <w:lvlJc w:val="left"/>
      <w:pPr>
        <w:tabs>
          <w:tab w:val="left" w:pos="7797"/>
          <w:tab w:val="left" w:pos="7938"/>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337A2944">
      <w:start w:val="1"/>
      <w:numFmt w:val="decimal"/>
      <w:lvlText w:val="%4."/>
      <w:lvlJc w:val="left"/>
      <w:pPr>
        <w:tabs>
          <w:tab w:val="left" w:pos="7797"/>
          <w:tab w:val="left" w:pos="7938"/>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9EB06FA2">
      <w:start w:val="1"/>
      <w:numFmt w:val="lowerLetter"/>
      <w:lvlText w:val="%5."/>
      <w:lvlJc w:val="left"/>
      <w:pPr>
        <w:tabs>
          <w:tab w:val="left" w:pos="7797"/>
          <w:tab w:val="left" w:pos="7938"/>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3FA0FEE">
      <w:start w:val="1"/>
      <w:numFmt w:val="lowerRoman"/>
      <w:lvlText w:val="%6."/>
      <w:lvlJc w:val="left"/>
      <w:pPr>
        <w:tabs>
          <w:tab w:val="left" w:pos="7797"/>
          <w:tab w:val="left" w:pos="7938"/>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A04AAA9C">
      <w:start w:val="1"/>
      <w:numFmt w:val="decimal"/>
      <w:lvlText w:val="%7."/>
      <w:lvlJc w:val="left"/>
      <w:pPr>
        <w:tabs>
          <w:tab w:val="left" w:pos="7797"/>
          <w:tab w:val="left" w:pos="7938"/>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D0EEDBE8">
      <w:start w:val="1"/>
      <w:numFmt w:val="lowerLetter"/>
      <w:lvlText w:val="%8."/>
      <w:lvlJc w:val="left"/>
      <w:pPr>
        <w:tabs>
          <w:tab w:val="left" w:pos="7797"/>
          <w:tab w:val="left" w:pos="7938"/>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740567A">
      <w:start w:val="1"/>
      <w:numFmt w:val="lowerRoman"/>
      <w:lvlText w:val="%9."/>
      <w:lvlJc w:val="left"/>
      <w:pPr>
        <w:tabs>
          <w:tab w:val="left" w:pos="7797"/>
          <w:tab w:val="left" w:pos="7938"/>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2487F92"/>
    <w:multiLevelType w:val="hybridMultilevel"/>
    <w:tmpl w:val="3480675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133A38F6"/>
    <w:multiLevelType w:val="hybridMultilevel"/>
    <w:tmpl w:val="C7244714"/>
    <w:styleLink w:val="Estiloimportado40"/>
    <w:lvl w:ilvl="0" w:tplc="43B87C36">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CB60C566">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302F234">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7C32EE5A">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6F4DC2C">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DBCE766">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7381C22">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36612F4">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572CC6BC">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4054A3D"/>
    <w:multiLevelType w:val="hybridMultilevel"/>
    <w:tmpl w:val="C79C643A"/>
    <w:lvl w:ilvl="0" w:tplc="0D688BDE">
      <w:start w:val="1"/>
      <w:numFmt w:val="upperRoman"/>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5453662"/>
    <w:multiLevelType w:val="hybridMultilevel"/>
    <w:tmpl w:val="E414778A"/>
    <w:lvl w:ilvl="0" w:tplc="FFFFFFFF">
      <w:start w:val="1"/>
      <w:numFmt w:val="upperRoman"/>
      <w:lvlText w:val="%1."/>
      <w:lvlJc w:val="right"/>
      <w:pPr>
        <w:ind w:left="720" w:hanging="360"/>
      </w:pPr>
    </w:lvl>
    <w:lvl w:ilvl="1" w:tplc="040A0017">
      <w:start w:val="1"/>
      <w:numFmt w:val="lowerLetter"/>
      <w:lvlText w:val="%2)"/>
      <w:lvlJc w:val="left"/>
      <w:pPr>
        <w:ind w:left="149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55E617E"/>
    <w:multiLevelType w:val="hybridMultilevel"/>
    <w:tmpl w:val="FAC4E7EC"/>
    <w:styleLink w:val="Estiloimportado44"/>
    <w:lvl w:ilvl="0" w:tplc="D58E6326">
      <w:start w:val="1"/>
      <w:numFmt w:val="upperRoman"/>
      <w:lvlText w:val="%1."/>
      <w:lvlJc w:val="left"/>
      <w:pPr>
        <w:ind w:left="1134" w:hanging="570"/>
      </w:pPr>
      <w:rPr>
        <w:rFonts w:hAnsi="Arial Unicode MS"/>
        <w:i/>
        <w:iCs/>
        <w:caps w:val="0"/>
        <w:smallCaps w:val="0"/>
        <w:strike w:val="0"/>
        <w:dstrike w:val="0"/>
        <w:outline w:val="0"/>
        <w:emboss w:val="0"/>
        <w:imprint w:val="0"/>
        <w:spacing w:val="0"/>
        <w:w w:val="100"/>
        <w:kern w:val="0"/>
        <w:position w:val="0"/>
        <w:highlight w:val="none"/>
        <w:vertAlign w:val="baseline"/>
      </w:rPr>
    </w:lvl>
    <w:lvl w:ilvl="1" w:tplc="322AF746">
      <w:start w:val="1"/>
      <w:numFmt w:val="lowerLetter"/>
      <w:lvlText w:val="%2."/>
      <w:lvlJc w:val="left"/>
      <w:pPr>
        <w:ind w:left="185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2" w:tplc="B92C5494">
      <w:start w:val="1"/>
      <w:numFmt w:val="lowerRoman"/>
      <w:lvlText w:val="%3."/>
      <w:lvlJc w:val="left"/>
      <w:pPr>
        <w:ind w:left="2574"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3" w:tplc="044E7682">
      <w:start w:val="1"/>
      <w:numFmt w:val="decimal"/>
      <w:lvlText w:val="%4."/>
      <w:lvlJc w:val="left"/>
      <w:pPr>
        <w:ind w:left="329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4" w:tplc="EDF2DE70">
      <w:start w:val="1"/>
      <w:numFmt w:val="lowerLetter"/>
      <w:lvlText w:val="%5."/>
      <w:lvlJc w:val="left"/>
      <w:pPr>
        <w:ind w:left="401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5" w:tplc="F94EC14C">
      <w:start w:val="1"/>
      <w:numFmt w:val="lowerRoman"/>
      <w:lvlText w:val="%6."/>
      <w:lvlJc w:val="left"/>
      <w:pPr>
        <w:ind w:left="4734"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6" w:tplc="03C4C75E">
      <w:start w:val="1"/>
      <w:numFmt w:val="decimal"/>
      <w:lvlText w:val="%7."/>
      <w:lvlJc w:val="left"/>
      <w:pPr>
        <w:ind w:left="545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7" w:tplc="E4E6D95C">
      <w:start w:val="1"/>
      <w:numFmt w:val="lowerLetter"/>
      <w:lvlText w:val="%8."/>
      <w:lvlJc w:val="left"/>
      <w:pPr>
        <w:ind w:left="617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8" w:tplc="3932A88E">
      <w:start w:val="1"/>
      <w:numFmt w:val="lowerRoman"/>
      <w:lvlText w:val="%9."/>
      <w:lvlJc w:val="left"/>
      <w:pPr>
        <w:ind w:left="6894" w:hanging="3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56B55D9"/>
    <w:multiLevelType w:val="hybridMultilevel"/>
    <w:tmpl w:val="4D1CA8A2"/>
    <w:styleLink w:val="Estiloimportado24"/>
    <w:lvl w:ilvl="0" w:tplc="C8BEBE6E">
      <w:start w:val="1"/>
      <w:numFmt w:val="upperRoman"/>
      <w:lvlText w:val="%1."/>
      <w:lvlJc w:val="left"/>
      <w:pPr>
        <w:tabs>
          <w:tab w:val="left" w:pos="7655"/>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0124158C">
      <w:start w:val="1"/>
      <w:numFmt w:val="lowerLetter"/>
      <w:lvlText w:val="%2)"/>
      <w:lvlJc w:val="left"/>
      <w:pPr>
        <w:tabs>
          <w:tab w:val="left" w:pos="7655"/>
        </w:tabs>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47ACA1A">
      <w:start w:val="1"/>
      <w:numFmt w:val="lowerRoman"/>
      <w:lvlText w:val="%3."/>
      <w:lvlJc w:val="left"/>
      <w:pPr>
        <w:tabs>
          <w:tab w:val="left" w:pos="7655"/>
        </w:tabs>
        <w:ind w:left="199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C92C3866">
      <w:start w:val="1"/>
      <w:numFmt w:val="decimal"/>
      <w:lvlText w:val="%4."/>
      <w:lvlJc w:val="left"/>
      <w:pPr>
        <w:tabs>
          <w:tab w:val="left" w:pos="7655"/>
        </w:tabs>
        <w:ind w:left="27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E560E34">
      <w:start w:val="1"/>
      <w:numFmt w:val="lowerLetter"/>
      <w:lvlText w:val="%5."/>
      <w:lvlJc w:val="left"/>
      <w:pPr>
        <w:tabs>
          <w:tab w:val="left" w:pos="7655"/>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5AC019A">
      <w:start w:val="1"/>
      <w:numFmt w:val="lowerRoman"/>
      <w:lvlText w:val="%6."/>
      <w:lvlJc w:val="left"/>
      <w:pPr>
        <w:tabs>
          <w:tab w:val="left" w:pos="7655"/>
        </w:tabs>
        <w:ind w:left="415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EB7CA5A4">
      <w:start w:val="1"/>
      <w:numFmt w:val="decimal"/>
      <w:lvlText w:val="%7."/>
      <w:lvlJc w:val="left"/>
      <w:pPr>
        <w:tabs>
          <w:tab w:val="left" w:pos="7655"/>
        </w:tabs>
        <w:ind w:left="48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6A275FA">
      <w:start w:val="1"/>
      <w:numFmt w:val="lowerLetter"/>
      <w:lvlText w:val="%8."/>
      <w:lvlJc w:val="left"/>
      <w:pPr>
        <w:tabs>
          <w:tab w:val="left" w:pos="7655"/>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4C40B9A">
      <w:start w:val="1"/>
      <w:numFmt w:val="lowerRoman"/>
      <w:lvlText w:val="%9."/>
      <w:lvlJc w:val="left"/>
      <w:pPr>
        <w:tabs>
          <w:tab w:val="left" w:pos="7655"/>
        </w:tabs>
        <w:ind w:left="631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5773571"/>
    <w:multiLevelType w:val="hybridMultilevel"/>
    <w:tmpl w:val="E69ED28E"/>
    <w:styleLink w:val="Estiloimportado36"/>
    <w:lvl w:ilvl="0" w:tplc="31EA5BBC">
      <w:start w:val="1"/>
      <w:numFmt w:val="lowerLetter"/>
      <w:lvlText w:val="%1)"/>
      <w:lvlJc w:val="left"/>
      <w:pPr>
        <w:tabs>
          <w:tab w:val="left" w:pos="6804"/>
        </w:tabs>
        <w:ind w:left="99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5ECA32E">
      <w:start w:val="1"/>
      <w:numFmt w:val="lowerLetter"/>
      <w:lvlText w:val="%2."/>
      <w:lvlJc w:val="left"/>
      <w:pPr>
        <w:tabs>
          <w:tab w:val="left" w:pos="6804"/>
        </w:tabs>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9B04638">
      <w:start w:val="1"/>
      <w:numFmt w:val="lowerRoman"/>
      <w:lvlText w:val="%3."/>
      <w:lvlJc w:val="left"/>
      <w:pPr>
        <w:tabs>
          <w:tab w:val="left" w:pos="6804"/>
        </w:tabs>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3C54C42C">
      <w:start w:val="1"/>
      <w:numFmt w:val="decimal"/>
      <w:lvlText w:val="%4."/>
      <w:lvlJc w:val="left"/>
      <w:pPr>
        <w:tabs>
          <w:tab w:val="left" w:pos="6804"/>
        </w:tabs>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F505E04">
      <w:start w:val="1"/>
      <w:numFmt w:val="lowerLetter"/>
      <w:lvlText w:val="%5."/>
      <w:lvlJc w:val="left"/>
      <w:pPr>
        <w:tabs>
          <w:tab w:val="left" w:pos="6804"/>
        </w:tabs>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536E03A">
      <w:start w:val="1"/>
      <w:numFmt w:val="lowerRoman"/>
      <w:lvlText w:val="%6."/>
      <w:lvlJc w:val="left"/>
      <w:pPr>
        <w:tabs>
          <w:tab w:val="left" w:pos="6804"/>
        </w:tabs>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A9F23CC2">
      <w:start w:val="1"/>
      <w:numFmt w:val="decimal"/>
      <w:lvlText w:val="%7."/>
      <w:lvlJc w:val="left"/>
      <w:pPr>
        <w:tabs>
          <w:tab w:val="left" w:pos="6804"/>
        </w:tabs>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A984BEA">
      <w:start w:val="1"/>
      <w:numFmt w:val="lowerLetter"/>
      <w:lvlText w:val="%8."/>
      <w:lvlJc w:val="left"/>
      <w:pPr>
        <w:tabs>
          <w:tab w:val="left" w:pos="6804"/>
        </w:tabs>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A7364928">
      <w:start w:val="1"/>
      <w:numFmt w:val="lowerRoman"/>
      <w:lvlText w:val="%9."/>
      <w:lvlJc w:val="left"/>
      <w:pPr>
        <w:tabs>
          <w:tab w:val="left" w:pos="6804"/>
        </w:tabs>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5B32164"/>
    <w:multiLevelType w:val="hybridMultilevel"/>
    <w:tmpl w:val="535C51B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5F16C46"/>
    <w:multiLevelType w:val="hybridMultilevel"/>
    <w:tmpl w:val="E1981F38"/>
    <w:lvl w:ilvl="0" w:tplc="B83A39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6B41E30"/>
    <w:multiLevelType w:val="hybridMultilevel"/>
    <w:tmpl w:val="924CE8C8"/>
    <w:styleLink w:val="Estiloimportado12"/>
    <w:lvl w:ilvl="0" w:tplc="C816943E">
      <w:start w:val="1"/>
      <w:numFmt w:val="upperRoman"/>
      <w:lvlText w:val="%1."/>
      <w:lvlJc w:val="left"/>
      <w:pPr>
        <w:tabs>
          <w:tab w:val="left" w:pos="6237"/>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86E8E3B6">
      <w:start w:val="1"/>
      <w:numFmt w:val="lowerLetter"/>
      <w:lvlText w:val="%2."/>
      <w:lvlJc w:val="left"/>
      <w:pPr>
        <w:tabs>
          <w:tab w:val="left" w:pos="6237"/>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7A2497A">
      <w:start w:val="1"/>
      <w:numFmt w:val="lowerRoman"/>
      <w:lvlText w:val="%3."/>
      <w:lvlJc w:val="left"/>
      <w:pPr>
        <w:tabs>
          <w:tab w:val="left" w:pos="6237"/>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29C3036">
      <w:start w:val="1"/>
      <w:numFmt w:val="decimal"/>
      <w:lvlText w:val="%4."/>
      <w:lvlJc w:val="left"/>
      <w:pPr>
        <w:tabs>
          <w:tab w:val="left" w:pos="6237"/>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E9EB416">
      <w:start w:val="1"/>
      <w:numFmt w:val="lowerLetter"/>
      <w:lvlText w:val="%5."/>
      <w:lvlJc w:val="left"/>
      <w:pPr>
        <w:tabs>
          <w:tab w:val="left" w:pos="6237"/>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E9EC4EA">
      <w:start w:val="1"/>
      <w:numFmt w:val="lowerRoman"/>
      <w:lvlText w:val="%6."/>
      <w:lvlJc w:val="left"/>
      <w:pPr>
        <w:tabs>
          <w:tab w:val="left" w:pos="6237"/>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8D2AE76">
      <w:start w:val="1"/>
      <w:numFmt w:val="decimal"/>
      <w:lvlText w:val="%7."/>
      <w:lvlJc w:val="left"/>
      <w:pPr>
        <w:tabs>
          <w:tab w:val="left" w:pos="6237"/>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66C4D30A">
      <w:start w:val="1"/>
      <w:numFmt w:val="lowerLetter"/>
      <w:lvlText w:val="%8."/>
      <w:lvlJc w:val="left"/>
      <w:pPr>
        <w:ind w:left="6237" w:hanging="281"/>
      </w:pPr>
      <w:rPr>
        <w:rFonts w:hAnsi="Arial Unicode MS"/>
        <w:i/>
        <w:iCs/>
        <w:caps w:val="0"/>
        <w:smallCaps w:val="0"/>
        <w:strike w:val="0"/>
        <w:dstrike w:val="0"/>
        <w:outline w:val="0"/>
        <w:emboss w:val="0"/>
        <w:imprint w:val="0"/>
        <w:spacing w:val="0"/>
        <w:w w:val="100"/>
        <w:kern w:val="0"/>
        <w:position w:val="0"/>
        <w:highlight w:val="none"/>
        <w:vertAlign w:val="baseline"/>
      </w:rPr>
    </w:lvl>
    <w:lvl w:ilvl="8" w:tplc="CA9EB38C">
      <w:start w:val="1"/>
      <w:numFmt w:val="lowerRoman"/>
      <w:lvlText w:val="%9."/>
      <w:lvlJc w:val="left"/>
      <w:pPr>
        <w:tabs>
          <w:tab w:val="left" w:pos="6237"/>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6BE2434"/>
    <w:multiLevelType w:val="hybridMultilevel"/>
    <w:tmpl w:val="25741E9A"/>
    <w:styleLink w:val="Estiloimportado41"/>
    <w:lvl w:ilvl="0" w:tplc="78501730">
      <w:start w:val="1"/>
      <w:numFmt w:val="lowerLetter"/>
      <w:lvlText w:val="%1)"/>
      <w:lvlJc w:val="left"/>
      <w:pPr>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E4BE0DD2">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77825B0">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48CC52BC">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4CE9F20">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14AEBB4">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8CEEC54">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EFC87F88">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B9A363A">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9F61C9E"/>
    <w:multiLevelType w:val="hybridMultilevel"/>
    <w:tmpl w:val="134A424A"/>
    <w:styleLink w:val="Estiloimportado19"/>
    <w:lvl w:ilvl="0" w:tplc="70722276">
      <w:start w:val="1"/>
      <w:numFmt w:val="upperLetter"/>
      <w:lvlText w:val="%1)"/>
      <w:lvlJc w:val="left"/>
      <w:pPr>
        <w:ind w:left="85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1" w:tplc="959E73E2">
      <w:start w:val="1"/>
      <w:numFmt w:val="lowerLetter"/>
      <w:lvlText w:val="%2."/>
      <w:lvlJc w:val="left"/>
      <w:pPr>
        <w:ind w:left="157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2" w:tplc="2F10EF0E">
      <w:start w:val="1"/>
      <w:numFmt w:val="lowerRoman"/>
      <w:lvlText w:val="%3."/>
      <w:lvlJc w:val="left"/>
      <w:pPr>
        <w:ind w:left="2291"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3" w:tplc="7584B41E">
      <w:start w:val="1"/>
      <w:numFmt w:val="decimal"/>
      <w:lvlText w:val="%4."/>
      <w:lvlJc w:val="left"/>
      <w:pPr>
        <w:ind w:left="301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4" w:tplc="887ED7AC">
      <w:start w:val="1"/>
      <w:numFmt w:val="lowerLetter"/>
      <w:lvlText w:val="%5."/>
      <w:lvlJc w:val="left"/>
      <w:pPr>
        <w:ind w:left="373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5" w:tplc="9112DA44">
      <w:start w:val="1"/>
      <w:numFmt w:val="lowerRoman"/>
      <w:lvlText w:val="%6."/>
      <w:lvlJc w:val="left"/>
      <w:pPr>
        <w:ind w:left="4451" w:hanging="390"/>
      </w:pPr>
      <w:rPr>
        <w:rFonts w:hAnsi="Arial Unicode MS"/>
        <w:i/>
        <w:iCs/>
        <w:caps w:val="0"/>
        <w:smallCaps w:val="0"/>
        <w:strike w:val="0"/>
        <w:dstrike w:val="0"/>
        <w:outline w:val="0"/>
        <w:emboss w:val="0"/>
        <w:imprint w:val="0"/>
        <w:spacing w:val="0"/>
        <w:w w:val="100"/>
        <w:kern w:val="0"/>
        <w:position w:val="0"/>
        <w:highlight w:val="none"/>
        <w:vertAlign w:val="baseline"/>
      </w:rPr>
    </w:lvl>
    <w:lvl w:ilvl="6" w:tplc="F626D55E">
      <w:start w:val="1"/>
      <w:numFmt w:val="decimal"/>
      <w:lvlText w:val="%7."/>
      <w:lvlJc w:val="left"/>
      <w:pPr>
        <w:ind w:left="517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7" w:tplc="12721962">
      <w:start w:val="1"/>
      <w:numFmt w:val="lowerLetter"/>
      <w:lvlText w:val="%8."/>
      <w:lvlJc w:val="left"/>
      <w:pPr>
        <w:ind w:left="5891"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8" w:tplc="35AEBF3A">
      <w:start w:val="1"/>
      <w:numFmt w:val="lowerRoman"/>
      <w:lvlText w:val="%9."/>
      <w:lvlJc w:val="left"/>
      <w:pPr>
        <w:ind w:left="6611" w:hanging="3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B76388E"/>
    <w:multiLevelType w:val="hybridMultilevel"/>
    <w:tmpl w:val="CDFA9B64"/>
    <w:styleLink w:val="Estiloimportado52"/>
    <w:lvl w:ilvl="0" w:tplc="EC66B908">
      <w:start w:val="1"/>
      <w:numFmt w:val="upperRoman"/>
      <w:lvlText w:val="%1."/>
      <w:lvlJc w:val="left"/>
      <w:pPr>
        <w:ind w:left="993"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1" w:tplc="1716225C">
      <w:start w:val="1"/>
      <w:numFmt w:val="lowerLetter"/>
      <w:lvlText w:val="%2)"/>
      <w:lvlJc w:val="left"/>
      <w:pPr>
        <w:ind w:left="1353" w:hanging="836"/>
      </w:pPr>
      <w:rPr>
        <w:rFonts w:hAnsi="Arial Unicode MS"/>
        <w:i/>
        <w:iCs/>
        <w:caps w:val="0"/>
        <w:smallCaps w:val="0"/>
        <w:strike w:val="0"/>
        <w:dstrike w:val="0"/>
        <w:outline w:val="0"/>
        <w:emboss w:val="0"/>
        <w:imprint w:val="0"/>
        <w:spacing w:val="0"/>
        <w:w w:val="100"/>
        <w:kern w:val="0"/>
        <w:position w:val="0"/>
        <w:highlight w:val="none"/>
        <w:vertAlign w:val="baseline"/>
      </w:rPr>
    </w:lvl>
    <w:lvl w:ilvl="2" w:tplc="72C8D1EA">
      <w:start w:val="1"/>
      <w:numFmt w:val="lowerRoman"/>
      <w:lvlText w:val="%3."/>
      <w:lvlJc w:val="left"/>
      <w:pPr>
        <w:ind w:left="2073" w:hanging="789"/>
      </w:pPr>
      <w:rPr>
        <w:rFonts w:hAnsi="Arial Unicode MS"/>
        <w:i/>
        <w:iCs/>
        <w:caps w:val="0"/>
        <w:smallCaps w:val="0"/>
        <w:strike w:val="0"/>
        <w:dstrike w:val="0"/>
        <w:outline w:val="0"/>
        <w:emboss w:val="0"/>
        <w:imprint w:val="0"/>
        <w:spacing w:val="0"/>
        <w:w w:val="100"/>
        <w:kern w:val="0"/>
        <w:position w:val="0"/>
        <w:highlight w:val="none"/>
        <w:vertAlign w:val="baseline"/>
      </w:rPr>
    </w:lvl>
    <w:lvl w:ilvl="3" w:tplc="B54E16A8">
      <w:start w:val="1"/>
      <w:numFmt w:val="decimal"/>
      <w:lvlText w:val="%4."/>
      <w:lvlJc w:val="left"/>
      <w:pPr>
        <w:ind w:left="2793" w:hanging="812"/>
      </w:pPr>
      <w:rPr>
        <w:rFonts w:hAnsi="Arial Unicode MS"/>
        <w:i/>
        <w:iCs/>
        <w:caps w:val="0"/>
        <w:smallCaps w:val="0"/>
        <w:strike w:val="0"/>
        <w:dstrike w:val="0"/>
        <w:outline w:val="0"/>
        <w:emboss w:val="0"/>
        <w:imprint w:val="0"/>
        <w:spacing w:val="0"/>
        <w:w w:val="100"/>
        <w:kern w:val="0"/>
        <w:position w:val="0"/>
        <w:highlight w:val="none"/>
        <w:vertAlign w:val="baseline"/>
      </w:rPr>
    </w:lvl>
    <w:lvl w:ilvl="4" w:tplc="8D58FCF6">
      <w:start w:val="1"/>
      <w:numFmt w:val="lowerLetter"/>
      <w:lvlText w:val="%5."/>
      <w:lvlJc w:val="left"/>
      <w:pPr>
        <w:ind w:left="3513" w:hanging="800"/>
      </w:pPr>
      <w:rPr>
        <w:rFonts w:hAnsi="Arial Unicode MS"/>
        <w:i/>
        <w:iCs/>
        <w:caps w:val="0"/>
        <w:smallCaps w:val="0"/>
        <w:strike w:val="0"/>
        <w:dstrike w:val="0"/>
        <w:outline w:val="0"/>
        <w:emboss w:val="0"/>
        <w:imprint w:val="0"/>
        <w:spacing w:val="0"/>
        <w:w w:val="100"/>
        <w:kern w:val="0"/>
        <w:position w:val="0"/>
        <w:highlight w:val="none"/>
        <w:vertAlign w:val="baseline"/>
      </w:rPr>
    </w:lvl>
    <w:lvl w:ilvl="5" w:tplc="F3547A62">
      <w:start w:val="1"/>
      <w:numFmt w:val="lowerRoman"/>
      <w:lvlText w:val="%6."/>
      <w:lvlJc w:val="left"/>
      <w:pPr>
        <w:ind w:left="4233" w:hanging="753"/>
      </w:pPr>
      <w:rPr>
        <w:rFonts w:hAnsi="Arial Unicode MS"/>
        <w:i/>
        <w:iCs/>
        <w:caps w:val="0"/>
        <w:smallCaps w:val="0"/>
        <w:strike w:val="0"/>
        <w:dstrike w:val="0"/>
        <w:outline w:val="0"/>
        <w:emboss w:val="0"/>
        <w:imprint w:val="0"/>
        <w:spacing w:val="0"/>
        <w:w w:val="100"/>
        <w:kern w:val="0"/>
        <w:position w:val="0"/>
        <w:highlight w:val="none"/>
        <w:vertAlign w:val="baseline"/>
      </w:rPr>
    </w:lvl>
    <w:lvl w:ilvl="6" w:tplc="951CD77A">
      <w:start w:val="1"/>
      <w:numFmt w:val="decimal"/>
      <w:lvlText w:val="%7."/>
      <w:lvlJc w:val="left"/>
      <w:pPr>
        <w:ind w:left="4953" w:hanging="776"/>
      </w:pPr>
      <w:rPr>
        <w:rFonts w:hAnsi="Arial Unicode MS"/>
        <w:i/>
        <w:iCs/>
        <w:caps w:val="0"/>
        <w:smallCaps w:val="0"/>
        <w:strike w:val="0"/>
        <w:dstrike w:val="0"/>
        <w:outline w:val="0"/>
        <w:emboss w:val="0"/>
        <w:imprint w:val="0"/>
        <w:spacing w:val="0"/>
        <w:w w:val="100"/>
        <w:kern w:val="0"/>
        <w:position w:val="0"/>
        <w:highlight w:val="none"/>
        <w:vertAlign w:val="baseline"/>
      </w:rPr>
    </w:lvl>
    <w:lvl w:ilvl="7" w:tplc="14709012">
      <w:start w:val="1"/>
      <w:numFmt w:val="lowerLetter"/>
      <w:lvlText w:val="%8."/>
      <w:lvlJc w:val="left"/>
      <w:pPr>
        <w:ind w:left="5673" w:hanging="764"/>
      </w:pPr>
      <w:rPr>
        <w:rFonts w:hAnsi="Arial Unicode MS"/>
        <w:i/>
        <w:iCs/>
        <w:caps w:val="0"/>
        <w:smallCaps w:val="0"/>
        <w:strike w:val="0"/>
        <w:dstrike w:val="0"/>
        <w:outline w:val="0"/>
        <w:emboss w:val="0"/>
        <w:imprint w:val="0"/>
        <w:spacing w:val="0"/>
        <w:w w:val="100"/>
        <w:kern w:val="0"/>
        <w:position w:val="0"/>
        <w:highlight w:val="none"/>
        <w:vertAlign w:val="baseline"/>
      </w:rPr>
    </w:lvl>
    <w:lvl w:ilvl="8" w:tplc="7A08E8BC">
      <w:start w:val="1"/>
      <w:numFmt w:val="lowerRoman"/>
      <w:lvlText w:val="%9."/>
      <w:lvlJc w:val="left"/>
      <w:pPr>
        <w:ind w:left="6393" w:hanging="717"/>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B814F81"/>
    <w:multiLevelType w:val="hybridMultilevel"/>
    <w:tmpl w:val="76AAD7AA"/>
    <w:styleLink w:val="Estiloimportado3"/>
    <w:lvl w:ilvl="0" w:tplc="219CC836">
      <w:start w:val="1"/>
      <w:numFmt w:val="upperRoman"/>
      <w:lvlText w:val="%1."/>
      <w:lvlJc w:val="left"/>
      <w:pPr>
        <w:tabs>
          <w:tab w:val="left" w:pos="808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4AA0514E">
      <w:start w:val="1"/>
      <w:numFmt w:val="lowerLetter"/>
      <w:lvlText w:val="%2."/>
      <w:lvlJc w:val="left"/>
      <w:pPr>
        <w:tabs>
          <w:tab w:val="left" w:pos="808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9449C3E">
      <w:start w:val="1"/>
      <w:numFmt w:val="lowerRoman"/>
      <w:lvlText w:val="%3."/>
      <w:lvlJc w:val="left"/>
      <w:pPr>
        <w:tabs>
          <w:tab w:val="left" w:pos="808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943EA514">
      <w:start w:val="1"/>
      <w:numFmt w:val="decimal"/>
      <w:lvlText w:val="%4."/>
      <w:lvlJc w:val="left"/>
      <w:pPr>
        <w:tabs>
          <w:tab w:val="left" w:pos="808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B78695C">
      <w:start w:val="1"/>
      <w:numFmt w:val="lowerLetter"/>
      <w:lvlText w:val="%5."/>
      <w:lvlJc w:val="left"/>
      <w:pPr>
        <w:tabs>
          <w:tab w:val="left" w:pos="808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FEC3C12">
      <w:start w:val="1"/>
      <w:numFmt w:val="lowerRoman"/>
      <w:lvlText w:val="%6."/>
      <w:lvlJc w:val="left"/>
      <w:pPr>
        <w:tabs>
          <w:tab w:val="left" w:pos="808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ED602356">
      <w:start w:val="1"/>
      <w:numFmt w:val="decimal"/>
      <w:lvlText w:val="%7."/>
      <w:lvlJc w:val="left"/>
      <w:pPr>
        <w:tabs>
          <w:tab w:val="left" w:pos="808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E444ABCC">
      <w:start w:val="1"/>
      <w:numFmt w:val="lowerLetter"/>
      <w:lvlText w:val="%8."/>
      <w:lvlJc w:val="left"/>
      <w:pPr>
        <w:tabs>
          <w:tab w:val="left" w:pos="808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346A934">
      <w:start w:val="1"/>
      <w:numFmt w:val="lowerRoman"/>
      <w:lvlText w:val="%9."/>
      <w:lvlJc w:val="left"/>
      <w:pPr>
        <w:tabs>
          <w:tab w:val="left" w:pos="808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BAA0A68"/>
    <w:multiLevelType w:val="hybridMultilevel"/>
    <w:tmpl w:val="92E875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BAC5C6C"/>
    <w:multiLevelType w:val="hybridMultilevel"/>
    <w:tmpl w:val="CADAA7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CEB0BB7"/>
    <w:multiLevelType w:val="hybridMultilevel"/>
    <w:tmpl w:val="EF0C3862"/>
    <w:lvl w:ilvl="0" w:tplc="080A0017">
      <w:start w:val="1"/>
      <w:numFmt w:val="lowerLetter"/>
      <w:lvlText w:val="%1)"/>
      <w:lvlJc w:val="left"/>
      <w:pPr>
        <w:ind w:left="1004" w:hanging="360"/>
      </w:pPr>
    </w:lvl>
    <w:lvl w:ilvl="1" w:tplc="873807BE">
      <w:start w:val="1"/>
      <w:numFmt w:val="lowerLetter"/>
      <w:lvlText w:val="%2."/>
      <w:lvlJc w:val="left"/>
      <w:pPr>
        <w:ind w:left="1724" w:hanging="360"/>
      </w:pPr>
      <w:rPr>
        <w:b/>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3" w15:restartNumberingAfterBreak="0">
    <w:nsid w:val="1ECC3D32"/>
    <w:multiLevelType w:val="hybridMultilevel"/>
    <w:tmpl w:val="D6C62270"/>
    <w:styleLink w:val="Estiloimportado55"/>
    <w:lvl w:ilvl="0" w:tplc="6742D964">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61661DC6">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9725424">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589CBC0C">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BBFE6F5E">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D847B0A">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8EE0B2C4">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CA81F58">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EF064C00">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F1647A6"/>
    <w:multiLevelType w:val="hybridMultilevel"/>
    <w:tmpl w:val="BA165C1E"/>
    <w:lvl w:ilvl="0" w:tplc="3AF6410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5" w15:restartNumberingAfterBreak="0">
    <w:nsid w:val="1F1B15CB"/>
    <w:multiLevelType w:val="hybridMultilevel"/>
    <w:tmpl w:val="ABEC105A"/>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35E13CF"/>
    <w:multiLevelType w:val="hybridMultilevel"/>
    <w:tmpl w:val="5DE82840"/>
    <w:styleLink w:val="Estiloimportado45"/>
    <w:lvl w:ilvl="0" w:tplc="780E213C">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48BE1E90">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4EC9D22">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C728E6D0">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D343EF8">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3F0890C">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1A14BC0A">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1E82C46">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174C484">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5D052BA"/>
    <w:multiLevelType w:val="hybridMultilevel"/>
    <w:tmpl w:val="331AC3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5AAE44EC">
      <w:start w:val="1"/>
      <w:numFmt w:val="lowerLetter"/>
      <w:lvlText w:val="%3)"/>
      <w:lvlJc w:val="lef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618309B"/>
    <w:multiLevelType w:val="hybridMultilevel"/>
    <w:tmpl w:val="245E9398"/>
    <w:lvl w:ilvl="0" w:tplc="E6A04D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6635578"/>
    <w:multiLevelType w:val="hybridMultilevel"/>
    <w:tmpl w:val="6C6869DC"/>
    <w:styleLink w:val="Estiloimportado20"/>
    <w:lvl w:ilvl="0" w:tplc="8A2AE98E">
      <w:start w:val="1"/>
      <w:numFmt w:val="upperRoman"/>
      <w:lvlText w:val="%1."/>
      <w:lvlJc w:val="left"/>
      <w:pPr>
        <w:ind w:left="993"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AF5CFC6A">
      <w:start w:val="1"/>
      <w:numFmt w:val="lowerLetter"/>
      <w:lvlText w:val="%2."/>
      <w:lvlJc w:val="left"/>
      <w:pPr>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E2E130A">
      <w:start w:val="1"/>
      <w:numFmt w:val="lowerRoman"/>
      <w:lvlText w:val="%3."/>
      <w:lvlJc w:val="left"/>
      <w:pPr>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A5948804">
      <w:start w:val="1"/>
      <w:numFmt w:val="decimal"/>
      <w:lvlText w:val="%4."/>
      <w:lvlJc w:val="left"/>
      <w:pPr>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98405974">
      <w:start w:val="1"/>
      <w:numFmt w:val="lowerLetter"/>
      <w:lvlText w:val="%5."/>
      <w:lvlJc w:val="left"/>
      <w:pPr>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FE8B998">
      <w:start w:val="1"/>
      <w:numFmt w:val="lowerRoman"/>
      <w:lvlText w:val="%6."/>
      <w:lvlJc w:val="left"/>
      <w:pPr>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6E52E37E">
      <w:start w:val="1"/>
      <w:numFmt w:val="decimal"/>
      <w:lvlText w:val="%7."/>
      <w:lvlJc w:val="left"/>
      <w:pPr>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89AC1A4">
      <w:start w:val="1"/>
      <w:numFmt w:val="lowerLetter"/>
      <w:lvlText w:val="%8."/>
      <w:lvlJc w:val="left"/>
      <w:pPr>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423A1CA0">
      <w:start w:val="1"/>
      <w:numFmt w:val="lowerRoman"/>
      <w:lvlText w:val="%9."/>
      <w:lvlJc w:val="left"/>
      <w:pPr>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6791CA6"/>
    <w:multiLevelType w:val="hybridMultilevel"/>
    <w:tmpl w:val="8812920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8697C8C"/>
    <w:multiLevelType w:val="hybridMultilevel"/>
    <w:tmpl w:val="D228EA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AC45038"/>
    <w:multiLevelType w:val="hybridMultilevel"/>
    <w:tmpl w:val="4106DDCA"/>
    <w:lvl w:ilvl="0" w:tplc="040A0017">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3" w15:restartNumberingAfterBreak="0">
    <w:nsid w:val="2C4C2D3F"/>
    <w:multiLevelType w:val="hybridMultilevel"/>
    <w:tmpl w:val="2CA4EC2A"/>
    <w:styleLink w:val="Estiloimportado30"/>
    <w:lvl w:ilvl="0" w:tplc="90EC2F06">
      <w:start w:val="1"/>
      <w:numFmt w:val="upperRoman"/>
      <w:lvlText w:val="%1."/>
      <w:lvlJc w:val="left"/>
      <w:pPr>
        <w:tabs>
          <w:tab w:val="left" w:pos="8222"/>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6CBCFE66">
      <w:start w:val="1"/>
      <w:numFmt w:val="lowerLetter"/>
      <w:lvlText w:val="%2."/>
      <w:lvlJc w:val="left"/>
      <w:pPr>
        <w:tabs>
          <w:tab w:val="left" w:pos="8222"/>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07C8192">
      <w:start w:val="1"/>
      <w:numFmt w:val="lowerRoman"/>
      <w:lvlText w:val="%3."/>
      <w:lvlJc w:val="left"/>
      <w:pPr>
        <w:tabs>
          <w:tab w:val="left" w:pos="8222"/>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84EAD28">
      <w:start w:val="1"/>
      <w:numFmt w:val="decimal"/>
      <w:lvlText w:val="%4."/>
      <w:lvlJc w:val="left"/>
      <w:pPr>
        <w:tabs>
          <w:tab w:val="left" w:pos="8222"/>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4F503A28">
      <w:start w:val="1"/>
      <w:numFmt w:val="lowerLetter"/>
      <w:lvlText w:val="%5."/>
      <w:lvlJc w:val="left"/>
      <w:pPr>
        <w:tabs>
          <w:tab w:val="left" w:pos="8222"/>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F4A7EAA">
      <w:start w:val="1"/>
      <w:numFmt w:val="lowerRoman"/>
      <w:lvlText w:val="%6."/>
      <w:lvlJc w:val="left"/>
      <w:pPr>
        <w:tabs>
          <w:tab w:val="left" w:pos="8222"/>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CE52B1BA">
      <w:start w:val="1"/>
      <w:numFmt w:val="decimal"/>
      <w:lvlText w:val="%7."/>
      <w:lvlJc w:val="left"/>
      <w:pPr>
        <w:tabs>
          <w:tab w:val="left" w:pos="8222"/>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D3F87970">
      <w:start w:val="1"/>
      <w:numFmt w:val="lowerLetter"/>
      <w:lvlText w:val="%8."/>
      <w:lvlJc w:val="left"/>
      <w:pPr>
        <w:tabs>
          <w:tab w:val="left" w:pos="8222"/>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FECBC5C">
      <w:start w:val="1"/>
      <w:numFmt w:val="lowerRoman"/>
      <w:lvlText w:val="%9."/>
      <w:lvlJc w:val="left"/>
      <w:pPr>
        <w:tabs>
          <w:tab w:val="left" w:pos="8222"/>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ECF71FC"/>
    <w:multiLevelType w:val="hybridMultilevel"/>
    <w:tmpl w:val="58E82292"/>
    <w:styleLink w:val="Estiloimportado27"/>
    <w:lvl w:ilvl="0" w:tplc="BA56FA22">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9C5E3E42">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EDC6F94">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01C8D1F8">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B3F07040">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6644F2E">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259E848A">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406BEE2">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5C40E3C">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F981092"/>
    <w:multiLevelType w:val="hybridMultilevel"/>
    <w:tmpl w:val="D0E462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05A2936"/>
    <w:multiLevelType w:val="hybridMultilevel"/>
    <w:tmpl w:val="8D6A830E"/>
    <w:styleLink w:val="Estiloimportado8"/>
    <w:lvl w:ilvl="0" w:tplc="54A6D80C">
      <w:start w:val="1"/>
      <w:numFmt w:val="upperRoman"/>
      <w:lvlText w:val="%1."/>
      <w:lvlJc w:val="left"/>
      <w:pPr>
        <w:tabs>
          <w:tab w:val="left" w:pos="808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EDCAEDE2">
      <w:start w:val="1"/>
      <w:numFmt w:val="lowerLetter"/>
      <w:lvlText w:val="%2."/>
      <w:lvlJc w:val="left"/>
      <w:pPr>
        <w:tabs>
          <w:tab w:val="left" w:pos="808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38837CC">
      <w:start w:val="1"/>
      <w:numFmt w:val="lowerRoman"/>
      <w:lvlText w:val="%3."/>
      <w:lvlJc w:val="left"/>
      <w:pPr>
        <w:tabs>
          <w:tab w:val="left" w:pos="808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FBCC7332">
      <w:start w:val="1"/>
      <w:numFmt w:val="decimal"/>
      <w:lvlText w:val="%4."/>
      <w:lvlJc w:val="left"/>
      <w:pPr>
        <w:tabs>
          <w:tab w:val="left" w:pos="808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CCF0947C">
      <w:start w:val="1"/>
      <w:numFmt w:val="lowerLetter"/>
      <w:lvlText w:val="%5."/>
      <w:lvlJc w:val="left"/>
      <w:pPr>
        <w:tabs>
          <w:tab w:val="left" w:pos="808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BE6AA286">
      <w:start w:val="1"/>
      <w:numFmt w:val="lowerRoman"/>
      <w:lvlText w:val="%6."/>
      <w:lvlJc w:val="left"/>
      <w:pPr>
        <w:tabs>
          <w:tab w:val="left" w:pos="808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8E2838D4">
      <w:start w:val="1"/>
      <w:numFmt w:val="decimal"/>
      <w:lvlText w:val="%7."/>
      <w:lvlJc w:val="left"/>
      <w:pPr>
        <w:tabs>
          <w:tab w:val="left" w:pos="808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5AECEF8">
      <w:start w:val="1"/>
      <w:numFmt w:val="lowerLetter"/>
      <w:lvlText w:val="%8."/>
      <w:lvlJc w:val="left"/>
      <w:pPr>
        <w:tabs>
          <w:tab w:val="left" w:pos="808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8E4FD5C">
      <w:start w:val="1"/>
      <w:numFmt w:val="lowerRoman"/>
      <w:lvlText w:val="%9."/>
      <w:lvlJc w:val="left"/>
      <w:pPr>
        <w:tabs>
          <w:tab w:val="left" w:pos="808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316B1657"/>
    <w:multiLevelType w:val="hybridMultilevel"/>
    <w:tmpl w:val="22D6BE4C"/>
    <w:lvl w:ilvl="0" w:tplc="04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1D85592"/>
    <w:multiLevelType w:val="hybridMultilevel"/>
    <w:tmpl w:val="39CA4BE4"/>
    <w:styleLink w:val="Estiloimportado34"/>
    <w:lvl w:ilvl="0" w:tplc="CD18B58A">
      <w:start w:val="1"/>
      <w:numFmt w:val="upperRoman"/>
      <w:lvlText w:val="%1."/>
      <w:lvlJc w:val="left"/>
      <w:pPr>
        <w:tabs>
          <w:tab w:val="left" w:pos="7938"/>
        </w:tabs>
        <w:ind w:left="1134" w:hanging="429"/>
      </w:pPr>
      <w:rPr>
        <w:rFonts w:hAnsi="Arial Unicode MS"/>
        <w:i/>
        <w:iCs/>
        <w:caps w:val="0"/>
        <w:smallCaps w:val="0"/>
        <w:strike w:val="0"/>
        <w:dstrike w:val="0"/>
        <w:outline w:val="0"/>
        <w:emboss w:val="0"/>
        <w:imprint w:val="0"/>
        <w:spacing w:val="0"/>
        <w:w w:val="100"/>
        <w:kern w:val="0"/>
        <w:position w:val="0"/>
        <w:highlight w:val="none"/>
        <w:vertAlign w:val="baseline"/>
      </w:rPr>
    </w:lvl>
    <w:lvl w:ilvl="1" w:tplc="EB7A52C0">
      <w:start w:val="1"/>
      <w:numFmt w:val="lowerLetter"/>
      <w:lvlText w:val="%2."/>
      <w:lvlJc w:val="left"/>
      <w:pPr>
        <w:tabs>
          <w:tab w:val="left" w:pos="7938"/>
        </w:tabs>
        <w:ind w:left="185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165E918E">
      <w:start w:val="1"/>
      <w:numFmt w:val="lowerRoman"/>
      <w:lvlText w:val="%3."/>
      <w:lvlJc w:val="left"/>
      <w:pPr>
        <w:tabs>
          <w:tab w:val="left" w:pos="7938"/>
        </w:tabs>
        <w:ind w:left="2574" w:hanging="249"/>
      </w:pPr>
      <w:rPr>
        <w:rFonts w:hAnsi="Arial Unicode MS"/>
        <w:i/>
        <w:iCs/>
        <w:caps w:val="0"/>
        <w:smallCaps w:val="0"/>
        <w:strike w:val="0"/>
        <w:dstrike w:val="0"/>
        <w:outline w:val="0"/>
        <w:emboss w:val="0"/>
        <w:imprint w:val="0"/>
        <w:spacing w:val="0"/>
        <w:w w:val="100"/>
        <w:kern w:val="0"/>
        <w:position w:val="0"/>
        <w:highlight w:val="none"/>
        <w:vertAlign w:val="baseline"/>
      </w:rPr>
    </w:lvl>
    <w:lvl w:ilvl="3" w:tplc="6FD0DCD2">
      <w:start w:val="1"/>
      <w:numFmt w:val="decimal"/>
      <w:lvlText w:val="%4."/>
      <w:lvlJc w:val="left"/>
      <w:pPr>
        <w:tabs>
          <w:tab w:val="left" w:pos="7938"/>
        </w:tabs>
        <w:ind w:left="329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288A7998">
      <w:start w:val="1"/>
      <w:numFmt w:val="lowerLetter"/>
      <w:lvlText w:val="%5."/>
      <w:lvlJc w:val="left"/>
      <w:pPr>
        <w:tabs>
          <w:tab w:val="left" w:pos="7938"/>
        </w:tabs>
        <w:ind w:left="401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82E5582">
      <w:start w:val="1"/>
      <w:numFmt w:val="lowerRoman"/>
      <w:lvlText w:val="%6."/>
      <w:lvlJc w:val="left"/>
      <w:pPr>
        <w:tabs>
          <w:tab w:val="left" w:pos="7938"/>
        </w:tabs>
        <w:ind w:left="4734" w:hanging="249"/>
      </w:pPr>
      <w:rPr>
        <w:rFonts w:hAnsi="Arial Unicode MS"/>
        <w:i/>
        <w:iCs/>
        <w:caps w:val="0"/>
        <w:smallCaps w:val="0"/>
        <w:strike w:val="0"/>
        <w:dstrike w:val="0"/>
        <w:outline w:val="0"/>
        <w:emboss w:val="0"/>
        <w:imprint w:val="0"/>
        <w:spacing w:val="0"/>
        <w:w w:val="100"/>
        <w:kern w:val="0"/>
        <w:position w:val="0"/>
        <w:highlight w:val="none"/>
        <w:vertAlign w:val="baseline"/>
      </w:rPr>
    </w:lvl>
    <w:lvl w:ilvl="6" w:tplc="EF30A9EA">
      <w:start w:val="1"/>
      <w:numFmt w:val="decimal"/>
      <w:lvlText w:val="%7."/>
      <w:lvlJc w:val="left"/>
      <w:pPr>
        <w:tabs>
          <w:tab w:val="left" w:pos="7938"/>
        </w:tabs>
        <w:ind w:left="545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0000BFE">
      <w:start w:val="1"/>
      <w:numFmt w:val="lowerLetter"/>
      <w:lvlText w:val="%8."/>
      <w:lvlJc w:val="left"/>
      <w:pPr>
        <w:tabs>
          <w:tab w:val="left" w:pos="7938"/>
        </w:tabs>
        <w:ind w:left="617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8ABCE65C">
      <w:start w:val="1"/>
      <w:numFmt w:val="lowerRoman"/>
      <w:lvlText w:val="%9."/>
      <w:lvlJc w:val="left"/>
      <w:pPr>
        <w:tabs>
          <w:tab w:val="left" w:pos="7938"/>
        </w:tabs>
        <w:ind w:left="6894" w:hanging="24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1F4207A"/>
    <w:multiLevelType w:val="hybridMultilevel"/>
    <w:tmpl w:val="648E3BD4"/>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040A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1FF38B1"/>
    <w:multiLevelType w:val="hybridMultilevel"/>
    <w:tmpl w:val="2774F14A"/>
    <w:styleLink w:val="Estiloimportado28"/>
    <w:lvl w:ilvl="0" w:tplc="6C3E1740">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38EE942C">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79E14E6">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7EE2DF6">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DA4D97A">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BD12DCD2">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FD22B528">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46A21356">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06DCA2B6">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2800DE3"/>
    <w:multiLevelType w:val="hybridMultilevel"/>
    <w:tmpl w:val="03506E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3F03259"/>
    <w:multiLevelType w:val="hybridMultilevel"/>
    <w:tmpl w:val="70DE7FBE"/>
    <w:styleLink w:val="Estiloimportado32"/>
    <w:lvl w:ilvl="0" w:tplc="000E86EC">
      <w:start w:val="1"/>
      <w:numFmt w:val="lowerLetter"/>
      <w:lvlText w:val="%1)"/>
      <w:lvlJc w:val="left"/>
      <w:pPr>
        <w:tabs>
          <w:tab w:val="left" w:pos="7797"/>
        </w:tabs>
        <w:ind w:left="99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6CCB584">
      <w:start w:val="1"/>
      <w:numFmt w:val="lowerLetter"/>
      <w:lvlText w:val="%2."/>
      <w:lvlJc w:val="left"/>
      <w:pPr>
        <w:tabs>
          <w:tab w:val="left" w:pos="7797"/>
        </w:tabs>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8E4E83E">
      <w:start w:val="1"/>
      <w:numFmt w:val="lowerRoman"/>
      <w:lvlText w:val="%3."/>
      <w:lvlJc w:val="left"/>
      <w:pPr>
        <w:tabs>
          <w:tab w:val="left" w:pos="7797"/>
        </w:tabs>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A8EE882">
      <w:start w:val="1"/>
      <w:numFmt w:val="decimal"/>
      <w:lvlText w:val="%4."/>
      <w:lvlJc w:val="left"/>
      <w:pPr>
        <w:tabs>
          <w:tab w:val="left" w:pos="7797"/>
        </w:tabs>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D244340">
      <w:start w:val="1"/>
      <w:numFmt w:val="lowerLetter"/>
      <w:lvlText w:val="%5."/>
      <w:lvlJc w:val="left"/>
      <w:pPr>
        <w:tabs>
          <w:tab w:val="left" w:pos="7797"/>
        </w:tabs>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D68486C">
      <w:start w:val="1"/>
      <w:numFmt w:val="lowerRoman"/>
      <w:lvlText w:val="%6."/>
      <w:lvlJc w:val="left"/>
      <w:pPr>
        <w:tabs>
          <w:tab w:val="left" w:pos="7797"/>
        </w:tabs>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E11211E8">
      <w:start w:val="1"/>
      <w:numFmt w:val="decimal"/>
      <w:lvlText w:val="%7."/>
      <w:lvlJc w:val="left"/>
      <w:pPr>
        <w:tabs>
          <w:tab w:val="left" w:pos="7797"/>
        </w:tabs>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410CD498">
      <w:start w:val="1"/>
      <w:numFmt w:val="lowerLetter"/>
      <w:lvlText w:val="%8."/>
      <w:lvlJc w:val="left"/>
      <w:pPr>
        <w:tabs>
          <w:tab w:val="left" w:pos="7797"/>
        </w:tabs>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6261B7C">
      <w:start w:val="1"/>
      <w:numFmt w:val="lowerRoman"/>
      <w:lvlText w:val="%9."/>
      <w:lvlJc w:val="left"/>
      <w:pPr>
        <w:tabs>
          <w:tab w:val="left" w:pos="7797"/>
        </w:tabs>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4850911"/>
    <w:multiLevelType w:val="hybridMultilevel"/>
    <w:tmpl w:val="1250DC1C"/>
    <w:styleLink w:val="Estiloimportado54"/>
    <w:lvl w:ilvl="0" w:tplc="C32624A4">
      <w:start w:val="1"/>
      <w:numFmt w:val="upperRoman"/>
      <w:lvlText w:val="%1."/>
      <w:lvlJc w:val="left"/>
      <w:pPr>
        <w:ind w:left="1134" w:hanging="567"/>
      </w:pPr>
      <w:rPr>
        <w:rFonts w:hAnsi="Arial Unicode MS"/>
        <w:i/>
        <w:iCs/>
        <w:caps w:val="0"/>
        <w:smallCaps w:val="0"/>
        <w:strike w:val="0"/>
        <w:dstrike w:val="0"/>
        <w:outline w:val="0"/>
        <w:emboss w:val="0"/>
        <w:imprint w:val="0"/>
        <w:spacing w:val="0"/>
        <w:w w:val="100"/>
        <w:kern w:val="0"/>
        <w:position w:val="0"/>
        <w:highlight w:val="none"/>
        <w:vertAlign w:val="baseline"/>
      </w:rPr>
    </w:lvl>
    <w:lvl w:ilvl="1" w:tplc="2A52E688">
      <w:start w:val="1"/>
      <w:numFmt w:val="lowerLetter"/>
      <w:suff w:val="nothing"/>
      <w:lvlText w:val="%2."/>
      <w:lvlJc w:val="left"/>
      <w:pPr>
        <w:ind w:left="1494"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2" w:tplc="B7389552">
      <w:start w:val="1"/>
      <w:numFmt w:val="lowerRoman"/>
      <w:suff w:val="nothing"/>
      <w:lvlText w:val="%3."/>
      <w:lvlJc w:val="left"/>
      <w:pPr>
        <w:ind w:left="2214" w:hanging="172"/>
      </w:pPr>
      <w:rPr>
        <w:rFonts w:hAnsi="Arial Unicode MS"/>
        <w:i/>
        <w:iCs/>
        <w:caps w:val="0"/>
        <w:smallCaps w:val="0"/>
        <w:strike w:val="0"/>
        <w:dstrike w:val="0"/>
        <w:outline w:val="0"/>
        <w:emboss w:val="0"/>
        <w:imprint w:val="0"/>
        <w:spacing w:val="0"/>
        <w:w w:val="100"/>
        <w:kern w:val="0"/>
        <w:position w:val="0"/>
        <w:highlight w:val="none"/>
        <w:vertAlign w:val="baseline"/>
      </w:rPr>
    </w:lvl>
    <w:lvl w:ilvl="3" w:tplc="F32A4886">
      <w:start w:val="1"/>
      <w:numFmt w:val="decimal"/>
      <w:suff w:val="nothing"/>
      <w:lvlText w:val="%4."/>
      <w:lvlJc w:val="left"/>
      <w:pPr>
        <w:ind w:left="2934"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4" w:tplc="B7ACB992">
      <w:start w:val="1"/>
      <w:numFmt w:val="lowerLetter"/>
      <w:suff w:val="nothing"/>
      <w:lvlText w:val="%5."/>
      <w:lvlJc w:val="left"/>
      <w:pPr>
        <w:ind w:left="3654"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5" w:tplc="C32E42A2">
      <w:start w:val="1"/>
      <w:numFmt w:val="lowerRoman"/>
      <w:suff w:val="nothing"/>
      <w:lvlText w:val="%6."/>
      <w:lvlJc w:val="left"/>
      <w:pPr>
        <w:ind w:left="4374" w:hanging="172"/>
      </w:pPr>
      <w:rPr>
        <w:rFonts w:hAnsi="Arial Unicode MS"/>
        <w:i/>
        <w:iCs/>
        <w:caps w:val="0"/>
        <w:smallCaps w:val="0"/>
        <w:strike w:val="0"/>
        <w:dstrike w:val="0"/>
        <w:outline w:val="0"/>
        <w:emboss w:val="0"/>
        <w:imprint w:val="0"/>
        <w:spacing w:val="0"/>
        <w:w w:val="100"/>
        <w:kern w:val="0"/>
        <w:position w:val="0"/>
        <w:highlight w:val="none"/>
        <w:vertAlign w:val="baseline"/>
      </w:rPr>
    </w:lvl>
    <w:lvl w:ilvl="6" w:tplc="B4A24E8E">
      <w:start w:val="1"/>
      <w:numFmt w:val="decimal"/>
      <w:suff w:val="nothing"/>
      <w:lvlText w:val="%7."/>
      <w:lvlJc w:val="left"/>
      <w:pPr>
        <w:ind w:left="5094"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7" w:tplc="2D00DB12">
      <w:start w:val="1"/>
      <w:numFmt w:val="lowerLetter"/>
      <w:suff w:val="nothing"/>
      <w:lvlText w:val="%8."/>
      <w:lvlJc w:val="left"/>
      <w:pPr>
        <w:ind w:left="5814" w:hanging="207"/>
      </w:pPr>
      <w:rPr>
        <w:rFonts w:hAnsi="Arial Unicode MS"/>
        <w:i/>
        <w:iCs/>
        <w:caps w:val="0"/>
        <w:smallCaps w:val="0"/>
        <w:strike w:val="0"/>
        <w:dstrike w:val="0"/>
        <w:outline w:val="0"/>
        <w:emboss w:val="0"/>
        <w:imprint w:val="0"/>
        <w:spacing w:val="0"/>
        <w:w w:val="100"/>
        <w:kern w:val="0"/>
        <w:position w:val="0"/>
        <w:highlight w:val="none"/>
        <w:vertAlign w:val="baseline"/>
      </w:rPr>
    </w:lvl>
    <w:lvl w:ilvl="8" w:tplc="03AC6104">
      <w:start w:val="1"/>
      <w:numFmt w:val="lowerRoman"/>
      <w:suff w:val="nothing"/>
      <w:lvlText w:val="%9."/>
      <w:lvlJc w:val="left"/>
      <w:pPr>
        <w:ind w:left="6534" w:hanging="17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50F383C"/>
    <w:multiLevelType w:val="hybridMultilevel"/>
    <w:tmpl w:val="4620CA66"/>
    <w:lvl w:ilvl="0" w:tplc="8DFA289C">
      <w:start w:val="1"/>
      <w:numFmt w:val="upperRoman"/>
      <w:lvlText w:val="%1."/>
      <w:lvlJc w:val="left"/>
      <w:pPr>
        <w:ind w:left="720" w:hanging="360"/>
      </w:pPr>
      <w:rPr>
        <w:rFonts w:hint="default"/>
      </w:r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76302B0"/>
    <w:multiLevelType w:val="hybridMultilevel"/>
    <w:tmpl w:val="8634F606"/>
    <w:styleLink w:val="Estiloimportado13"/>
    <w:lvl w:ilvl="0" w:tplc="0010B45E">
      <w:start w:val="1"/>
      <w:numFmt w:val="lowerLetter"/>
      <w:lvlText w:val="%1)"/>
      <w:lvlJc w:val="left"/>
      <w:pPr>
        <w:tabs>
          <w:tab w:val="left" w:pos="6237"/>
        </w:tabs>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0FBA9052">
      <w:start w:val="1"/>
      <w:numFmt w:val="lowerLetter"/>
      <w:lvlText w:val="%2."/>
      <w:lvlJc w:val="left"/>
      <w:pPr>
        <w:tabs>
          <w:tab w:val="left" w:pos="6237"/>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07EA0062">
      <w:start w:val="1"/>
      <w:numFmt w:val="lowerRoman"/>
      <w:lvlText w:val="%3."/>
      <w:lvlJc w:val="left"/>
      <w:pPr>
        <w:tabs>
          <w:tab w:val="left" w:pos="6237"/>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EC2E2ECA">
      <w:start w:val="1"/>
      <w:numFmt w:val="decimal"/>
      <w:lvlText w:val="%4."/>
      <w:lvlJc w:val="left"/>
      <w:pPr>
        <w:tabs>
          <w:tab w:val="left" w:pos="6237"/>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A5EA6C2">
      <w:start w:val="1"/>
      <w:numFmt w:val="lowerLetter"/>
      <w:lvlText w:val="%5."/>
      <w:lvlJc w:val="left"/>
      <w:pPr>
        <w:tabs>
          <w:tab w:val="left" w:pos="6237"/>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CBBC67D0">
      <w:start w:val="1"/>
      <w:numFmt w:val="lowerRoman"/>
      <w:lvlText w:val="%6."/>
      <w:lvlJc w:val="left"/>
      <w:pPr>
        <w:tabs>
          <w:tab w:val="left" w:pos="6237"/>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2190FBBE">
      <w:start w:val="1"/>
      <w:numFmt w:val="decimal"/>
      <w:lvlText w:val="%7."/>
      <w:lvlJc w:val="left"/>
      <w:pPr>
        <w:tabs>
          <w:tab w:val="left" w:pos="6237"/>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49E82C8">
      <w:start w:val="1"/>
      <w:numFmt w:val="lowerLetter"/>
      <w:lvlText w:val="%8."/>
      <w:lvlJc w:val="left"/>
      <w:pPr>
        <w:ind w:left="6237" w:hanging="281"/>
      </w:pPr>
      <w:rPr>
        <w:rFonts w:hAnsi="Arial Unicode MS"/>
        <w:i/>
        <w:iCs/>
        <w:caps w:val="0"/>
        <w:smallCaps w:val="0"/>
        <w:strike w:val="0"/>
        <w:dstrike w:val="0"/>
        <w:outline w:val="0"/>
        <w:emboss w:val="0"/>
        <w:imprint w:val="0"/>
        <w:spacing w:val="0"/>
        <w:w w:val="100"/>
        <w:kern w:val="0"/>
        <w:position w:val="0"/>
        <w:highlight w:val="none"/>
        <w:vertAlign w:val="baseline"/>
      </w:rPr>
    </w:lvl>
    <w:lvl w:ilvl="8" w:tplc="BB7C1FE4">
      <w:start w:val="1"/>
      <w:numFmt w:val="lowerRoman"/>
      <w:lvlText w:val="%9."/>
      <w:lvlJc w:val="left"/>
      <w:pPr>
        <w:tabs>
          <w:tab w:val="left" w:pos="6237"/>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77B2480"/>
    <w:multiLevelType w:val="hybridMultilevel"/>
    <w:tmpl w:val="AB2C220A"/>
    <w:lvl w:ilvl="0" w:tplc="0D688BDE">
      <w:start w:val="1"/>
      <w:numFmt w:val="upperRoman"/>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81002F6"/>
    <w:multiLevelType w:val="hybridMultilevel"/>
    <w:tmpl w:val="706EC5D2"/>
    <w:styleLink w:val="Estiloimportado33"/>
    <w:lvl w:ilvl="0" w:tplc="BB68287C">
      <w:start w:val="1"/>
      <w:numFmt w:val="upperRoman"/>
      <w:lvlText w:val="%1."/>
      <w:lvlJc w:val="left"/>
      <w:pPr>
        <w:tabs>
          <w:tab w:val="left" w:pos="7513"/>
        </w:tabs>
        <w:ind w:left="858" w:hanging="598"/>
      </w:pPr>
      <w:rPr>
        <w:rFonts w:hAnsi="Arial Unicode MS"/>
        <w:i/>
        <w:iCs/>
        <w:caps w:val="0"/>
        <w:smallCaps w:val="0"/>
        <w:strike w:val="0"/>
        <w:dstrike w:val="0"/>
        <w:outline w:val="0"/>
        <w:emboss w:val="0"/>
        <w:imprint w:val="0"/>
        <w:spacing w:val="0"/>
        <w:w w:val="100"/>
        <w:kern w:val="0"/>
        <w:position w:val="0"/>
        <w:highlight w:val="none"/>
        <w:vertAlign w:val="baseline"/>
      </w:rPr>
    </w:lvl>
    <w:lvl w:ilvl="1" w:tplc="88AA6814">
      <w:start w:val="1"/>
      <w:numFmt w:val="upperRoman"/>
      <w:lvlText w:val="%2."/>
      <w:lvlJc w:val="left"/>
      <w:pPr>
        <w:tabs>
          <w:tab w:val="left" w:pos="7513"/>
        </w:tabs>
        <w:ind w:left="1134"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2" w:tplc="22FC8356">
      <w:start w:val="1"/>
      <w:numFmt w:val="lowerRoman"/>
      <w:lvlText w:val="%3."/>
      <w:lvlJc w:val="left"/>
      <w:pPr>
        <w:tabs>
          <w:tab w:val="left" w:pos="7513"/>
        </w:tabs>
        <w:ind w:left="185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19A4233E">
      <w:start w:val="1"/>
      <w:numFmt w:val="decimal"/>
      <w:lvlText w:val="%4."/>
      <w:lvlJc w:val="left"/>
      <w:pPr>
        <w:tabs>
          <w:tab w:val="left" w:pos="7513"/>
        </w:tabs>
        <w:ind w:left="257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2E8EDBE">
      <w:start w:val="1"/>
      <w:numFmt w:val="lowerLetter"/>
      <w:lvlText w:val="%5."/>
      <w:lvlJc w:val="left"/>
      <w:pPr>
        <w:tabs>
          <w:tab w:val="left" w:pos="7513"/>
        </w:tabs>
        <w:ind w:left="329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BB648B0">
      <w:start w:val="1"/>
      <w:numFmt w:val="lowerRoman"/>
      <w:lvlText w:val="%6."/>
      <w:lvlJc w:val="left"/>
      <w:pPr>
        <w:tabs>
          <w:tab w:val="left" w:pos="7513"/>
        </w:tabs>
        <w:ind w:left="401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17022EA4">
      <w:start w:val="1"/>
      <w:numFmt w:val="decimal"/>
      <w:lvlText w:val="%7."/>
      <w:lvlJc w:val="left"/>
      <w:pPr>
        <w:tabs>
          <w:tab w:val="left" w:pos="7513"/>
        </w:tabs>
        <w:ind w:left="473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F185892">
      <w:start w:val="1"/>
      <w:numFmt w:val="lowerLetter"/>
      <w:lvlText w:val="%8."/>
      <w:lvlJc w:val="left"/>
      <w:pPr>
        <w:tabs>
          <w:tab w:val="left" w:pos="7513"/>
        </w:tabs>
        <w:ind w:left="54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38DE1D54">
      <w:start w:val="1"/>
      <w:numFmt w:val="lowerRoman"/>
      <w:lvlText w:val="%9."/>
      <w:lvlJc w:val="left"/>
      <w:pPr>
        <w:tabs>
          <w:tab w:val="left" w:pos="7513"/>
        </w:tabs>
        <w:ind w:left="6174"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9775C38"/>
    <w:multiLevelType w:val="hybridMultilevel"/>
    <w:tmpl w:val="51E09036"/>
    <w:styleLink w:val="Estiloimportado48"/>
    <w:lvl w:ilvl="0" w:tplc="E04E9174">
      <w:start w:val="1"/>
      <w:numFmt w:val="upperRoman"/>
      <w:lvlText w:val="%1."/>
      <w:lvlJc w:val="left"/>
      <w:pPr>
        <w:ind w:left="1134"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B00A1540">
      <w:start w:val="1"/>
      <w:numFmt w:val="lowerLetter"/>
      <w:lvlText w:val="%2."/>
      <w:lvlJc w:val="left"/>
      <w:pPr>
        <w:ind w:left="18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4923CA4">
      <w:start w:val="1"/>
      <w:numFmt w:val="lowerRoman"/>
      <w:lvlText w:val="%3."/>
      <w:lvlJc w:val="left"/>
      <w:pPr>
        <w:ind w:left="257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B090F0FE">
      <w:start w:val="1"/>
      <w:numFmt w:val="decimal"/>
      <w:lvlText w:val="%4."/>
      <w:lvlJc w:val="left"/>
      <w:pPr>
        <w:ind w:left="329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84E847A">
      <w:start w:val="1"/>
      <w:numFmt w:val="lowerLetter"/>
      <w:lvlText w:val="%5."/>
      <w:lvlJc w:val="left"/>
      <w:pPr>
        <w:ind w:left="401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490F752">
      <w:start w:val="1"/>
      <w:numFmt w:val="lowerRoman"/>
      <w:lvlText w:val="%6."/>
      <w:lvlJc w:val="left"/>
      <w:pPr>
        <w:ind w:left="473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C69A9962">
      <w:start w:val="1"/>
      <w:numFmt w:val="decimal"/>
      <w:lvlText w:val="%7."/>
      <w:lvlJc w:val="left"/>
      <w:pPr>
        <w:ind w:left="54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3865F14">
      <w:start w:val="1"/>
      <w:numFmt w:val="lowerLetter"/>
      <w:lvlText w:val="%8."/>
      <w:lvlJc w:val="left"/>
      <w:pPr>
        <w:ind w:left="617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A123F04">
      <w:start w:val="1"/>
      <w:numFmt w:val="lowerRoman"/>
      <w:lvlText w:val="%9."/>
      <w:lvlJc w:val="left"/>
      <w:pPr>
        <w:ind w:left="6894"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AC56093"/>
    <w:multiLevelType w:val="hybridMultilevel"/>
    <w:tmpl w:val="EEE2D9A2"/>
    <w:lvl w:ilvl="0" w:tplc="080A0013">
      <w:start w:val="1"/>
      <w:numFmt w:val="upperRoman"/>
      <w:lvlText w:val="%1."/>
      <w:lvlJc w:val="right"/>
      <w:pPr>
        <w:ind w:left="771" w:hanging="360"/>
      </w:pPr>
    </w:lvl>
    <w:lvl w:ilvl="1" w:tplc="080A0019">
      <w:start w:val="1"/>
      <w:numFmt w:val="lowerLetter"/>
      <w:lvlText w:val="%2."/>
      <w:lvlJc w:val="left"/>
      <w:pPr>
        <w:ind w:left="1491" w:hanging="360"/>
      </w:pPr>
    </w:lvl>
    <w:lvl w:ilvl="2" w:tplc="080A001B" w:tentative="1">
      <w:start w:val="1"/>
      <w:numFmt w:val="lowerRoman"/>
      <w:lvlText w:val="%3."/>
      <w:lvlJc w:val="right"/>
      <w:pPr>
        <w:ind w:left="2211" w:hanging="180"/>
      </w:pPr>
    </w:lvl>
    <w:lvl w:ilvl="3" w:tplc="080A000F" w:tentative="1">
      <w:start w:val="1"/>
      <w:numFmt w:val="decimal"/>
      <w:lvlText w:val="%4."/>
      <w:lvlJc w:val="left"/>
      <w:pPr>
        <w:ind w:left="2931" w:hanging="360"/>
      </w:pPr>
    </w:lvl>
    <w:lvl w:ilvl="4" w:tplc="080A0019" w:tentative="1">
      <w:start w:val="1"/>
      <w:numFmt w:val="lowerLetter"/>
      <w:lvlText w:val="%5."/>
      <w:lvlJc w:val="left"/>
      <w:pPr>
        <w:ind w:left="3651" w:hanging="360"/>
      </w:pPr>
    </w:lvl>
    <w:lvl w:ilvl="5" w:tplc="080A001B" w:tentative="1">
      <w:start w:val="1"/>
      <w:numFmt w:val="lowerRoman"/>
      <w:lvlText w:val="%6."/>
      <w:lvlJc w:val="right"/>
      <w:pPr>
        <w:ind w:left="4371" w:hanging="180"/>
      </w:pPr>
    </w:lvl>
    <w:lvl w:ilvl="6" w:tplc="080A000F" w:tentative="1">
      <w:start w:val="1"/>
      <w:numFmt w:val="decimal"/>
      <w:lvlText w:val="%7."/>
      <w:lvlJc w:val="left"/>
      <w:pPr>
        <w:ind w:left="5091" w:hanging="360"/>
      </w:pPr>
    </w:lvl>
    <w:lvl w:ilvl="7" w:tplc="080A0019" w:tentative="1">
      <w:start w:val="1"/>
      <w:numFmt w:val="lowerLetter"/>
      <w:lvlText w:val="%8."/>
      <w:lvlJc w:val="left"/>
      <w:pPr>
        <w:ind w:left="5811" w:hanging="360"/>
      </w:pPr>
    </w:lvl>
    <w:lvl w:ilvl="8" w:tplc="080A001B" w:tentative="1">
      <w:start w:val="1"/>
      <w:numFmt w:val="lowerRoman"/>
      <w:lvlText w:val="%9."/>
      <w:lvlJc w:val="right"/>
      <w:pPr>
        <w:ind w:left="6531" w:hanging="180"/>
      </w:pPr>
    </w:lvl>
  </w:abstractNum>
  <w:abstractNum w:abstractNumId="60" w15:restartNumberingAfterBreak="0">
    <w:nsid w:val="3E90683A"/>
    <w:multiLevelType w:val="hybridMultilevel"/>
    <w:tmpl w:val="71146BBE"/>
    <w:styleLink w:val="Estiloimportado53"/>
    <w:lvl w:ilvl="0" w:tplc="BC5CA7B2">
      <w:start w:val="1"/>
      <w:numFmt w:val="upperRoman"/>
      <w:lvlText w:val="%1."/>
      <w:lvlJc w:val="left"/>
      <w:pPr>
        <w:ind w:left="1134" w:hanging="425"/>
      </w:pPr>
      <w:rPr>
        <w:rFonts w:hAnsi="Arial Unicode MS"/>
        <w:i/>
        <w:iCs/>
        <w:caps w:val="0"/>
        <w:smallCaps w:val="0"/>
        <w:strike w:val="0"/>
        <w:dstrike w:val="0"/>
        <w:outline w:val="0"/>
        <w:emboss w:val="0"/>
        <w:imprint w:val="0"/>
        <w:spacing w:val="0"/>
        <w:w w:val="100"/>
        <w:kern w:val="0"/>
        <w:position w:val="0"/>
        <w:highlight w:val="none"/>
        <w:vertAlign w:val="baseline"/>
      </w:rPr>
    </w:lvl>
    <w:lvl w:ilvl="1" w:tplc="EBAA7EB0">
      <w:start w:val="1"/>
      <w:numFmt w:val="lowerLetter"/>
      <w:lvlText w:val="%2."/>
      <w:lvlJc w:val="left"/>
      <w:pPr>
        <w:ind w:left="1494" w:hanging="695"/>
      </w:pPr>
      <w:rPr>
        <w:rFonts w:hAnsi="Arial Unicode MS"/>
        <w:i/>
        <w:iCs/>
        <w:caps w:val="0"/>
        <w:smallCaps w:val="0"/>
        <w:strike w:val="0"/>
        <w:dstrike w:val="0"/>
        <w:outline w:val="0"/>
        <w:emboss w:val="0"/>
        <w:imprint w:val="0"/>
        <w:spacing w:val="0"/>
        <w:w w:val="100"/>
        <w:kern w:val="0"/>
        <w:position w:val="0"/>
        <w:highlight w:val="none"/>
        <w:vertAlign w:val="baseline"/>
      </w:rPr>
    </w:lvl>
    <w:lvl w:ilvl="2" w:tplc="BABC6E10">
      <w:start w:val="1"/>
      <w:numFmt w:val="lowerRoman"/>
      <w:lvlText w:val="%3."/>
      <w:lvlJc w:val="left"/>
      <w:pPr>
        <w:ind w:left="2214" w:hanging="648"/>
      </w:pPr>
      <w:rPr>
        <w:rFonts w:hAnsi="Arial Unicode MS"/>
        <w:i/>
        <w:iCs/>
        <w:caps w:val="0"/>
        <w:smallCaps w:val="0"/>
        <w:strike w:val="0"/>
        <w:dstrike w:val="0"/>
        <w:outline w:val="0"/>
        <w:emboss w:val="0"/>
        <w:imprint w:val="0"/>
        <w:spacing w:val="0"/>
        <w:w w:val="100"/>
        <w:kern w:val="0"/>
        <w:position w:val="0"/>
        <w:highlight w:val="none"/>
        <w:vertAlign w:val="baseline"/>
      </w:rPr>
    </w:lvl>
    <w:lvl w:ilvl="3" w:tplc="BEECD73A">
      <w:start w:val="1"/>
      <w:numFmt w:val="decimal"/>
      <w:lvlText w:val="%4."/>
      <w:lvlJc w:val="left"/>
      <w:pPr>
        <w:ind w:left="2934" w:hanging="671"/>
      </w:pPr>
      <w:rPr>
        <w:rFonts w:hAnsi="Arial Unicode MS"/>
        <w:i/>
        <w:iCs/>
        <w:caps w:val="0"/>
        <w:smallCaps w:val="0"/>
        <w:strike w:val="0"/>
        <w:dstrike w:val="0"/>
        <w:outline w:val="0"/>
        <w:emboss w:val="0"/>
        <w:imprint w:val="0"/>
        <w:spacing w:val="0"/>
        <w:w w:val="100"/>
        <w:kern w:val="0"/>
        <w:position w:val="0"/>
        <w:highlight w:val="none"/>
        <w:vertAlign w:val="baseline"/>
      </w:rPr>
    </w:lvl>
    <w:lvl w:ilvl="4" w:tplc="50A2CE48">
      <w:start w:val="1"/>
      <w:numFmt w:val="lowerLetter"/>
      <w:lvlText w:val="%5."/>
      <w:lvlJc w:val="left"/>
      <w:pPr>
        <w:ind w:left="3654" w:hanging="659"/>
      </w:pPr>
      <w:rPr>
        <w:rFonts w:hAnsi="Arial Unicode MS"/>
        <w:i/>
        <w:iCs/>
        <w:caps w:val="0"/>
        <w:smallCaps w:val="0"/>
        <w:strike w:val="0"/>
        <w:dstrike w:val="0"/>
        <w:outline w:val="0"/>
        <w:emboss w:val="0"/>
        <w:imprint w:val="0"/>
        <w:spacing w:val="0"/>
        <w:w w:val="100"/>
        <w:kern w:val="0"/>
        <w:position w:val="0"/>
        <w:highlight w:val="none"/>
        <w:vertAlign w:val="baseline"/>
      </w:rPr>
    </w:lvl>
    <w:lvl w:ilvl="5" w:tplc="20DE4D82">
      <w:start w:val="1"/>
      <w:numFmt w:val="lowerRoman"/>
      <w:lvlText w:val="%6."/>
      <w:lvlJc w:val="left"/>
      <w:pPr>
        <w:ind w:left="4374" w:hanging="612"/>
      </w:pPr>
      <w:rPr>
        <w:rFonts w:hAnsi="Arial Unicode MS"/>
        <w:i/>
        <w:iCs/>
        <w:caps w:val="0"/>
        <w:smallCaps w:val="0"/>
        <w:strike w:val="0"/>
        <w:dstrike w:val="0"/>
        <w:outline w:val="0"/>
        <w:emboss w:val="0"/>
        <w:imprint w:val="0"/>
        <w:spacing w:val="0"/>
        <w:w w:val="100"/>
        <w:kern w:val="0"/>
        <w:position w:val="0"/>
        <w:highlight w:val="none"/>
        <w:vertAlign w:val="baseline"/>
      </w:rPr>
    </w:lvl>
    <w:lvl w:ilvl="6" w:tplc="C4768AC2">
      <w:start w:val="1"/>
      <w:numFmt w:val="decimal"/>
      <w:lvlText w:val="%7."/>
      <w:lvlJc w:val="left"/>
      <w:pPr>
        <w:ind w:left="5094" w:hanging="635"/>
      </w:pPr>
      <w:rPr>
        <w:rFonts w:hAnsi="Arial Unicode MS"/>
        <w:i/>
        <w:iCs/>
        <w:caps w:val="0"/>
        <w:smallCaps w:val="0"/>
        <w:strike w:val="0"/>
        <w:dstrike w:val="0"/>
        <w:outline w:val="0"/>
        <w:emboss w:val="0"/>
        <w:imprint w:val="0"/>
        <w:spacing w:val="0"/>
        <w:w w:val="100"/>
        <w:kern w:val="0"/>
        <w:position w:val="0"/>
        <w:highlight w:val="none"/>
        <w:vertAlign w:val="baseline"/>
      </w:rPr>
    </w:lvl>
    <w:lvl w:ilvl="7" w:tplc="DBA254AA">
      <w:start w:val="1"/>
      <w:numFmt w:val="lowerLetter"/>
      <w:lvlText w:val="%8."/>
      <w:lvlJc w:val="left"/>
      <w:pPr>
        <w:ind w:left="5814" w:hanging="623"/>
      </w:pPr>
      <w:rPr>
        <w:rFonts w:hAnsi="Arial Unicode MS"/>
        <w:i/>
        <w:iCs/>
        <w:caps w:val="0"/>
        <w:smallCaps w:val="0"/>
        <w:strike w:val="0"/>
        <w:dstrike w:val="0"/>
        <w:outline w:val="0"/>
        <w:emboss w:val="0"/>
        <w:imprint w:val="0"/>
        <w:spacing w:val="0"/>
        <w:w w:val="100"/>
        <w:kern w:val="0"/>
        <w:position w:val="0"/>
        <w:highlight w:val="none"/>
        <w:vertAlign w:val="baseline"/>
      </w:rPr>
    </w:lvl>
    <w:lvl w:ilvl="8" w:tplc="6B647346">
      <w:start w:val="1"/>
      <w:numFmt w:val="lowerRoman"/>
      <w:lvlText w:val="%9."/>
      <w:lvlJc w:val="left"/>
      <w:pPr>
        <w:ind w:left="6534" w:hanging="57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40970F70"/>
    <w:multiLevelType w:val="hybridMultilevel"/>
    <w:tmpl w:val="DA326CEA"/>
    <w:styleLink w:val="Estiloimportado31"/>
    <w:lvl w:ilvl="0" w:tplc="E1F8A92A">
      <w:start w:val="1"/>
      <w:numFmt w:val="upperRoman"/>
      <w:lvlText w:val="%1."/>
      <w:lvlJc w:val="left"/>
      <w:pPr>
        <w:tabs>
          <w:tab w:val="left" w:pos="7797"/>
        </w:tabs>
        <w:ind w:left="993"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53FC611C">
      <w:start w:val="1"/>
      <w:numFmt w:val="lowerLetter"/>
      <w:lvlText w:val="%2."/>
      <w:lvlJc w:val="left"/>
      <w:pPr>
        <w:tabs>
          <w:tab w:val="left" w:pos="7797"/>
        </w:tabs>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CB5AF3BC">
      <w:start w:val="1"/>
      <w:numFmt w:val="lowerRoman"/>
      <w:lvlText w:val="%3."/>
      <w:lvlJc w:val="left"/>
      <w:pPr>
        <w:tabs>
          <w:tab w:val="left" w:pos="7797"/>
        </w:tabs>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17C40390">
      <w:start w:val="1"/>
      <w:numFmt w:val="decimal"/>
      <w:lvlText w:val="%4."/>
      <w:lvlJc w:val="left"/>
      <w:pPr>
        <w:tabs>
          <w:tab w:val="left" w:pos="7797"/>
        </w:tabs>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4CABF5C">
      <w:start w:val="1"/>
      <w:numFmt w:val="lowerLetter"/>
      <w:lvlText w:val="%5."/>
      <w:lvlJc w:val="left"/>
      <w:pPr>
        <w:tabs>
          <w:tab w:val="left" w:pos="7797"/>
        </w:tabs>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DC96E5C4">
      <w:start w:val="1"/>
      <w:numFmt w:val="lowerRoman"/>
      <w:lvlText w:val="%6."/>
      <w:lvlJc w:val="left"/>
      <w:pPr>
        <w:tabs>
          <w:tab w:val="left" w:pos="7797"/>
        </w:tabs>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A9A7E94">
      <w:start w:val="1"/>
      <w:numFmt w:val="decimal"/>
      <w:lvlText w:val="%7."/>
      <w:lvlJc w:val="left"/>
      <w:pPr>
        <w:tabs>
          <w:tab w:val="left" w:pos="7797"/>
        </w:tabs>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D4480EA">
      <w:start w:val="1"/>
      <w:numFmt w:val="lowerLetter"/>
      <w:lvlText w:val="%8."/>
      <w:lvlJc w:val="left"/>
      <w:pPr>
        <w:tabs>
          <w:tab w:val="left" w:pos="7797"/>
        </w:tabs>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45E6806">
      <w:start w:val="1"/>
      <w:numFmt w:val="lowerRoman"/>
      <w:lvlText w:val="%9."/>
      <w:lvlJc w:val="left"/>
      <w:pPr>
        <w:tabs>
          <w:tab w:val="left" w:pos="7797"/>
        </w:tabs>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4171486D"/>
    <w:multiLevelType w:val="hybridMultilevel"/>
    <w:tmpl w:val="1E16B8A2"/>
    <w:lvl w:ilvl="0" w:tplc="FFFFFFFF">
      <w:start w:val="1"/>
      <w:numFmt w:val="lowerLetter"/>
      <w:lvlText w:val="%1)"/>
      <w:lvlJc w:val="left"/>
      <w:pPr>
        <w:ind w:left="720" w:hanging="360"/>
      </w:pPr>
    </w:lvl>
    <w:lvl w:ilvl="1" w:tplc="0D688BDE">
      <w:start w:val="1"/>
      <w:numFmt w:val="upperRoman"/>
      <w:lvlText w:val="%2."/>
      <w:lvlJc w:val="left"/>
      <w:pPr>
        <w:ind w:left="927"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1C02A60"/>
    <w:multiLevelType w:val="hybridMultilevel"/>
    <w:tmpl w:val="6CCEA81E"/>
    <w:lvl w:ilvl="0" w:tplc="8DFA28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33A3CF7"/>
    <w:multiLevelType w:val="hybridMultilevel"/>
    <w:tmpl w:val="0A6AFCE0"/>
    <w:styleLink w:val="Estiloimportado50"/>
    <w:lvl w:ilvl="0" w:tplc="C79A06D6">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9162D58E">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9769A8E">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ACF4A2FA">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EC007A8E">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5568FDE">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B29C90B2">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736C37A">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FDCAF7A">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465F7595"/>
    <w:multiLevelType w:val="hybridMultilevel"/>
    <w:tmpl w:val="35323420"/>
    <w:lvl w:ilvl="0" w:tplc="0F0CB4B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7596836"/>
    <w:multiLevelType w:val="hybridMultilevel"/>
    <w:tmpl w:val="7ABE366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895395C"/>
    <w:multiLevelType w:val="hybridMultilevel"/>
    <w:tmpl w:val="6DB8C818"/>
    <w:styleLink w:val="Estiloimportado46"/>
    <w:lvl w:ilvl="0" w:tplc="FF26F6DC">
      <w:start w:val="1"/>
      <w:numFmt w:val="upperRoman"/>
      <w:lvlText w:val="%1."/>
      <w:lvlJc w:val="left"/>
      <w:pPr>
        <w:ind w:left="1134"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FA924EA2">
      <w:start w:val="1"/>
      <w:numFmt w:val="lowerLetter"/>
      <w:lvlText w:val="%2."/>
      <w:lvlJc w:val="left"/>
      <w:pPr>
        <w:ind w:left="18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F624E30">
      <w:start w:val="1"/>
      <w:numFmt w:val="lowerRoman"/>
      <w:lvlText w:val="%3."/>
      <w:lvlJc w:val="left"/>
      <w:pPr>
        <w:ind w:left="257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FF4E1DB6">
      <w:start w:val="1"/>
      <w:numFmt w:val="decimal"/>
      <w:lvlText w:val="%4."/>
      <w:lvlJc w:val="left"/>
      <w:pPr>
        <w:ind w:left="329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9824D68">
      <w:start w:val="1"/>
      <w:numFmt w:val="lowerLetter"/>
      <w:lvlText w:val="%5."/>
      <w:lvlJc w:val="left"/>
      <w:pPr>
        <w:ind w:left="401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4CE73B4">
      <w:start w:val="1"/>
      <w:numFmt w:val="lowerRoman"/>
      <w:lvlText w:val="%6."/>
      <w:lvlJc w:val="left"/>
      <w:pPr>
        <w:ind w:left="4734"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C56168E">
      <w:start w:val="1"/>
      <w:numFmt w:val="decimal"/>
      <w:lvlText w:val="%7."/>
      <w:lvlJc w:val="left"/>
      <w:pPr>
        <w:ind w:left="54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A4CD9E2">
      <w:start w:val="1"/>
      <w:numFmt w:val="lowerLetter"/>
      <w:lvlText w:val="%8."/>
      <w:lvlJc w:val="left"/>
      <w:pPr>
        <w:ind w:left="617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6E6A41C4">
      <w:start w:val="1"/>
      <w:numFmt w:val="lowerRoman"/>
      <w:lvlText w:val="%9."/>
      <w:lvlJc w:val="left"/>
      <w:pPr>
        <w:ind w:left="6894"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A1422DF"/>
    <w:multiLevelType w:val="hybridMultilevel"/>
    <w:tmpl w:val="F5D0F100"/>
    <w:lvl w:ilvl="0" w:tplc="0D688BDE">
      <w:start w:val="1"/>
      <w:numFmt w:val="upperRoman"/>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F19419E"/>
    <w:multiLevelType w:val="hybridMultilevel"/>
    <w:tmpl w:val="FFB6B4F0"/>
    <w:styleLink w:val="Estiloimportado7"/>
    <w:lvl w:ilvl="0" w:tplc="E8DA9628">
      <w:start w:val="1"/>
      <w:numFmt w:val="upperRoman"/>
      <w:lvlText w:val="%1."/>
      <w:lvlJc w:val="left"/>
      <w:pPr>
        <w:tabs>
          <w:tab w:val="left" w:pos="808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2284A11A">
      <w:start w:val="1"/>
      <w:numFmt w:val="lowerLetter"/>
      <w:lvlText w:val="%2."/>
      <w:lvlJc w:val="left"/>
      <w:pPr>
        <w:tabs>
          <w:tab w:val="left" w:pos="808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48A292A">
      <w:start w:val="1"/>
      <w:numFmt w:val="lowerRoman"/>
      <w:lvlText w:val="%3."/>
      <w:lvlJc w:val="left"/>
      <w:pPr>
        <w:tabs>
          <w:tab w:val="left" w:pos="808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B8226A6C">
      <w:start w:val="1"/>
      <w:numFmt w:val="decimal"/>
      <w:lvlText w:val="%4."/>
      <w:lvlJc w:val="left"/>
      <w:pPr>
        <w:tabs>
          <w:tab w:val="left" w:pos="808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4AA1EBC">
      <w:start w:val="1"/>
      <w:numFmt w:val="lowerLetter"/>
      <w:lvlText w:val="%5."/>
      <w:lvlJc w:val="left"/>
      <w:pPr>
        <w:tabs>
          <w:tab w:val="left" w:pos="808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C10F97A">
      <w:start w:val="1"/>
      <w:numFmt w:val="lowerRoman"/>
      <w:lvlText w:val="%6."/>
      <w:lvlJc w:val="left"/>
      <w:pPr>
        <w:tabs>
          <w:tab w:val="left" w:pos="808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7B48EBE6">
      <w:start w:val="1"/>
      <w:numFmt w:val="decimal"/>
      <w:lvlText w:val="%7."/>
      <w:lvlJc w:val="left"/>
      <w:pPr>
        <w:tabs>
          <w:tab w:val="left" w:pos="808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4CC9DDC">
      <w:start w:val="1"/>
      <w:numFmt w:val="lowerLetter"/>
      <w:lvlText w:val="%8."/>
      <w:lvlJc w:val="left"/>
      <w:pPr>
        <w:tabs>
          <w:tab w:val="left" w:pos="808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53028C6">
      <w:start w:val="1"/>
      <w:numFmt w:val="lowerRoman"/>
      <w:lvlText w:val="%9."/>
      <w:lvlJc w:val="left"/>
      <w:pPr>
        <w:tabs>
          <w:tab w:val="left" w:pos="808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5278145E"/>
    <w:multiLevelType w:val="hybridMultilevel"/>
    <w:tmpl w:val="F5C8C530"/>
    <w:lvl w:ilvl="0" w:tplc="04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8200E15"/>
    <w:multiLevelType w:val="hybridMultilevel"/>
    <w:tmpl w:val="C6E24424"/>
    <w:styleLink w:val="Estiloimportado56"/>
    <w:lvl w:ilvl="0" w:tplc="70001DA6">
      <w:start w:val="1"/>
      <w:numFmt w:val="lowerLetter"/>
      <w:lvlText w:val="%1)"/>
      <w:lvlJc w:val="left"/>
      <w:pPr>
        <w:ind w:left="127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8DEAFD4">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47018D0">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5DF84E10">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1182720">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4F0AB26">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DE291D0">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6562E402">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BC884194">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585E4B6F"/>
    <w:multiLevelType w:val="hybridMultilevel"/>
    <w:tmpl w:val="6D6AE0D2"/>
    <w:styleLink w:val="Estiloimportado47"/>
    <w:lvl w:ilvl="0" w:tplc="65ACD0D8">
      <w:start w:val="1"/>
      <w:numFmt w:val="upperRoman"/>
      <w:lvlText w:val="%1."/>
      <w:lvlJc w:val="left"/>
      <w:pPr>
        <w:ind w:left="993"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A14674DC">
      <w:start w:val="1"/>
      <w:numFmt w:val="lowerLetter"/>
      <w:lvlText w:val="%2."/>
      <w:lvlJc w:val="left"/>
      <w:pPr>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4446986">
      <w:start w:val="1"/>
      <w:numFmt w:val="lowerRoman"/>
      <w:lvlText w:val="%3."/>
      <w:lvlJc w:val="left"/>
      <w:pPr>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D850F5A4">
      <w:start w:val="1"/>
      <w:numFmt w:val="decimal"/>
      <w:lvlText w:val="%4."/>
      <w:lvlJc w:val="left"/>
      <w:pPr>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08EAF4C">
      <w:start w:val="1"/>
      <w:numFmt w:val="lowerLetter"/>
      <w:lvlText w:val="%5."/>
      <w:lvlJc w:val="left"/>
      <w:pPr>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C0CDE82">
      <w:start w:val="1"/>
      <w:numFmt w:val="lowerRoman"/>
      <w:lvlText w:val="%6."/>
      <w:lvlJc w:val="left"/>
      <w:pPr>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D66262E">
      <w:start w:val="1"/>
      <w:numFmt w:val="decimal"/>
      <w:lvlText w:val="%7."/>
      <w:lvlJc w:val="left"/>
      <w:pPr>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78A5052">
      <w:start w:val="1"/>
      <w:numFmt w:val="lowerLetter"/>
      <w:lvlText w:val="%8."/>
      <w:lvlJc w:val="left"/>
      <w:pPr>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0645C48">
      <w:start w:val="1"/>
      <w:numFmt w:val="lowerRoman"/>
      <w:lvlText w:val="%9."/>
      <w:lvlJc w:val="left"/>
      <w:pPr>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587E177C"/>
    <w:multiLevelType w:val="hybridMultilevel"/>
    <w:tmpl w:val="2D7AE758"/>
    <w:styleLink w:val="Estiloimportado1"/>
    <w:lvl w:ilvl="0" w:tplc="DA465E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6CC2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369104">
      <w:start w:val="1"/>
      <w:numFmt w:val="lowerRoman"/>
      <w:lvlText w:val="%3."/>
      <w:lvlJc w:val="left"/>
      <w:pPr>
        <w:ind w:left="2160"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F162E0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4C2F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A85C78">
      <w:start w:val="1"/>
      <w:numFmt w:val="lowerRoman"/>
      <w:lvlText w:val="%6."/>
      <w:lvlJc w:val="left"/>
      <w:pPr>
        <w:ind w:left="4320"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F03A75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F836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16280A">
      <w:start w:val="1"/>
      <w:numFmt w:val="lowerRoman"/>
      <w:lvlText w:val="%9."/>
      <w:lvlJc w:val="left"/>
      <w:pPr>
        <w:ind w:left="648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598876C6"/>
    <w:multiLevelType w:val="hybridMultilevel"/>
    <w:tmpl w:val="B49693A0"/>
    <w:styleLink w:val="Estiloimportado11"/>
    <w:lvl w:ilvl="0" w:tplc="00700390">
      <w:start w:val="1"/>
      <w:numFmt w:val="upperRoman"/>
      <w:lvlText w:val="%1."/>
      <w:lvlJc w:val="left"/>
      <w:pPr>
        <w:tabs>
          <w:tab w:val="left" w:pos="7655"/>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13667210">
      <w:start w:val="1"/>
      <w:numFmt w:val="lowerLetter"/>
      <w:lvlText w:val="%2."/>
      <w:lvlJc w:val="left"/>
      <w:pPr>
        <w:tabs>
          <w:tab w:val="left" w:pos="7655"/>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6E183076">
      <w:start w:val="1"/>
      <w:numFmt w:val="lowerRoman"/>
      <w:lvlText w:val="%3."/>
      <w:lvlJc w:val="left"/>
      <w:pPr>
        <w:tabs>
          <w:tab w:val="left" w:pos="7655"/>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A03CC95C">
      <w:start w:val="1"/>
      <w:numFmt w:val="decimal"/>
      <w:lvlText w:val="%4."/>
      <w:lvlJc w:val="left"/>
      <w:pPr>
        <w:tabs>
          <w:tab w:val="left" w:pos="7655"/>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3008EC0">
      <w:start w:val="1"/>
      <w:numFmt w:val="lowerLetter"/>
      <w:lvlText w:val="%5."/>
      <w:lvlJc w:val="left"/>
      <w:pPr>
        <w:tabs>
          <w:tab w:val="left" w:pos="7655"/>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E468512">
      <w:start w:val="1"/>
      <w:numFmt w:val="lowerRoman"/>
      <w:lvlText w:val="%6."/>
      <w:lvlJc w:val="left"/>
      <w:pPr>
        <w:tabs>
          <w:tab w:val="left" w:pos="7655"/>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889416B4">
      <w:start w:val="1"/>
      <w:numFmt w:val="decimal"/>
      <w:lvlText w:val="%7."/>
      <w:lvlJc w:val="left"/>
      <w:pPr>
        <w:tabs>
          <w:tab w:val="left" w:pos="7655"/>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81C39D2">
      <w:start w:val="1"/>
      <w:numFmt w:val="lowerLetter"/>
      <w:lvlText w:val="%8."/>
      <w:lvlJc w:val="left"/>
      <w:pPr>
        <w:tabs>
          <w:tab w:val="left" w:pos="7655"/>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06CF230">
      <w:start w:val="1"/>
      <w:numFmt w:val="lowerRoman"/>
      <w:lvlText w:val="%9."/>
      <w:lvlJc w:val="left"/>
      <w:pPr>
        <w:tabs>
          <w:tab w:val="left" w:pos="7655"/>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5A150F93"/>
    <w:multiLevelType w:val="hybridMultilevel"/>
    <w:tmpl w:val="6BE01338"/>
    <w:lvl w:ilvl="0" w:tplc="FFFFFFFF">
      <w:start w:val="1"/>
      <w:numFmt w:val="lowerLetter"/>
      <w:lvlText w:val="%1)"/>
      <w:lvlJc w:val="left"/>
      <w:pPr>
        <w:ind w:left="720" w:hanging="360"/>
      </w:pPr>
    </w:lvl>
    <w:lvl w:ilvl="1" w:tplc="040A0013">
      <w:start w:val="1"/>
      <w:numFmt w:val="upp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B923CEC"/>
    <w:multiLevelType w:val="hybridMultilevel"/>
    <w:tmpl w:val="1CAEBA02"/>
    <w:lvl w:ilvl="0" w:tplc="0D688BDE">
      <w:start w:val="1"/>
      <w:numFmt w:val="upperRoman"/>
      <w:lvlText w:val="%1."/>
      <w:lvlJc w:val="left"/>
      <w:pPr>
        <w:ind w:left="927"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C241A6B"/>
    <w:multiLevelType w:val="hybridMultilevel"/>
    <w:tmpl w:val="D696C4A0"/>
    <w:lvl w:ilvl="0" w:tplc="080A0013">
      <w:start w:val="1"/>
      <w:numFmt w:val="upperRoman"/>
      <w:lvlText w:val="%1."/>
      <w:lvlJc w:val="right"/>
      <w:pPr>
        <w:ind w:left="720" w:hanging="360"/>
      </w:pPr>
    </w:lvl>
    <w:lvl w:ilvl="1" w:tplc="D576950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FBD212B"/>
    <w:multiLevelType w:val="hybridMultilevel"/>
    <w:tmpl w:val="A4A8351C"/>
    <w:lvl w:ilvl="0" w:tplc="FFFFFFFF">
      <w:start w:val="1"/>
      <w:numFmt w:val="lowerLetter"/>
      <w:lvlText w:val="%1)"/>
      <w:lvlJc w:val="left"/>
      <w:pPr>
        <w:ind w:left="1800" w:hanging="360"/>
      </w:pPr>
    </w:lvl>
    <w:lvl w:ilvl="1" w:tplc="040A0013">
      <w:start w:val="1"/>
      <w:numFmt w:val="upperRoman"/>
      <w:lvlText w:val="%2."/>
      <w:lvlJc w:val="right"/>
      <w:pPr>
        <w:ind w:left="7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9" w15:restartNumberingAfterBreak="0">
    <w:nsid w:val="60003C19"/>
    <w:multiLevelType w:val="hybridMultilevel"/>
    <w:tmpl w:val="D1ECFB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0224AE4"/>
    <w:multiLevelType w:val="hybridMultilevel"/>
    <w:tmpl w:val="27CC4AD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FA4CC562">
      <w:start w:val="1"/>
      <w:numFmt w:val="lowerLetter"/>
      <w:lvlText w:val="%3)"/>
      <w:lvlJc w:val="lef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0480426"/>
    <w:multiLevelType w:val="hybridMultilevel"/>
    <w:tmpl w:val="C6621EEC"/>
    <w:styleLink w:val="Estiloimportado21"/>
    <w:lvl w:ilvl="0" w:tplc="9A342314">
      <w:start w:val="1"/>
      <w:numFmt w:val="upperRoman"/>
      <w:lvlText w:val="%1."/>
      <w:lvlJc w:val="left"/>
      <w:pPr>
        <w:ind w:left="993"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116244DE">
      <w:start w:val="1"/>
      <w:numFmt w:val="lowerLetter"/>
      <w:lvlText w:val="%2."/>
      <w:lvlJc w:val="left"/>
      <w:pPr>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C3A115A">
      <w:start w:val="1"/>
      <w:numFmt w:val="lowerRoman"/>
      <w:lvlText w:val="%3."/>
      <w:lvlJc w:val="left"/>
      <w:pPr>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0B8A0730">
      <w:start w:val="1"/>
      <w:numFmt w:val="decimal"/>
      <w:lvlText w:val="%4."/>
      <w:lvlJc w:val="left"/>
      <w:pPr>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BE64766">
      <w:start w:val="1"/>
      <w:numFmt w:val="lowerLetter"/>
      <w:lvlText w:val="%5."/>
      <w:lvlJc w:val="left"/>
      <w:pPr>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194CA54">
      <w:start w:val="1"/>
      <w:numFmt w:val="lowerRoman"/>
      <w:lvlText w:val="%6."/>
      <w:lvlJc w:val="left"/>
      <w:pPr>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ACE6796E">
      <w:start w:val="1"/>
      <w:numFmt w:val="decimal"/>
      <w:lvlText w:val="%7."/>
      <w:lvlJc w:val="left"/>
      <w:pPr>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9E8E160">
      <w:start w:val="1"/>
      <w:numFmt w:val="lowerLetter"/>
      <w:lvlText w:val="%8."/>
      <w:lvlJc w:val="left"/>
      <w:pPr>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0446918">
      <w:start w:val="1"/>
      <w:numFmt w:val="lowerRoman"/>
      <w:lvlText w:val="%9."/>
      <w:lvlJc w:val="left"/>
      <w:pPr>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61676E0D"/>
    <w:multiLevelType w:val="hybridMultilevel"/>
    <w:tmpl w:val="CA1C3DA2"/>
    <w:lvl w:ilvl="0" w:tplc="04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62BF0812"/>
    <w:multiLevelType w:val="hybridMultilevel"/>
    <w:tmpl w:val="B02ACFB4"/>
    <w:styleLink w:val="Estiloimportado22"/>
    <w:lvl w:ilvl="0" w:tplc="D1DEBD20">
      <w:start w:val="1"/>
      <w:numFmt w:val="upperRoman"/>
      <w:lvlText w:val="%1."/>
      <w:lvlJc w:val="left"/>
      <w:pPr>
        <w:ind w:left="993"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032E70D0">
      <w:start w:val="1"/>
      <w:numFmt w:val="lowerLetter"/>
      <w:lvlText w:val="%2."/>
      <w:lvlJc w:val="left"/>
      <w:pPr>
        <w:ind w:left="17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63AD10C">
      <w:start w:val="1"/>
      <w:numFmt w:val="lowerRoman"/>
      <w:lvlText w:val="%3."/>
      <w:lvlJc w:val="left"/>
      <w:pPr>
        <w:ind w:left="243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3F728A58">
      <w:start w:val="1"/>
      <w:numFmt w:val="decimal"/>
      <w:lvlText w:val="%4."/>
      <w:lvlJc w:val="left"/>
      <w:pPr>
        <w:ind w:left="315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BC64D1CE">
      <w:start w:val="1"/>
      <w:numFmt w:val="lowerLetter"/>
      <w:lvlText w:val="%5."/>
      <w:lvlJc w:val="left"/>
      <w:pPr>
        <w:ind w:left="387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B286DAE">
      <w:start w:val="1"/>
      <w:numFmt w:val="lowerRoman"/>
      <w:lvlText w:val="%6."/>
      <w:lvlJc w:val="left"/>
      <w:pPr>
        <w:ind w:left="4593"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42C29896">
      <w:start w:val="1"/>
      <w:numFmt w:val="decimal"/>
      <w:lvlText w:val="%7."/>
      <w:lvlJc w:val="left"/>
      <w:pPr>
        <w:ind w:left="531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34ABF2E">
      <w:start w:val="1"/>
      <w:numFmt w:val="lowerLetter"/>
      <w:lvlText w:val="%8."/>
      <w:lvlJc w:val="left"/>
      <w:pPr>
        <w:ind w:left="6033"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12EA2A0">
      <w:start w:val="1"/>
      <w:numFmt w:val="lowerRoman"/>
      <w:lvlText w:val="%9."/>
      <w:lvlJc w:val="left"/>
      <w:pPr>
        <w:ind w:left="6753"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648F7BBE"/>
    <w:multiLevelType w:val="hybridMultilevel"/>
    <w:tmpl w:val="DA5A3BE8"/>
    <w:lvl w:ilvl="0" w:tplc="04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A8C4C79"/>
    <w:multiLevelType w:val="hybridMultilevel"/>
    <w:tmpl w:val="1B98D582"/>
    <w:styleLink w:val="Estiloimportado35"/>
    <w:lvl w:ilvl="0" w:tplc="76786CE0">
      <w:start w:val="1"/>
      <w:numFmt w:val="lowerLetter"/>
      <w:lvlText w:val="%1)"/>
      <w:lvlJc w:val="left"/>
      <w:pPr>
        <w:tabs>
          <w:tab w:val="left" w:pos="8080"/>
        </w:tabs>
        <w:ind w:left="85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26ACDDC2">
      <w:start w:val="1"/>
      <w:numFmt w:val="lowerLetter"/>
      <w:lvlText w:val="%2."/>
      <w:lvlJc w:val="left"/>
      <w:pPr>
        <w:tabs>
          <w:tab w:val="left" w:pos="8080"/>
        </w:tabs>
        <w:ind w:left="15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3DC0852">
      <w:start w:val="1"/>
      <w:numFmt w:val="lowerRoman"/>
      <w:lvlText w:val="%3."/>
      <w:lvlJc w:val="left"/>
      <w:pPr>
        <w:tabs>
          <w:tab w:val="left" w:pos="8080"/>
        </w:tabs>
        <w:ind w:left="2291"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8A28B20E">
      <w:start w:val="1"/>
      <w:numFmt w:val="decimal"/>
      <w:lvlText w:val="%4."/>
      <w:lvlJc w:val="left"/>
      <w:pPr>
        <w:tabs>
          <w:tab w:val="left" w:pos="8080"/>
        </w:tabs>
        <w:ind w:left="301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338B950">
      <w:start w:val="1"/>
      <w:numFmt w:val="lowerLetter"/>
      <w:lvlText w:val="%5."/>
      <w:lvlJc w:val="left"/>
      <w:pPr>
        <w:tabs>
          <w:tab w:val="left" w:pos="8080"/>
        </w:tabs>
        <w:ind w:left="373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E216FA20">
      <w:start w:val="1"/>
      <w:numFmt w:val="lowerRoman"/>
      <w:lvlText w:val="%6."/>
      <w:lvlJc w:val="left"/>
      <w:pPr>
        <w:tabs>
          <w:tab w:val="left" w:pos="8080"/>
        </w:tabs>
        <w:ind w:left="4451"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3C6A0F0C">
      <w:start w:val="1"/>
      <w:numFmt w:val="decimal"/>
      <w:lvlText w:val="%7."/>
      <w:lvlJc w:val="left"/>
      <w:pPr>
        <w:tabs>
          <w:tab w:val="left" w:pos="8080"/>
        </w:tabs>
        <w:ind w:left="517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B4747628">
      <w:start w:val="1"/>
      <w:numFmt w:val="lowerLetter"/>
      <w:lvlText w:val="%8."/>
      <w:lvlJc w:val="left"/>
      <w:pPr>
        <w:tabs>
          <w:tab w:val="left" w:pos="8080"/>
        </w:tabs>
        <w:ind w:left="589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4FA02332">
      <w:start w:val="1"/>
      <w:numFmt w:val="lowerRoman"/>
      <w:lvlText w:val="%9."/>
      <w:lvlJc w:val="left"/>
      <w:pPr>
        <w:tabs>
          <w:tab w:val="left" w:pos="8080"/>
        </w:tabs>
        <w:ind w:left="6611"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6AF80B69"/>
    <w:multiLevelType w:val="hybridMultilevel"/>
    <w:tmpl w:val="8C6803E6"/>
    <w:lvl w:ilvl="0" w:tplc="FFFFFFFF">
      <w:start w:val="1"/>
      <w:numFmt w:val="upperRoman"/>
      <w:lvlText w:val="%1."/>
      <w:lvlJc w:val="right"/>
      <w:pPr>
        <w:ind w:left="771" w:hanging="360"/>
      </w:pPr>
    </w:lvl>
    <w:lvl w:ilvl="1" w:tplc="040A0017">
      <w:start w:val="1"/>
      <w:numFmt w:val="lowerLetter"/>
      <w:lvlText w:val="%2)"/>
      <w:lvlJc w:val="left"/>
      <w:pPr>
        <w:ind w:left="1491" w:hanging="360"/>
      </w:pPr>
    </w:lvl>
    <w:lvl w:ilvl="2" w:tplc="FFFFFFFF" w:tentative="1">
      <w:start w:val="1"/>
      <w:numFmt w:val="lowerRoman"/>
      <w:lvlText w:val="%3."/>
      <w:lvlJc w:val="right"/>
      <w:pPr>
        <w:ind w:left="2211" w:hanging="180"/>
      </w:pPr>
    </w:lvl>
    <w:lvl w:ilvl="3" w:tplc="FFFFFFFF" w:tentative="1">
      <w:start w:val="1"/>
      <w:numFmt w:val="decimal"/>
      <w:lvlText w:val="%4."/>
      <w:lvlJc w:val="left"/>
      <w:pPr>
        <w:ind w:left="2931" w:hanging="360"/>
      </w:pPr>
    </w:lvl>
    <w:lvl w:ilvl="4" w:tplc="FFFFFFFF" w:tentative="1">
      <w:start w:val="1"/>
      <w:numFmt w:val="lowerLetter"/>
      <w:lvlText w:val="%5."/>
      <w:lvlJc w:val="left"/>
      <w:pPr>
        <w:ind w:left="3651" w:hanging="360"/>
      </w:pPr>
    </w:lvl>
    <w:lvl w:ilvl="5" w:tplc="FFFFFFFF" w:tentative="1">
      <w:start w:val="1"/>
      <w:numFmt w:val="lowerRoman"/>
      <w:lvlText w:val="%6."/>
      <w:lvlJc w:val="right"/>
      <w:pPr>
        <w:ind w:left="4371" w:hanging="180"/>
      </w:pPr>
    </w:lvl>
    <w:lvl w:ilvl="6" w:tplc="FFFFFFFF" w:tentative="1">
      <w:start w:val="1"/>
      <w:numFmt w:val="decimal"/>
      <w:lvlText w:val="%7."/>
      <w:lvlJc w:val="left"/>
      <w:pPr>
        <w:ind w:left="5091" w:hanging="360"/>
      </w:pPr>
    </w:lvl>
    <w:lvl w:ilvl="7" w:tplc="FFFFFFFF" w:tentative="1">
      <w:start w:val="1"/>
      <w:numFmt w:val="lowerLetter"/>
      <w:lvlText w:val="%8."/>
      <w:lvlJc w:val="left"/>
      <w:pPr>
        <w:ind w:left="5811" w:hanging="360"/>
      </w:pPr>
    </w:lvl>
    <w:lvl w:ilvl="8" w:tplc="FFFFFFFF" w:tentative="1">
      <w:start w:val="1"/>
      <w:numFmt w:val="lowerRoman"/>
      <w:lvlText w:val="%9."/>
      <w:lvlJc w:val="right"/>
      <w:pPr>
        <w:ind w:left="6531" w:hanging="180"/>
      </w:pPr>
    </w:lvl>
  </w:abstractNum>
  <w:abstractNum w:abstractNumId="87" w15:restartNumberingAfterBreak="0">
    <w:nsid w:val="6C6370D1"/>
    <w:multiLevelType w:val="hybridMultilevel"/>
    <w:tmpl w:val="C46C048C"/>
    <w:styleLink w:val="Estiloimportado51"/>
    <w:lvl w:ilvl="0" w:tplc="B142DA56">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929033AC">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A5C67A2">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5ACB0E0">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312AFAE">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352DCBE">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1CC06DC0">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B780476A">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3904A474">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6CA25F34"/>
    <w:multiLevelType w:val="hybridMultilevel"/>
    <w:tmpl w:val="4FA61B82"/>
    <w:styleLink w:val="Estiloimportado49"/>
    <w:lvl w:ilvl="0" w:tplc="C8B0A78A">
      <w:start w:val="1"/>
      <w:numFmt w:val="upperRoman"/>
      <w:lvlText w:val="%1."/>
      <w:lvlJc w:val="left"/>
      <w:pPr>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E162198A">
      <w:start w:val="1"/>
      <w:numFmt w:val="lowerLetter"/>
      <w:lvlText w:val="%2."/>
      <w:lvlJc w:val="left"/>
      <w:pPr>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3A5AE41C">
      <w:start w:val="1"/>
      <w:numFmt w:val="lowerRoman"/>
      <w:lvlText w:val="%3."/>
      <w:lvlJc w:val="left"/>
      <w:pPr>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9B348E5E">
      <w:start w:val="1"/>
      <w:numFmt w:val="decimal"/>
      <w:lvlText w:val="%4."/>
      <w:lvlJc w:val="left"/>
      <w:pPr>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698F00C">
      <w:start w:val="1"/>
      <w:numFmt w:val="lowerLetter"/>
      <w:lvlText w:val="%5."/>
      <w:lvlJc w:val="left"/>
      <w:pPr>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B084552">
      <w:start w:val="1"/>
      <w:numFmt w:val="lowerRoman"/>
      <w:lvlText w:val="%6."/>
      <w:lvlJc w:val="left"/>
      <w:pPr>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FEE5A38">
      <w:start w:val="1"/>
      <w:numFmt w:val="decimal"/>
      <w:lvlText w:val="%7."/>
      <w:lvlJc w:val="left"/>
      <w:pPr>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8026A3FC">
      <w:start w:val="1"/>
      <w:numFmt w:val="lowerLetter"/>
      <w:lvlText w:val="%8."/>
      <w:lvlJc w:val="left"/>
      <w:pPr>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3B8E26A">
      <w:start w:val="1"/>
      <w:numFmt w:val="lowerRoman"/>
      <w:lvlText w:val="%9."/>
      <w:lvlJc w:val="left"/>
      <w:pPr>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6D911D63"/>
    <w:multiLevelType w:val="hybridMultilevel"/>
    <w:tmpl w:val="E3ACCEA0"/>
    <w:lvl w:ilvl="0" w:tplc="6BCCF95A">
      <w:start w:val="1"/>
      <w:numFmt w:val="upperRoman"/>
      <w:lvlText w:val="%1."/>
      <w:lvlJc w:val="right"/>
      <w:pPr>
        <w:ind w:left="720" w:hanging="360"/>
      </w:pPr>
      <w:rPr>
        <w:b/>
      </w:rPr>
    </w:lvl>
    <w:lvl w:ilvl="1" w:tplc="E9002BF2">
      <w:start w:val="1"/>
      <w:numFmt w:val="lowerLetter"/>
      <w:lvlText w:val="%2."/>
      <w:lvlJc w:val="left"/>
      <w:pPr>
        <w:ind w:left="1440" w:hanging="360"/>
      </w:pPr>
      <w:rPr>
        <w:rFonts w:hint="default"/>
        <w:b/>
      </w:rPr>
    </w:lvl>
    <w:lvl w:ilvl="2" w:tplc="77882BF8">
      <w:start w:val="1"/>
      <w:numFmt w:val="lowerLetter"/>
      <w:lvlText w:val="%3)"/>
      <w:lvlJc w:val="left"/>
      <w:pPr>
        <w:ind w:left="2340"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DFD49B2"/>
    <w:multiLevelType w:val="hybridMultilevel"/>
    <w:tmpl w:val="9A66E138"/>
    <w:lvl w:ilvl="0" w:tplc="0D688BDE">
      <w:start w:val="1"/>
      <w:numFmt w:val="upperRoman"/>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38B5CA4"/>
    <w:multiLevelType w:val="hybridMultilevel"/>
    <w:tmpl w:val="ACFE101C"/>
    <w:lvl w:ilvl="0" w:tplc="0D688BDE">
      <w:start w:val="1"/>
      <w:numFmt w:val="upperRoman"/>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2" w15:restartNumberingAfterBreak="0">
    <w:nsid w:val="73FE1659"/>
    <w:multiLevelType w:val="hybridMultilevel"/>
    <w:tmpl w:val="17124ABA"/>
    <w:styleLink w:val="Estiloimportado15"/>
    <w:lvl w:ilvl="0" w:tplc="5420B9EA">
      <w:start w:val="1"/>
      <w:numFmt w:val="upperRoman"/>
      <w:lvlText w:val="%1."/>
      <w:lvlJc w:val="left"/>
      <w:pPr>
        <w:tabs>
          <w:tab w:val="left" w:pos="808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B66E1EDC">
      <w:start w:val="1"/>
      <w:numFmt w:val="lowerLetter"/>
      <w:lvlText w:val="%2."/>
      <w:lvlJc w:val="left"/>
      <w:pPr>
        <w:tabs>
          <w:tab w:val="left" w:pos="808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0427656">
      <w:start w:val="1"/>
      <w:numFmt w:val="lowerRoman"/>
      <w:lvlText w:val="%3."/>
      <w:lvlJc w:val="left"/>
      <w:pPr>
        <w:tabs>
          <w:tab w:val="left" w:pos="808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ED887DE">
      <w:start w:val="1"/>
      <w:numFmt w:val="decimal"/>
      <w:lvlText w:val="%4."/>
      <w:lvlJc w:val="left"/>
      <w:pPr>
        <w:tabs>
          <w:tab w:val="left" w:pos="808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C04C9420">
      <w:start w:val="1"/>
      <w:numFmt w:val="lowerLetter"/>
      <w:lvlText w:val="%5."/>
      <w:lvlJc w:val="left"/>
      <w:pPr>
        <w:tabs>
          <w:tab w:val="left" w:pos="808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4305DA4">
      <w:start w:val="1"/>
      <w:numFmt w:val="lowerRoman"/>
      <w:lvlText w:val="%6."/>
      <w:lvlJc w:val="left"/>
      <w:pPr>
        <w:tabs>
          <w:tab w:val="left" w:pos="808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D47C258E">
      <w:start w:val="1"/>
      <w:numFmt w:val="decimal"/>
      <w:lvlText w:val="%7."/>
      <w:lvlJc w:val="left"/>
      <w:pPr>
        <w:tabs>
          <w:tab w:val="left" w:pos="808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0B4C56E">
      <w:start w:val="1"/>
      <w:numFmt w:val="lowerLetter"/>
      <w:lvlText w:val="%8."/>
      <w:lvlJc w:val="left"/>
      <w:pPr>
        <w:tabs>
          <w:tab w:val="left" w:pos="808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75E6CEA">
      <w:start w:val="1"/>
      <w:numFmt w:val="lowerRoman"/>
      <w:lvlText w:val="%9."/>
      <w:lvlJc w:val="left"/>
      <w:pPr>
        <w:tabs>
          <w:tab w:val="left" w:pos="808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751C1038"/>
    <w:multiLevelType w:val="hybridMultilevel"/>
    <w:tmpl w:val="B14E76FA"/>
    <w:styleLink w:val="Estiloimportado14"/>
    <w:lvl w:ilvl="0" w:tplc="D6729450">
      <w:start w:val="1"/>
      <w:numFmt w:val="upperRoman"/>
      <w:lvlText w:val="%1."/>
      <w:lvlJc w:val="left"/>
      <w:pPr>
        <w:tabs>
          <w:tab w:val="left" w:pos="7230"/>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6D98D2FE">
      <w:start w:val="1"/>
      <w:numFmt w:val="lowerLetter"/>
      <w:lvlText w:val="%2."/>
      <w:lvlJc w:val="left"/>
      <w:pPr>
        <w:tabs>
          <w:tab w:val="left" w:pos="7230"/>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4429B34">
      <w:start w:val="1"/>
      <w:numFmt w:val="lowerRoman"/>
      <w:lvlText w:val="%3."/>
      <w:lvlJc w:val="left"/>
      <w:pPr>
        <w:tabs>
          <w:tab w:val="left" w:pos="7230"/>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B9741FAA">
      <w:start w:val="1"/>
      <w:numFmt w:val="decimal"/>
      <w:lvlText w:val="%4."/>
      <w:lvlJc w:val="left"/>
      <w:pPr>
        <w:tabs>
          <w:tab w:val="left" w:pos="7230"/>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4340586C">
      <w:start w:val="1"/>
      <w:numFmt w:val="lowerLetter"/>
      <w:lvlText w:val="%5."/>
      <w:lvlJc w:val="left"/>
      <w:pPr>
        <w:tabs>
          <w:tab w:val="left" w:pos="7230"/>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B95CB3C8">
      <w:start w:val="1"/>
      <w:numFmt w:val="lowerRoman"/>
      <w:lvlText w:val="%6."/>
      <w:lvlJc w:val="left"/>
      <w:pPr>
        <w:tabs>
          <w:tab w:val="left" w:pos="7230"/>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95BE36FE">
      <w:start w:val="1"/>
      <w:numFmt w:val="decimal"/>
      <w:lvlText w:val="%7."/>
      <w:lvlJc w:val="left"/>
      <w:pPr>
        <w:tabs>
          <w:tab w:val="left" w:pos="7230"/>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874CCA2">
      <w:start w:val="1"/>
      <w:numFmt w:val="lowerLetter"/>
      <w:lvlText w:val="%8."/>
      <w:lvlJc w:val="left"/>
      <w:pPr>
        <w:tabs>
          <w:tab w:val="left" w:pos="7230"/>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F0C8D80">
      <w:start w:val="1"/>
      <w:numFmt w:val="lowerRoman"/>
      <w:lvlText w:val="%9."/>
      <w:lvlJc w:val="left"/>
      <w:pPr>
        <w:tabs>
          <w:tab w:val="left" w:pos="7230"/>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756157F2"/>
    <w:multiLevelType w:val="hybridMultilevel"/>
    <w:tmpl w:val="33C2EA04"/>
    <w:styleLink w:val="Estiloimportado29"/>
    <w:lvl w:ilvl="0" w:tplc="4F1666A2">
      <w:start w:val="1"/>
      <w:numFmt w:val="upperRoman"/>
      <w:lvlText w:val="%1."/>
      <w:lvlJc w:val="left"/>
      <w:pPr>
        <w:tabs>
          <w:tab w:val="left" w:pos="7938"/>
        </w:tabs>
        <w:ind w:left="1276" w:hanging="505"/>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44884E6">
      <w:start w:val="1"/>
      <w:numFmt w:val="lowerLetter"/>
      <w:lvlText w:val="%2."/>
      <w:lvlJc w:val="left"/>
      <w:pPr>
        <w:tabs>
          <w:tab w:val="left" w:pos="7938"/>
        </w:tabs>
        <w:ind w:left="199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0D34033A">
      <w:start w:val="1"/>
      <w:numFmt w:val="lowerRoman"/>
      <w:lvlText w:val="%3."/>
      <w:lvlJc w:val="left"/>
      <w:pPr>
        <w:tabs>
          <w:tab w:val="left" w:pos="7938"/>
        </w:tabs>
        <w:ind w:left="2716" w:hanging="325"/>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2782256C">
      <w:start w:val="1"/>
      <w:numFmt w:val="decimal"/>
      <w:lvlText w:val="%4."/>
      <w:lvlJc w:val="left"/>
      <w:pPr>
        <w:tabs>
          <w:tab w:val="left" w:pos="7938"/>
        </w:tabs>
        <w:ind w:left="343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2AE6305A">
      <w:start w:val="1"/>
      <w:numFmt w:val="lowerLetter"/>
      <w:lvlText w:val="%5."/>
      <w:lvlJc w:val="left"/>
      <w:pPr>
        <w:tabs>
          <w:tab w:val="left" w:pos="7938"/>
        </w:tabs>
        <w:ind w:left="415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43245094">
      <w:start w:val="1"/>
      <w:numFmt w:val="lowerRoman"/>
      <w:lvlText w:val="%6."/>
      <w:lvlJc w:val="left"/>
      <w:pPr>
        <w:tabs>
          <w:tab w:val="left" w:pos="7938"/>
        </w:tabs>
        <w:ind w:left="4876" w:hanging="32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9E884B4E">
      <w:start w:val="1"/>
      <w:numFmt w:val="decimal"/>
      <w:lvlText w:val="%7."/>
      <w:lvlJc w:val="left"/>
      <w:pPr>
        <w:tabs>
          <w:tab w:val="left" w:pos="7938"/>
        </w:tabs>
        <w:ind w:left="559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7CE01FFA">
      <w:start w:val="1"/>
      <w:numFmt w:val="lowerLetter"/>
      <w:lvlText w:val="%8."/>
      <w:lvlJc w:val="left"/>
      <w:pPr>
        <w:tabs>
          <w:tab w:val="left" w:pos="7938"/>
        </w:tabs>
        <w:ind w:left="6316"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FD8688FC">
      <w:start w:val="1"/>
      <w:numFmt w:val="lowerRoman"/>
      <w:lvlText w:val="%9."/>
      <w:lvlJc w:val="left"/>
      <w:pPr>
        <w:tabs>
          <w:tab w:val="left" w:pos="7938"/>
        </w:tabs>
        <w:ind w:left="7036" w:hanging="325"/>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7264FBE"/>
    <w:multiLevelType w:val="hybridMultilevel"/>
    <w:tmpl w:val="90CA0660"/>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E6EEC248">
      <w:start w:val="1"/>
      <w:numFmt w:val="lowerLetter"/>
      <w:lvlText w:val="%3)"/>
      <w:lvlJc w:val="left"/>
      <w:pPr>
        <w:ind w:left="2444" w:hanging="180"/>
      </w:pPr>
      <w:rPr>
        <w:b/>
      </w:r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6" w15:restartNumberingAfterBreak="0">
    <w:nsid w:val="774D0623"/>
    <w:multiLevelType w:val="hybridMultilevel"/>
    <w:tmpl w:val="5C8E20D6"/>
    <w:styleLink w:val="Estiloimportado17"/>
    <w:lvl w:ilvl="0" w:tplc="FDA8BB12">
      <w:start w:val="1"/>
      <w:numFmt w:val="upperRoman"/>
      <w:lvlText w:val="%1."/>
      <w:lvlJc w:val="left"/>
      <w:pPr>
        <w:tabs>
          <w:tab w:val="left" w:pos="7797"/>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4224DEB6">
      <w:start w:val="1"/>
      <w:numFmt w:val="lowerLetter"/>
      <w:lvlText w:val="%2."/>
      <w:lvlJc w:val="left"/>
      <w:pPr>
        <w:tabs>
          <w:tab w:val="left" w:pos="7797"/>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D8CEF86">
      <w:start w:val="1"/>
      <w:numFmt w:val="lowerRoman"/>
      <w:lvlText w:val="%3."/>
      <w:lvlJc w:val="left"/>
      <w:pPr>
        <w:tabs>
          <w:tab w:val="left" w:pos="7797"/>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94ECAAD6">
      <w:start w:val="1"/>
      <w:numFmt w:val="decimal"/>
      <w:lvlText w:val="%4."/>
      <w:lvlJc w:val="left"/>
      <w:pPr>
        <w:tabs>
          <w:tab w:val="left" w:pos="7797"/>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54C774E">
      <w:start w:val="1"/>
      <w:numFmt w:val="lowerLetter"/>
      <w:lvlText w:val="%5."/>
      <w:lvlJc w:val="left"/>
      <w:pPr>
        <w:tabs>
          <w:tab w:val="left" w:pos="7797"/>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59B4DA16">
      <w:start w:val="1"/>
      <w:numFmt w:val="lowerRoman"/>
      <w:lvlText w:val="%6."/>
      <w:lvlJc w:val="left"/>
      <w:pPr>
        <w:tabs>
          <w:tab w:val="left" w:pos="7797"/>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22E050BC">
      <w:start w:val="1"/>
      <w:numFmt w:val="decimal"/>
      <w:lvlText w:val="%7."/>
      <w:lvlJc w:val="left"/>
      <w:pPr>
        <w:tabs>
          <w:tab w:val="left" w:pos="7797"/>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3D8CA4E">
      <w:start w:val="1"/>
      <w:numFmt w:val="lowerLetter"/>
      <w:lvlText w:val="%8."/>
      <w:lvlJc w:val="left"/>
      <w:pPr>
        <w:tabs>
          <w:tab w:val="left" w:pos="7797"/>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39A7B08">
      <w:start w:val="1"/>
      <w:numFmt w:val="lowerRoman"/>
      <w:lvlText w:val="%9."/>
      <w:lvlJc w:val="left"/>
      <w:pPr>
        <w:tabs>
          <w:tab w:val="left" w:pos="7797"/>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783F6BDF"/>
    <w:multiLevelType w:val="hybridMultilevel"/>
    <w:tmpl w:val="32A428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CAB6F88"/>
    <w:multiLevelType w:val="hybridMultilevel"/>
    <w:tmpl w:val="2C54ECE8"/>
    <w:lvl w:ilvl="0" w:tplc="080E693A">
      <w:start w:val="1"/>
      <w:numFmt w:val="lowerLetter"/>
      <w:lvlText w:val="%1)"/>
      <w:lvlJc w:val="left"/>
      <w:pPr>
        <w:ind w:left="2624" w:hanging="360"/>
      </w:pPr>
      <w:rPr>
        <w:b/>
      </w:rPr>
    </w:lvl>
    <w:lvl w:ilvl="1" w:tplc="080A0019" w:tentative="1">
      <w:start w:val="1"/>
      <w:numFmt w:val="lowerLetter"/>
      <w:lvlText w:val="%2."/>
      <w:lvlJc w:val="left"/>
      <w:pPr>
        <w:ind w:left="3344" w:hanging="360"/>
      </w:pPr>
    </w:lvl>
    <w:lvl w:ilvl="2" w:tplc="080A001B" w:tentative="1">
      <w:start w:val="1"/>
      <w:numFmt w:val="lowerRoman"/>
      <w:lvlText w:val="%3."/>
      <w:lvlJc w:val="right"/>
      <w:pPr>
        <w:ind w:left="4064" w:hanging="180"/>
      </w:pPr>
    </w:lvl>
    <w:lvl w:ilvl="3" w:tplc="080A000F" w:tentative="1">
      <w:start w:val="1"/>
      <w:numFmt w:val="decimal"/>
      <w:lvlText w:val="%4."/>
      <w:lvlJc w:val="left"/>
      <w:pPr>
        <w:ind w:left="4784" w:hanging="360"/>
      </w:pPr>
    </w:lvl>
    <w:lvl w:ilvl="4" w:tplc="080A0019" w:tentative="1">
      <w:start w:val="1"/>
      <w:numFmt w:val="lowerLetter"/>
      <w:lvlText w:val="%5."/>
      <w:lvlJc w:val="left"/>
      <w:pPr>
        <w:ind w:left="5504" w:hanging="360"/>
      </w:pPr>
    </w:lvl>
    <w:lvl w:ilvl="5" w:tplc="080A001B" w:tentative="1">
      <w:start w:val="1"/>
      <w:numFmt w:val="lowerRoman"/>
      <w:lvlText w:val="%6."/>
      <w:lvlJc w:val="right"/>
      <w:pPr>
        <w:ind w:left="6224" w:hanging="180"/>
      </w:pPr>
    </w:lvl>
    <w:lvl w:ilvl="6" w:tplc="080A000F" w:tentative="1">
      <w:start w:val="1"/>
      <w:numFmt w:val="decimal"/>
      <w:lvlText w:val="%7."/>
      <w:lvlJc w:val="left"/>
      <w:pPr>
        <w:ind w:left="6944" w:hanging="360"/>
      </w:pPr>
    </w:lvl>
    <w:lvl w:ilvl="7" w:tplc="080A0019" w:tentative="1">
      <w:start w:val="1"/>
      <w:numFmt w:val="lowerLetter"/>
      <w:lvlText w:val="%8."/>
      <w:lvlJc w:val="left"/>
      <w:pPr>
        <w:ind w:left="7664" w:hanging="360"/>
      </w:pPr>
    </w:lvl>
    <w:lvl w:ilvl="8" w:tplc="080A001B" w:tentative="1">
      <w:start w:val="1"/>
      <w:numFmt w:val="lowerRoman"/>
      <w:lvlText w:val="%9."/>
      <w:lvlJc w:val="right"/>
      <w:pPr>
        <w:ind w:left="8384" w:hanging="180"/>
      </w:pPr>
    </w:lvl>
  </w:abstractNum>
  <w:abstractNum w:abstractNumId="99" w15:restartNumberingAfterBreak="0">
    <w:nsid w:val="7D4B7D78"/>
    <w:multiLevelType w:val="hybridMultilevel"/>
    <w:tmpl w:val="6428D456"/>
    <w:styleLink w:val="Estiloimportado4"/>
    <w:lvl w:ilvl="0" w:tplc="96E69D7A">
      <w:start w:val="1"/>
      <w:numFmt w:val="upperRoman"/>
      <w:lvlText w:val="%1."/>
      <w:lvlJc w:val="left"/>
      <w:pPr>
        <w:tabs>
          <w:tab w:val="left" w:pos="7371"/>
        </w:tabs>
        <w:ind w:left="1276" w:hanging="505"/>
      </w:pPr>
      <w:rPr>
        <w:rFonts w:hAnsi="Arial Unicode MS"/>
        <w:i/>
        <w:iCs/>
        <w:caps w:val="0"/>
        <w:smallCaps w:val="0"/>
        <w:strike w:val="0"/>
        <w:dstrike w:val="0"/>
        <w:outline w:val="0"/>
        <w:emboss w:val="0"/>
        <w:imprint w:val="0"/>
        <w:spacing w:val="0"/>
        <w:w w:val="100"/>
        <w:kern w:val="0"/>
        <w:position w:val="0"/>
        <w:highlight w:val="none"/>
        <w:vertAlign w:val="baseline"/>
      </w:rPr>
    </w:lvl>
    <w:lvl w:ilvl="1" w:tplc="F410AAC8">
      <w:start w:val="1"/>
      <w:numFmt w:val="lowerLetter"/>
      <w:lvlText w:val="%2."/>
      <w:lvlJc w:val="left"/>
      <w:pPr>
        <w:tabs>
          <w:tab w:val="left" w:pos="7371"/>
        </w:tabs>
        <w:ind w:left="19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B9C0B00">
      <w:start w:val="1"/>
      <w:numFmt w:val="lowerRoman"/>
      <w:lvlText w:val="%3."/>
      <w:lvlJc w:val="left"/>
      <w:pPr>
        <w:tabs>
          <w:tab w:val="left" w:pos="7371"/>
        </w:tabs>
        <w:ind w:left="271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539E23D2">
      <w:start w:val="1"/>
      <w:numFmt w:val="decimal"/>
      <w:lvlText w:val="%4."/>
      <w:lvlJc w:val="left"/>
      <w:pPr>
        <w:tabs>
          <w:tab w:val="left" w:pos="7371"/>
        </w:tabs>
        <w:ind w:left="343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9002FF30">
      <w:start w:val="1"/>
      <w:numFmt w:val="lowerLetter"/>
      <w:lvlText w:val="%5."/>
      <w:lvlJc w:val="left"/>
      <w:pPr>
        <w:tabs>
          <w:tab w:val="left" w:pos="7371"/>
        </w:tabs>
        <w:ind w:left="415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F127716">
      <w:start w:val="1"/>
      <w:numFmt w:val="lowerRoman"/>
      <w:lvlText w:val="%6."/>
      <w:lvlJc w:val="left"/>
      <w:pPr>
        <w:tabs>
          <w:tab w:val="left" w:pos="7371"/>
        </w:tabs>
        <w:ind w:left="4876"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0388BC4E">
      <w:start w:val="1"/>
      <w:numFmt w:val="decimal"/>
      <w:lvlText w:val="%7."/>
      <w:lvlJc w:val="left"/>
      <w:pPr>
        <w:tabs>
          <w:tab w:val="left" w:pos="7371"/>
        </w:tabs>
        <w:ind w:left="559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D76F68C">
      <w:start w:val="1"/>
      <w:numFmt w:val="lowerLetter"/>
      <w:lvlText w:val="%8."/>
      <w:lvlJc w:val="left"/>
      <w:pPr>
        <w:tabs>
          <w:tab w:val="left" w:pos="7371"/>
        </w:tabs>
        <w:ind w:left="6316"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990EFA8">
      <w:start w:val="1"/>
      <w:numFmt w:val="lowerRoman"/>
      <w:lvlText w:val="%9."/>
      <w:lvlJc w:val="left"/>
      <w:pPr>
        <w:tabs>
          <w:tab w:val="left" w:pos="7371"/>
        </w:tabs>
        <w:ind w:left="7036"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7E584616"/>
    <w:multiLevelType w:val="hybridMultilevel"/>
    <w:tmpl w:val="C4AEEBD0"/>
    <w:lvl w:ilvl="0" w:tplc="0D688BDE">
      <w:start w:val="1"/>
      <w:numFmt w:val="upperRoman"/>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FEF3C90"/>
    <w:multiLevelType w:val="hybridMultilevel"/>
    <w:tmpl w:val="29E0008E"/>
    <w:styleLink w:val="Estiloimportado10"/>
    <w:lvl w:ilvl="0" w:tplc="AE069E24">
      <w:start w:val="1"/>
      <w:numFmt w:val="lowerLetter"/>
      <w:lvlText w:val="%1)"/>
      <w:lvlJc w:val="left"/>
      <w:pPr>
        <w:tabs>
          <w:tab w:val="left" w:pos="7088"/>
        </w:tabs>
        <w:ind w:left="170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4802FA50">
      <w:start w:val="1"/>
      <w:numFmt w:val="lowerLetter"/>
      <w:lvlText w:val="%2."/>
      <w:lvlJc w:val="left"/>
      <w:pPr>
        <w:tabs>
          <w:tab w:val="left" w:pos="7088"/>
        </w:tabs>
        <w:ind w:left="242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47E854C">
      <w:start w:val="1"/>
      <w:numFmt w:val="lowerRoman"/>
      <w:lvlText w:val="%3."/>
      <w:lvlJc w:val="left"/>
      <w:pPr>
        <w:tabs>
          <w:tab w:val="left" w:pos="7088"/>
        </w:tabs>
        <w:ind w:left="3141"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3" w:tplc="2668EF7C">
      <w:start w:val="1"/>
      <w:numFmt w:val="decimal"/>
      <w:lvlText w:val="%4."/>
      <w:lvlJc w:val="left"/>
      <w:pPr>
        <w:tabs>
          <w:tab w:val="left" w:pos="7088"/>
        </w:tabs>
        <w:ind w:left="386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304A4B8">
      <w:start w:val="1"/>
      <w:numFmt w:val="lowerLetter"/>
      <w:lvlText w:val="%5."/>
      <w:lvlJc w:val="left"/>
      <w:pPr>
        <w:tabs>
          <w:tab w:val="left" w:pos="7088"/>
        </w:tabs>
        <w:ind w:left="458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AE1255DE">
      <w:start w:val="1"/>
      <w:numFmt w:val="lowerRoman"/>
      <w:lvlText w:val="%6."/>
      <w:lvlJc w:val="left"/>
      <w:pPr>
        <w:tabs>
          <w:tab w:val="left" w:pos="7088"/>
        </w:tabs>
        <w:ind w:left="5301" w:hanging="325"/>
      </w:pPr>
      <w:rPr>
        <w:rFonts w:hAnsi="Arial Unicode MS"/>
        <w:i/>
        <w:iCs/>
        <w:caps w:val="0"/>
        <w:smallCaps w:val="0"/>
        <w:strike w:val="0"/>
        <w:dstrike w:val="0"/>
        <w:outline w:val="0"/>
        <w:emboss w:val="0"/>
        <w:imprint w:val="0"/>
        <w:spacing w:val="0"/>
        <w:w w:val="100"/>
        <w:kern w:val="0"/>
        <w:position w:val="0"/>
        <w:highlight w:val="none"/>
        <w:vertAlign w:val="baseline"/>
      </w:rPr>
    </w:lvl>
    <w:lvl w:ilvl="6" w:tplc="BC6ABB18">
      <w:start w:val="1"/>
      <w:numFmt w:val="decimal"/>
      <w:lvlText w:val="%7."/>
      <w:lvlJc w:val="left"/>
      <w:pPr>
        <w:tabs>
          <w:tab w:val="left" w:pos="7088"/>
        </w:tabs>
        <w:ind w:left="602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1B81A22">
      <w:start w:val="1"/>
      <w:numFmt w:val="lowerLetter"/>
      <w:lvlText w:val="%8."/>
      <w:lvlJc w:val="left"/>
      <w:pPr>
        <w:tabs>
          <w:tab w:val="left" w:pos="7088"/>
        </w:tabs>
        <w:ind w:left="674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EA044C7A">
      <w:start w:val="1"/>
      <w:numFmt w:val="lowerRoman"/>
      <w:lvlText w:val="%9."/>
      <w:lvlJc w:val="left"/>
      <w:pPr>
        <w:tabs>
          <w:tab w:val="left" w:pos="7088"/>
        </w:tabs>
        <w:ind w:left="7461" w:hanging="325"/>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73"/>
  </w:num>
  <w:num w:numId="2">
    <w:abstractNumId w:val="15"/>
  </w:num>
  <w:num w:numId="3">
    <w:abstractNumId w:val="29"/>
  </w:num>
  <w:num w:numId="4">
    <w:abstractNumId w:val="99"/>
  </w:num>
  <w:num w:numId="5">
    <w:abstractNumId w:val="2"/>
  </w:num>
  <w:num w:numId="6">
    <w:abstractNumId w:val="9"/>
  </w:num>
  <w:num w:numId="7">
    <w:abstractNumId w:val="69"/>
  </w:num>
  <w:num w:numId="8">
    <w:abstractNumId w:val="46"/>
  </w:num>
  <w:num w:numId="9">
    <w:abstractNumId w:val="13"/>
  </w:num>
  <w:num w:numId="10">
    <w:abstractNumId w:val="101"/>
  </w:num>
  <w:num w:numId="11">
    <w:abstractNumId w:val="74"/>
  </w:num>
  <w:num w:numId="12">
    <w:abstractNumId w:val="25"/>
  </w:num>
  <w:num w:numId="13">
    <w:abstractNumId w:val="55"/>
  </w:num>
  <w:num w:numId="14">
    <w:abstractNumId w:val="93"/>
  </w:num>
  <w:num w:numId="15">
    <w:abstractNumId w:val="92"/>
  </w:num>
  <w:num w:numId="16">
    <w:abstractNumId w:val="7"/>
  </w:num>
  <w:num w:numId="17">
    <w:abstractNumId w:val="96"/>
  </w:num>
  <w:num w:numId="18">
    <w:abstractNumId w:val="8"/>
  </w:num>
  <w:num w:numId="19">
    <w:abstractNumId w:val="27"/>
  </w:num>
  <w:num w:numId="20">
    <w:abstractNumId w:val="39"/>
  </w:num>
  <w:num w:numId="21">
    <w:abstractNumId w:val="81"/>
  </w:num>
  <w:num w:numId="22">
    <w:abstractNumId w:val="83"/>
  </w:num>
  <w:num w:numId="23">
    <w:abstractNumId w:val="21"/>
  </w:num>
  <w:num w:numId="24">
    <w:abstractNumId w:val="44"/>
  </w:num>
  <w:num w:numId="25">
    <w:abstractNumId w:val="50"/>
  </w:num>
  <w:num w:numId="26">
    <w:abstractNumId w:val="94"/>
  </w:num>
  <w:num w:numId="27">
    <w:abstractNumId w:val="43"/>
  </w:num>
  <w:num w:numId="28">
    <w:abstractNumId w:val="61"/>
  </w:num>
  <w:num w:numId="29">
    <w:abstractNumId w:val="52"/>
  </w:num>
  <w:num w:numId="30">
    <w:abstractNumId w:val="57"/>
  </w:num>
  <w:num w:numId="31">
    <w:abstractNumId w:val="48"/>
  </w:num>
  <w:num w:numId="32">
    <w:abstractNumId w:val="85"/>
  </w:num>
  <w:num w:numId="33">
    <w:abstractNumId w:val="22"/>
  </w:num>
  <w:num w:numId="34">
    <w:abstractNumId w:val="5"/>
  </w:num>
  <w:num w:numId="35">
    <w:abstractNumId w:val="6"/>
  </w:num>
  <w:num w:numId="36">
    <w:abstractNumId w:val="3"/>
  </w:num>
  <w:num w:numId="37">
    <w:abstractNumId w:val="17"/>
  </w:num>
  <w:num w:numId="38">
    <w:abstractNumId w:val="26"/>
  </w:num>
  <w:num w:numId="39">
    <w:abstractNumId w:val="1"/>
  </w:num>
  <w:num w:numId="40">
    <w:abstractNumId w:val="0"/>
  </w:num>
  <w:num w:numId="41">
    <w:abstractNumId w:val="20"/>
  </w:num>
  <w:num w:numId="42">
    <w:abstractNumId w:val="36"/>
  </w:num>
  <w:num w:numId="43">
    <w:abstractNumId w:val="67"/>
  </w:num>
  <w:num w:numId="44">
    <w:abstractNumId w:val="72"/>
  </w:num>
  <w:num w:numId="45">
    <w:abstractNumId w:val="58"/>
  </w:num>
  <w:num w:numId="46">
    <w:abstractNumId w:val="88"/>
  </w:num>
  <w:num w:numId="47">
    <w:abstractNumId w:val="64"/>
  </w:num>
  <w:num w:numId="48">
    <w:abstractNumId w:val="87"/>
  </w:num>
  <w:num w:numId="49">
    <w:abstractNumId w:val="28"/>
  </w:num>
  <w:num w:numId="50">
    <w:abstractNumId w:val="60"/>
  </w:num>
  <w:num w:numId="51">
    <w:abstractNumId w:val="53"/>
  </w:num>
  <w:num w:numId="52">
    <w:abstractNumId w:val="33"/>
  </w:num>
  <w:num w:numId="53">
    <w:abstractNumId w:val="71"/>
  </w:num>
  <w:num w:numId="54">
    <w:abstractNumId w:val="31"/>
  </w:num>
  <w:num w:numId="55">
    <w:abstractNumId w:val="30"/>
  </w:num>
  <w:num w:numId="56">
    <w:abstractNumId w:val="63"/>
  </w:num>
  <w:num w:numId="57">
    <w:abstractNumId w:val="34"/>
  </w:num>
  <w:num w:numId="58">
    <w:abstractNumId w:val="14"/>
  </w:num>
  <w:num w:numId="59">
    <w:abstractNumId w:val="24"/>
  </w:num>
  <w:num w:numId="60">
    <w:abstractNumId w:val="45"/>
  </w:num>
  <w:num w:numId="61">
    <w:abstractNumId w:val="54"/>
  </w:num>
  <w:num w:numId="62">
    <w:abstractNumId w:val="11"/>
  </w:num>
  <w:num w:numId="63">
    <w:abstractNumId w:val="77"/>
  </w:num>
  <w:num w:numId="64">
    <w:abstractNumId w:val="23"/>
  </w:num>
  <w:num w:numId="65">
    <w:abstractNumId w:val="79"/>
  </w:num>
  <w:num w:numId="66">
    <w:abstractNumId w:val="66"/>
  </w:num>
  <w:num w:numId="67">
    <w:abstractNumId w:val="35"/>
  </w:num>
  <w:num w:numId="68">
    <w:abstractNumId w:val="97"/>
  </w:num>
  <w:num w:numId="69">
    <w:abstractNumId w:val="40"/>
  </w:num>
  <w:num w:numId="70">
    <w:abstractNumId w:val="59"/>
  </w:num>
  <w:num w:numId="71">
    <w:abstractNumId w:val="65"/>
  </w:num>
  <w:num w:numId="72">
    <w:abstractNumId w:val="41"/>
  </w:num>
  <w:num w:numId="73">
    <w:abstractNumId w:val="51"/>
  </w:num>
  <w:num w:numId="74">
    <w:abstractNumId w:val="38"/>
  </w:num>
  <w:num w:numId="75">
    <w:abstractNumId w:val="82"/>
  </w:num>
  <w:num w:numId="76">
    <w:abstractNumId w:val="12"/>
  </w:num>
  <w:num w:numId="77">
    <w:abstractNumId w:val="86"/>
  </w:num>
  <w:num w:numId="78">
    <w:abstractNumId w:val="84"/>
  </w:num>
  <w:num w:numId="79">
    <w:abstractNumId w:val="47"/>
  </w:num>
  <w:num w:numId="80">
    <w:abstractNumId w:val="70"/>
  </w:num>
  <w:num w:numId="81">
    <w:abstractNumId w:val="78"/>
  </w:num>
  <w:num w:numId="82">
    <w:abstractNumId w:val="91"/>
  </w:num>
  <w:num w:numId="83">
    <w:abstractNumId w:val="42"/>
  </w:num>
  <w:num w:numId="84">
    <w:abstractNumId w:val="19"/>
  </w:num>
  <w:num w:numId="85">
    <w:abstractNumId w:val="75"/>
  </w:num>
  <w:num w:numId="86">
    <w:abstractNumId w:val="18"/>
  </w:num>
  <w:num w:numId="87">
    <w:abstractNumId w:val="49"/>
  </w:num>
  <w:num w:numId="88">
    <w:abstractNumId w:val="62"/>
  </w:num>
  <w:num w:numId="89">
    <w:abstractNumId w:val="10"/>
  </w:num>
  <w:num w:numId="90">
    <w:abstractNumId w:val="76"/>
  </w:num>
  <w:num w:numId="91">
    <w:abstractNumId w:val="56"/>
  </w:num>
  <w:num w:numId="92">
    <w:abstractNumId w:val="100"/>
  </w:num>
  <w:num w:numId="93">
    <w:abstractNumId w:val="4"/>
  </w:num>
  <w:num w:numId="94">
    <w:abstractNumId w:val="90"/>
  </w:num>
  <w:num w:numId="95">
    <w:abstractNumId w:val="68"/>
  </w:num>
  <w:num w:numId="96">
    <w:abstractNumId w:val="16"/>
  </w:num>
  <w:num w:numId="97">
    <w:abstractNumId w:val="89"/>
  </w:num>
  <w:num w:numId="98">
    <w:abstractNumId w:val="32"/>
  </w:num>
  <w:num w:numId="99">
    <w:abstractNumId w:val="80"/>
  </w:num>
  <w:num w:numId="100">
    <w:abstractNumId w:val="37"/>
  </w:num>
  <w:num w:numId="101">
    <w:abstractNumId w:val="95"/>
  </w:num>
  <w:num w:numId="102">
    <w:abstractNumId w:val="9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F6"/>
    <w:rsid w:val="00054094"/>
    <w:rsid w:val="00067D19"/>
    <w:rsid w:val="000E4313"/>
    <w:rsid w:val="000F0BCF"/>
    <w:rsid w:val="00123C8C"/>
    <w:rsid w:val="001F41A8"/>
    <w:rsid w:val="002A32D6"/>
    <w:rsid w:val="002A76DF"/>
    <w:rsid w:val="00333AC1"/>
    <w:rsid w:val="003722BF"/>
    <w:rsid w:val="00635AFD"/>
    <w:rsid w:val="00640728"/>
    <w:rsid w:val="00644DDA"/>
    <w:rsid w:val="00687A7E"/>
    <w:rsid w:val="007310E8"/>
    <w:rsid w:val="007A08BA"/>
    <w:rsid w:val="00831FC0"/>
    <w:rsid w:val="00AB5569"/>
    <w:rsid w:val="00B22703"/>
    <w:rsid w:val="00B759A2"/>
    <w:rsid w:val="00BF15C3"/>
    <w:rsid w:val="00C772C0"/>
    <w:rsid w:val="00CB7967"/>
    <w:rsid w:val="00D61368"/>
    <w:rsid w:val="00F03149"/>
    <w:rsid w:val="00F91207"/>
    <w:rsid w:val="00FF33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D21D2"/>
  <w15:chartTrackingRefBased/>
  <w15:docId w15:val="{641FF716-05CE-47E4-A8F5-4E087B4F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3F6"/>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33F6"/>
    <w:pPr>
      <w:tabs>
        <w:tab w:val="center" w:pos="4419"/>
        <w:tab w:val="right" w:pos="8838"/>
      </w:tabs>
    </w:pPr>
  </w:style>
  <w:style w:type="character" w:customStyle="1" w:styleId="EncabezadoCar">
    <w:name w:val="Encabezado Car"/>
    <w:basedOn w:val="Fuentedeprrafopredeter"/>
    <w:link w:val="Encabezado"/>
    <w:uiPriority w:val="99"/>
    <w:rsid w:val="00FF33F6"/>
    <w:rPr>
      <w:sz w:val="24"/>
      <w:szCs w:val="24"/>
    </w:rPr>
  </w:style>
  <w:style w:type="paragraph" w:styleId="Piedepgina">
    <w:name w:val="footer"/>
    <w:basedOn w:val="Normal"/>
    <w:link w:val="PiedepginaCar"/>
    <w:uiPriority w:val="99"/>
    <w:unhideWhenUsed/>
    <w:rsid w:val="00FF33F6"/>
    <w:pPr>
      <w:tabs>
        <w:tab w:val="center" w:pos="4419"/>
        <w:tab w:val="right" w:pos="8838"/>
      </w:tabs>
    </w:pPr>
  </w:style>
  <w:style w:type="character" w:customStyle="1" w:styleId="PiedepginaCar">
    <w:name w:val="Pie de página Car"/>
    <w:basedOn w:val="Fuentedeprrafopredeter"/>
    <w:link w:val="Piedepgina"/>
    <w:uiPriority w:val="99"/>
    <w:rsid w:val="00FF33F6"/>
    <w:rPr>
      <w:sz w:val="24"/>
      <w:szCs w:val="24"/>
    </w:rPr>
  </w:style>
  <w:style w:type="paragraph" w:customStyle="1" w:styleId="Default">
    <w:name w:val="Default"/>
    <w:rsid w:val="00FF33F6"/>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FF33F6"/>
    <w:pPr>
      <w:ind w:left="708"/>
    </w:pPr>
    <w:rPr>
      <w:rFonts w:ascii="Times New Roman" w:eastAsia="MS Mincho" w:hAnsi="Times New Roman" w:cs="Times New Roman"/>
    </w:rPr>
  </w:style>
  <w:style w:type="paragraph" w:styleId="Sangradetextonormal">
    <w:name w:val="Body Text Indent"/>
    <w:basedOn w:val="Normal"/>
    <w:link w:val="SangradetextonormalCar"/>
    <w:uiPriority w:val="99"/>
    <w:unhideWhenUsed/>
    <w:rsid w:val="00FF33F6"/>
    <w:pPr>
      <w:pBdr>
        <w:top w:val="nil"/>
        <w:left w:val="nil"/>
        <w:bottom w:val="nil"/>
        <w:right w:val="nil"/>
        <w:between w:val="nil"/>
        <w:bar w:val="nil"/>
      </w:pBdr>
      <w:spacing w:after="120"/>
      <w:ind w:left="283"/>
    </w:pPr>
    <w:rPr>
      <w:rFonts w:ascii="Times New Roman" w:eastAsia="Times New Roman" w:hAnsi="Times New Roman" w:cs="Times New Roman"/>
      <w:bdr w:val="nil"/>
      <w:lang w:eastAsia="es-ES"/>
    </w:rPr>
  </w:style>
  <w:style w:type="character" w:customStyle="1" w:styleId="SangradetextonormalCar">
    <w:name w:val="Sangría de texto normal Car"/>
    <w:basedOn w:val="Fuentedeprrafopredeter"/>
    <w:link w:val="Sangradetextonormal"/>
    <w:uiPriority w:val="99"/>
    <w:rsid w:val="00FF33F6"/>
    <w:rPr>
      <w:rFonts w:ascii="Times New Roman" w:eastAsia="Times New Roman" w:hAnsi="Times New Roman" w:cs="Times New Roman"/>
      <w:sz w:val="24"/>
      <w:szCs w:val="24"/>
      <w:bdr w:val="nil"/>
      <w:lang w:eastAsia="es-ES"/>
    </w:rPr>
  </w:style>
  <w:style w:type="paragraph" w:styleId="Textonotapie">
    <w:name w:val="footnote text"/>
    <w:basedOn w:val="Normal"/>
    <w:link w:val="TextonotapieCar"/>
    <w:uiPriority w:val="99"/>
    <w:unhideWhenUsed/>
    <w:rsid w:val="00FF33F6"/>
    <w:pPr>
      <w:pBdr>
        <w:top w:val="nil"/>
        <w:left w:val="nil"/>
        <w:bottom w:val="nil"/>
        <w:right w:val="nil"/>
        <w:between w:val="nil"/>
        <w:bar w:val="nil"/>
      </w:pBdr>
    </w:pPr>
    <w:rPr>
      <w:rFonts w:ascii="Times New Roman" w:eastAsia="Times New Roman" w:hAnsi="Times New Roman" w:cs="Times New Roman"/>
      <w:sz w:val="20"/>
      <w:szCs w:val="20"/>
      <w:bdr w:val="nil"/>
      <w:lang w:val="es-ES" w:eastAsia="es-ES"/>
    </w:rPr>
  </w:style>
  <w:style w:type="character" w:customStyle="1" w:styleId="TextonotapieCar">
    <w:name w:val="Texto nota pie Car"/>
    <w:basedOn w:val="Fuentedeprrafopredeter"/>
    <w:link w:val="Textonotapie"/>
    <w:uiPriority w:val="99"/>
    <w:rsid w:val="00FF33F6"/>
    <w:rPr>
      <w:rFonts w:ascii="Times New Roman" w:eastAsia="Times New Roman" w:hAnsi="Times New Roman" w:cs="Times New Roman"/>
      <w:sz w:val="20"/>
      <w:szCs w:val="20"/>
      <w:bdr w:val="nil"/>
      <w:lang w:val="es-ES" w:eastAsia="es-ES"/>
    </w:rPr>
  </w:style>
  <w:style w:type="character" w:styleId="Refdenotaalpie">
    <w:name w:val="footnote reference"/>
    <w:basedOn w:val="Fuentedeprrafopredeter"/>
    <w:uiPriority w:val="99"/>
    <w:semiHidden/>
    <w:unhideWhenUsed/>
    <w:rsid w:val="00FF33F6"/>
    <w:rPr>
      <w:vertAlign w:val="superscript"/>
    </w:rPr>
  </w:style>
  <w:style w:type="character" w:styleId="Hipervnculo">
    <w:name w:val="Hyperlink"/>
    <w:basedOn w:val="Fuentedeprrafopredeter"/>
    <w:uiPriority w:val="99"/>
    <w:unhideWhenUsed/>
    <w:rsid w:val="00FF33F6"/>
    <w:rPr>
      <w:color w:val="0563C1" w:themeColor="hyperlink"/>
      <w:u w:val="single"/>
    </w:rPr>
  </w:style>
  <w:style w:type="paragraph" w:styleId="NormalWeb">
    <w:name w:val="Normal (Web)"/>
    <w:basedOn w:val="Normal"/>
    <w:uiPriority w:val="99"/>
    <w:unhideWhenUsed/>
    <w:rsid w:val="00FF33F6"/>
    <w:pPr>
      <w:pBdr>
        <w:top w:val="nil"/>
        <w:left w:val="nil"/>
        <w:bottom w:val="nil"/>
        <w:right w:val="nil"/>
        <w:between w:val="nil"/>
        <w:bar w:val="nil"/>
      </w:pBdr>
      <w:spacing w:before="100" w:beforeAutospacing="1" w:after="100" w:afterAutospacing="1"/>
    </w:pPr>
    <w:rPr>
      <w:rFonts w:ascii="Times New Roman" w:eastAsia="Times New Roman" w:hAnsi="Times New Roman" w:cs="Times New Roman"/>
      <w:bdr w:val="nil"/>
      <w:lang w:eastAsia="es-MX"/>
    </w:rPr>
  </w:style>
  <w:style w:type="character" w:customStyle="1" w:styleId="UnresolvedMention">
    <w:name w:val="Unresolved Mention"/>
    <w:basedOn w:val="Fuentedeprrafopredeter"/>
    <w:uiPriority w:val="99"/>
    <w:semiHidden/>
    <w:unhideWhenUsed/>
    <w:rsid w:val="00FF33F6"/>
    <w:rPr>
      <w:color w:val="605E5C"/>
      <w:shd w:val="clear" w:color="auto" w:fill="E1DFDD"/>
    </w:rPr>
  </w:style>
  <w:style w:type="table" w:customStyle="1" w:styleId="TableNormal">
    <w:name w:val="Table Normal"/>
    <w:rsid w:val="00FF33F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character" w:customStyle="1" w:styleId="Ninguno">
    <w:name w:val="Ninguno"/>
    <w:rsid w:val="00FF33F6"/>
    <w:rPr>
      <w:lang w:val="es-ES_tradnl"/>
    </w:rPr>
  </w:style>
  <w:style w:type="paragraph" w:customStyle="1" w:styleId="Cuerpo">
    <w:name w:val="Cuerpo"/>
    <w:rsid w:val="00FF33F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s-MX"/>
      <w14:textOutline w14:w="0" w14:cap="flat" w14:cmpd="sng" w14:algn="ctr">
        <w14:noFill/>
        <w14:prstDash w14:val="solid"/>
        <w14:bevel/>
      </w14:textOutline>
    </w:rPr>
  </w:style>
  <w:style w:type="character" w:customStyle="1" w:styleId="Enlace">
    <w:name w:val="Enlace"/>
    <w:rsid w:val="00FF33F6"/>
    <w:rPr>
      <w:outline w:val="0"/>
      <w:color w:val="0000FF"/>
      <w:u w:val="single" w:color="0000FF"/>
    </w:rPr>
  </w:style>
  <w:style w:type="character" w:customStyle="1" w:styleId="Hyperlink0">
    <w:name w:val="Hyperlink.0"/>
    <w:basedOn w:val="Enlace"/>
    <w:rsid w:val="00FF33F6"/>
    <w:rPr>
      <w:rFonts w:ascii="Arial" w:eastAsia="Arial" w:hAnsi="Arial" w:cs="Arial"/>
      <w:i/>
      <w:iCs/>
      <w:outline w:val="0"/>
      <w:color w:val="0000FF"/>
      <w:u w:val="single" w:color="0000FF"/>
    </w:rPr>
  </w:style>
  <w:style w:type="numbering" w:customStyle="1" w:styleId="Estiloimportado1">
    <w:name w:val="Estilo importado 1"/>
    <w:rsid w:val="00FF33F6"/>
    <w:pPr>
      <w:numPr>
        <w:numId w:val="1"/>
      </w:numPr>
    </w:pPr>
  </w:style>
  <w:style w:type="character" w:customStyle="1" w:styleId="Hyperlink1">
    <w:name w:val="Hyperlink.1"/>
    <w:basedOn w:val="Enlace"/>
    <w:rsid w:val="00FF33F6"/>
    <w:rPr>
      <w:rFonts w:ascii="Arial" w:eastAsia="Arial" w:hAnsi="Arial" w:cs="Arial"/>
      <w:outline w:val="0"/>
      <w:color w:val="0000FF"/>
      <w:sz w:val="18"/>
      <w:szCs w:val="18"/>
      <w:u w:val="single" w:color="0000FF"/>
    </w:rPr>
  </w:style>
  <w:style w:type="character" w:customStyle="1" w:styleId="Hyperlink2">
    <w:name w:val="Hyperlink.2"/>
    <w:basedOn w:val="Enlace"/>
    <w:rsid w:val="00FF33F6"/>
    <w:rPr>
      <w:rFonts w:ascii="Arial" w:eastAsia="Arial" w:hAnsi="Arial" w:cs="Arial"/>
      <w:outline w:val="0"/>
      <w:color w:val="0000FF"/>
      <w:u w:val="single" w:color="0000FF"/>
    </w:rPr>
  </w:style>
  <w:style w:type="numbering" w:customStyle="1" w:styleId="Estiloimportado2">
    <w:name w:val="Estilo importado 2"/>
    <w:rsid w:val="00FF33F6"/>
    <w:pPr>
      <w:numPr>
        <w:numId w:val="2"/>
      </w:numPr>
    </w:pPr>
  </w:style>
  <w:style w:type="numbering" w:customStyle="1" w:styleId="Estiloimportado3">
    <w:name w:val="Estilo importado 3"/>
    <w:rsid w:val="00FF33F6"/>
    <w:pPr>
      <w:numPr>
        <w:numId w:val="3"/>
      </w:numPr>
    </w:pPr>
  </w:style>
  <w:style w:type="numbering" w:customStyle="1" w:styleId="Estiloimportado4">
    <w:name w:val="Estilo importado 4"/>
    <w:rsid w:val="00FF33F6"/>
    <w:pPr>
      <w:numPr>
        <w:numId w:val="4"/>
      </w:numPr>
    </w:pPr>
  </w:style>
  <w:style w:type="numbering" w:customStyle="1" w:styleId="Estiloimportado5">
    <w:name w:val="Estilo importado 5"/>
    <w:rsid w:val="00FF33F6"/>
    <w:pPr>
      <w:numPr>
        <w:numId w:val="5"/>
      </w:numPr>
    </w:pPr>
  </w:style>
  <w:style w:type="numbering" w:customStyle="1" w:styleId="Estiloimportado6">
    <w:name w:val="Estilo importado 6"/>
    <w:rsid w:val="00FF33F6"/>
    <w:pPr>
      <w:numPr>
        <w:numId w:val="6"/>
      </w:numPr>
    </w:pPr>
  </w:style>
  <w:style w:type="numbering" w:customStyle="1" w:styleId="Estiloimportado7">
    <w:name w:val="Estilo importado 7"/>
    <w:rsid w:val="00FF33F6"/>
    <w:pPr>
      <w:numPr>
        <w:numId w:val="7"/>
      </w:numPr>
    </w:pPr>
  </w:style>
  <w:style w:type="numbering" w:customStyle="1" w:styleId="Estiloimportado8">
    <w:name w:val="Estilo importado 8"/>
    <w:rsid w:val="00FF33F6"/>
    <w:pPr>
      <w:numPr>
        <w:numId w:val="8"/>
      </w:numPr>
    </w:pPr>
  </w:style>
  <w:style w:type="numbering" w:customStyle="1" w:styleId="Estiloimportado9">
    <w:name w:val="Estilo importado 9"/>
    <w:rsid w:val="00FF33F6"/>
    <w:pPr>
      <w:numPr>
        <w:numId w:val="9"/>
      </w:numPr>
    </w:pPr>
  </w:style>
  <w:style w:type="numbering" w:customStyle="1" w:styleId="Estiloimportado10">
    <w:name w:val="Estilo importado 10"/>
    <w:rsid w:val="00FF33F6"/>
    <w:pPr>
      <w:numPr>
        <w:numId w:val="10"/>
      </w:numPr>
    </w:pPr>
  </w:style>
  <w:style w:type="numbering" w:customStyle="1" w:styleId="Estiloimportado11">
    <w:name w:val="Estilo importado 11"/>
    <w:rsid w:val="00FF33F6"/>
    <w:pPr>
      <w:numPr>
        <w:numId w:val="11"/>
      </w:numPr>
    </w:pPr>
  </w:style>
  <w:style w:type="numbering" w:customStyle="1" w:styleId="Estiloimportado12">
    <w:name w:val="Estilo importado 12"/>
    <w:rsid w:val="00FF33F6"/>
    <w:pPr>
      <w:numPr>
        <w:numId w:val="12"/>
      </w:numPr>
    </w:pPr>
  </w:style>
  <w:style w:type="numbering" w:customStyle="1" w:styleId="Estiloimportado13">
    <w:name w:val="Estilo importado 13"/>
    <w:rsid w:val="00FF33F6"/>
    <w:pPr>
      <w:numPr>
        <w:numId w:val="13"/>
      </w:numPr>
    </w:pPr>
  </w:style>
  <w:style w:type="numbering" w:customStyle="1" w:styleId="Estiloimportado14">
    <w:name w:val="Estilo importado 14"/>
    <w:rsid w:val="00FF33F6"/>
    <w:pPr>
      <w:numPr>
        <w:numId w:val="14"/>
      </w:numPr>
    </w:pPr>
  </w:style>
  <w:style w:type="numbering" w:customStyle="1" w:styleId="Estiloimportado15">
    <w:name w:val="Estilo importado 15"/>
    <w:rsid w:val="00FF33F6"/>
    <w:pPr>
      <w:numPr>
        <w:numId w:val="15"/>
      </w:numPr>
    </w:pPr>
  </w:style>
  <w:style w:type="numbering" w:customStyle="1" w:styleId="Estiloimportado16">
    <w:name w:val="Estilo importado 16"/>
    <w:rsid w:val="00FF33F6"/>
    <w:pPr>
      <w:numPr>
        <w:numId w:val="16"/>
      </w:numPr>
    </w:pPr>
  </w:style>
  <w:style w:type="numbering" w:customStyle="1" w:styleId="Estiloimportado17">
    <w:name w:val="Estilo importado 17"/>
    <w:rsid w:val="00FF33F6"/>
    <w:pPr>
      <w:numPr>
        <w:numId w:val="17"/>
      </w:numPr>
    </w:pPr>
  </w:style>
  <w:style w:type="numbering" w:customStyle="1" w:styleId="Estiloimportado18">
    <w:name w:val="Estilo importado 18"/>
    <w:rsid w:val="00FF33F6"/>
    <w:pPr>
      <w:numPr>
        <w:numId w:val="18"/>
      </w:numPr>
    </w:pPr>
  </w:style>
  <w:style w:type="numbering" w:customStyle="1" w:styleId="Estiloimportado19">
    <w:name w:val="Estilo importado 19"/>
    <w:rsid w:val="00FF33F6"/>
    <w:pPr>
      <w:numPr>
        <w:numId w:val="19"/>
      </w:numPr>
    </w:pPr>
  </w:style>
  <w:style w:type="numbering" w:customStyle="1" w:styleId="Estiloimportado20">
    <w:name w:val="Estilo importado 20"/>
    <w:rsid w:val="00FF33F6"/>
    <w:pPr>
      <w:numPr>
        <w:numId w:val="20"/>
      </w:numPr>
    </w:pPr>
  </w:style>
  <w:style w:type="numbering" w:customStyle="1" w:styleId="Estiloimportado21">
    <w:name w:val="Estilo importado 21"/>
    <w:rsid w:val="00FF33F6"/>
    <w:pPr>
      <w:numPr>
        <w:numId w:val="21"/>
      </w:numPr>
    </w:pPr>
  </w:style>
  <w:style w:type="numbering" w:customStyle="1" w:styleId="Estiloimportado22">
    <w:name w:val="Estilo importado 22"/>
    <w:rsid w:val="00FF33F6"/>
    <w:pPr>
      <w:numPr>
        <w:numId w:val="22"/>
      </w:numPr>
    </w:pPr>
  </w:style>
  <w:style w:type="numbering" w:customStyle="1" w:styleId="Estiloimportado24">
    <w:name w:val="Estilo importado 24"/>
    <w:rsid w:val="00FF33F6"/>
    <w:pPr>
      <w:numPr>
        <w:numId w:val="23"/>
      </w:numPr>
    </w:pPr>
  </w:style>
  <w:style w:type="numbering" w:customStyle="1" w:styleId="Estiloimportado27">
    <w:name w:val="Estilo importado 27"/>
    <w:rsid w:val="00FF33F6"/>
    <w:pPr>
      <w:numPr>
        <w:numId w:val="24"/>
      </w:numPr>
    </w:pPr>
  </w:style>
  <w:style w:type="numbering" w:customStyle="1" w:styleId="Estiloimportado28">
    <w:name w:val="Estilo importado 28"/>
    <w:rsid w:val="00FF33F6"/>
    <w:pPr>
      <w:numPr>
        <w:numId w:val="25"/>
      </w:numPr>
    </w:pPr>
  </w:style>
  <w:style w:type="numbering" w:customStyle="1" w:styleId="Estiloimportado29">
    <w:name w:val="Estilo importado 29"/>
    <w:rsid w:val="00FF33F6"/>
    <w:pPr>
      <w:numPr>
        <w:numId w:val="26"/>
      </w:numPr>
    </w:pPr>
  </w:style>
  <w:style w:type="numbering" w:customStyle="1" w:styleId="Estiloimportado30">
    <w:name w:val="Estilo importado 30"/>
    <w:rsid w:val="00FF33F6"/>
    <w:pPr>
      <w:numPr>
        <w:numId w:val="27"/>
      </w:numPr>
    </w:pPr>
  </w:style>
  <w:style w:type="numbering" w:customStyle="1" w:styleId="Estiloimportado31">
    <w:name w:val="Estilo importado 31"/>
    <w:rsid w:val="00FF33F6"/>
    <w:pPr>
      <w:numPr>
        <w:numId w:val="28"/>
      </w:numPr>
    </w:pPr>
  </w:style>
  <w:style w:type="numbering" w:customStyle="1" w:styleId="Estiloimportado32">
    <w:name w:val="Estilo importado 32"/>
    <w:rsid w:val="00FF33F6"/>
    <w:pPr>
      <w:numPr>
        <w:numId w:val="29"/>
      </w:numPr>
    </w:pPr>
  </w:style>
  <w:style w:type="numbering" w:customStyle="1" w:styleId="Estiloimportado33">
    <w:name w:val="Estilo importado 33"/>
    <w:rsid w:val="00FF33F6"/>
    <w:pPr>
      <w:numPr>
        <w:numId w:val="30"/>
      </w:numPr>
    </w:pPr>
  </w:style>
  <w:style w:type="numbering" w:customStyle="1" w:styleId="Estiloimportado34">
    <w:name w:val="Estilo importado 34"/>
    <w:rsid w:val="00FF33F6"/>
    <w:pPr>
      <w:numPr>
        <w:numId w:val="31"/>
      </w:numPr>
    </w:pPr>
  </w:style>
  <w:style w:type="numbering" w:customStyle="1" w:styleId="Estiloimportado35">
    <w:name w:val="Estilo importado 35"/>
    <w:rsid w:val="00FF33F6"/>
    <w:pPr>
      <w:numPr>
        <w:numId w:val="32"/>
      </w:numPr>
    </w:pPr>
  </w:style>
  <w:style w:type="numbering" w:customStyle="1" w:styleId="Estiloimportado36">
    <w:name w:val="Estilo importado 36"/>
    <w:rsid w:val="00FF33F6"/>
    <w:pPr>
      <w:numPr>
        <w:numId w:val="33"/>
      </w:numPr>
    </w:pPr>
  </w:style>
  <w:style w:type="numbering" w:customStyle="1" w:styleId="Estiloimportado37">
    <w:name w:val="Estilo importado 37"/>
    <w:rsid w:val="00FF33F6"/>
    <w:pPr>
      <w:numPr>
        <w:numId w:val="34"/>
      </w:numPr>
    </w:pPr>
  </w:style>
  <w:style w:type="numbering" w:customStyle="1" w:styleId="Estiloimportado38">
    <w:name w:val="Estilo importado 38"/>
    <w:rsid w:val="00FF33F6"/>
    <w:pPr>
      <w:numPr>
        <w:numId w:val="35"/>
      </w:numPr>
    </w:pPr>
  </w:style>
  <w:style w:type="numbering" w:customStyle="1" w:styleId="Estiloimportado39">
    <w:name w:val="Estilo importado 39"/>
    <w:rsid w:val="00FF33F6"/>
    <w:pPr>
      <w:numPr>
        <w:numId w:val="36"/>
      </w:numPr>
    </w:pPr>
  </w:style>
  <w:style w:type="numbering" w:customStyle="1" w:styleId="Estiloimportado40">
    <w:name w:val="Estilo importado 40"/>
    <w:rsid w:val="00FF33F6"/>
    <w:pPr>
      <w:numPr>
        <w:numId w:val="37"/>
      </w:numPr>
    </w:pPr>
  </w:style>
  <w:style w:type="numbering" w:customStyle="1" w:styleId="Estiloimportado41">
    <w:name w:val="Estilo importado 41"/>
    <w:rsid w:val="00FF33F6"/>
    <w:pPr>
      <w:numPr>
        <w:numId w:val="38"/>
      </w:numPr>
    </w:pPr>
  </w:style>
  <w:style w:type="numbering" w:customStyle="1" w:styleId="Estiloimportado42">
    <w:name w:val="Estilo importado 42"/>
    <w:rsid w:val="00FF33F6"/>
    <w:pPr>
      <w:numPr>
        <w:numId w:val="39"/>
      </w:numPr>
    </w:pPr>
  </w:style>
  <w:style w:type="numbering" w:customStyle="1" w:styleId="Estiloimportado43">
    <w:name w:val="Estilo importado 43"/>
    <w:rsid w:val="00FF33F6"/>
    <w:pPr>
      <w:numPr>
        <w:numId w:val="40"/>
      </w:numPr>
    </w:pPr>
  </w:style>
  <w:style w:type="numbering" w:customStyle="1" w:styleId="Estiloimportado44">
    <w:name w:val="Estilo importado 44"/>
    <w:rsid w:val="00FF33F6"/>
    <w:pPr>
      <w:numPr>
        <w:numId w:val="41"/>
      </w:numPr>
    </w:pPr>
  </w:style>
  <w:style w:type="numbering" w:customStyle="1" w:styleId="Estiloimportado45">
    <w:name w:val="Estilo importado 45"/>
    <w:rsid w:val="00FF33F6"/>
    <w:pPr>
      <w:numPr>
        <w:numId w:val="42"/>
      </w:numPr>
    </w:pPr>
  </w:style>
  <w:style w:type="numbering" w:customStyle="1" w:styleId="Estiloimportado46">
    <w:name w:val="Estilo importado 46"/>
    <w:rsid w:val="00FF33F6"/>
    <w:pPr>
      <w:numPr>
        <w:numId w:val="43"/>
      </w:numPr>
    </w:pPr>
  </w:style>
  <w:style w:type="numbering" w:customStyle="1" w:styleId="Estiloimportado47">
    <w:name w:val="Estilo importado 47"/>
    <w:rsid w:val="00FF33F6"/>
    <w:pPr>
      <w:numPr>
        <w:numId w:val="44"/>
      </w:numPr>
    </w:pPr>
  </w:style>
  <w:style w:type="numbering" w:customStyle="1" w:styleId="Estiloimportado48">
    <w:name w:val="Estilo importado 48"/>
    <w:rsid w:val="00FF33F6"/>
    <w:pPr>
      <w:numPr>
        <w:numId w:val="45"/>
      </w:numPr>
    </w:pPr>
  </w:style>
  <w:style w:type="numbering" w:customStyle="1" w:styleId="Estiloimportado49">
    <w:name w:val="Estilo importado 49"/>
    <w:rsid w:val="00FF33F6"/>
    <w:pPr>
      <w:numPr>
        <w:numId w:val="46"/>
      </w:numPr>
    </w:pPr>
  </w:style>
  <w:style w:type="numbering" w:customStyle="1" w:styleId="Estiloimportado50">
    <w:name w:val="Estilo importado 50"/>
    <w:rsid w:val="00FF33F6"/>
    <w:pPr>
      <w:numPr>
        <w:numId w:val="47"/>
      </w:numPr>
    </w:pPr>
  </w:style>
  <w:style w:type="numbering" w:customStyle="1" w:styleId="Estiloimportado51">
    <w:name w:val="Estilo importado 51"/>
    <w:rsid w:val="00FF33F6"/>
    <w:pPr>
      <w:numPr>
        <w:numId w:val="48"/>
      </w:numPr>
    </w:pPr>
  </w:style>
  <w:style w:type="numbering" w:customStyle="1" w:styleId="Estiloimportado52">
    <w:name w:val="Estilo importado 52"/>
    <w:rsid w:val="00FF33F6"/>
    <w:pPr>
      <w:numPr>
        <w:numId w:val="49"/>
      </w:numPr>
    </w:pPr>
  </w:style>
  <w:style w:type="numbering" w:customStyle="1" w:styleId="Estiloimportado53">
    <w:name w:val="Estilo importado 53"/>
    <w:rsid w:val="00FF33F6"/>
    <w:pPr>
      <w:numPr>
        <w:numId w:val="50"/>
      </w:numPr>
    </w:pPr>
  </w:style>
  <w:style w:type="numbering" w:customStyle="1" w:styleId="Estiloimportado54">
    <w:name w:val="Estilo importado 54"/>
    <w:rsid w:val="00FF33F6"/>
    <w:pPr>
      <w:numPr>
        <w:numId w:val="51"/>
      </w:numPr>
    </w:pPr>
  </w:style>
  <w:style w:type="numbering" w:customStyle="1" w:styleId="Estiloimportado55">
    <w:name w:val="Estilo importado 55"/>
    <w:rsid w:val="00FF33F6"/>
    <w:pPr>
      <w:numPr>
        <w:numId w:val="52"/>
      </w:numPr>
    </w:pPr>
  </w:style>
  <w:style w:type="numbering" w:customStyle="1" w:styleId="Estiloimportado56">
    <w:name w:val="Estilo importado 56"/>
    <w:rsid w:val="00FF33F6"/>
    <w:pPr>
      <w:numPr>
        <w:numId w:val="53"/>
      </w:numPr>
    </w:pPr>
  </w:style>
  <w:style w:type="paragraph" w:styleId="Textodeglobo">
    <w:name w:val="Balloon Text"/>
    <w:basedOn w:val="Normal"/>
    <w:link w:val="TextodegloboCar"/>
    <w:uiPriority w:val="99"/>
    <w:semiHidden/>
    <w:unhideWhenUsed/>
    <w:rsid w:val="00FF33F6"/>
    <w:pPr>
      <w:pBdr>
        <w:top w:val="nil"/>
        <w:left w:val="nil"/>
        <w:bottom w:val="nil"/>
        <w:right w:val="nil"/>
        <w:between w:val="nil"/>
        <w:bar w:val="nil"/>
      </w:pBdr>
    </w:pPr>
    <w:rPr>
      <w:rFonts w:ascii="Tahoma" w:eastAsia="Arial Unicode MS" w:hAnsi="Tahoma" w:cs="Tahoma"/>
      <w:sz w:val="16"/>
      <w:szCs w:val="16"/>
      <w:bdr w:val="nil"/>
      <w:lang w:val="en-US"/>
    </w:rPr>
  </w:style>
  <w:style w:type="character" w:customStyle="1" w:styleId="TextodegloboCar">
    <w:name w:val="Texto de globo Car"/>
    <w:basedOn w:val="Fuentedeprrafopredeter"/>
    <w:link w:val="Textodeglobo"/>
    <w:uiPriority w:val="99"/>
    <w:semiHidden/>
    <w:rsid w:val="00FF33F6"/>
    <w:rPr>
      <w:rFonts w:ascii="Tahoma" w:eastAsia="Arial Unicode MS" w:hAnsi="Tahoma" w:cs="Tahoma"/>
      <w:sz w:val="16"/>
      <w:szCs w:val="16"/>
      <w:bdr w:val="nil"/>
      <w:lang w:val="en-US"/>
    </w:rPr>
  </w:style>
  <w:style w:type="character" w:styleId="Textoennegrita">
    <w:name w:val="Strong"/>
    <w:basedOn w:val="Fuentedeprrafopredeter"/>
    <w:uiPriority w:val="22"/>
    <w:qFormat/>
    <w:rsid w:val="00FF33F6"/>
    <w:rPr>
      <w:b/>
      <w:bCs/>
    </w:rPr>
  </w:style>
  <w:style w:type="table" w:styleId="Tablaconcuadrcula">
    <w:name w:val="Table Grid"/>
    <w:basedOn w:val="Tablanormal"/>
    <w:uiPriority w:val="39"/>
    <w:rsid w:val="00FF33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F33F6"/>
    <w:rPr>
      <w:sz w:val="16"/>
      <w:szCs w:val="16"/>
    </w:rPr>
  </w:style>
  <w:style w:type="paragraph" w:styleId="Textocomentario">
    <w:name w:val="annotation text"/>
    <w:basedOn w:val="Normal"/>
    <w:link w:val="TextocomentarioCar"/>
    <w:uiPriority w:val="99"/>
    <w:semiHidden/>
    <w:unhideWhenUsed/>
    <w:rsid w:val="00FF33F6"/>
    <w:pPr>
      <w:spacing w:after="160"/>
    </w:pPr>
    <w:rPr>
      <w:sz w:val="20"/>
      <w:szCs w:val="20"/>
    </w:rPr>
  </w:style>
  <w:style w:type="character" w:customStyle="1" w:styleId="TextocomentarioCar">
    <w:name w:val="Texto comentario Car"/>
    <w:basedOn w:val="Fuentedeprrafopredeter"/>
    <w:link w:val="Textocomentario"/>
    <w:uiPriority w:val="99"/>
    <w:semiHidden/>
    <w:rsid w:val="00FF33F6"/>
    <w:rPr>
      <w:sz w:val="20"/>
      <w:szCs w:val="20"/>
    </w:rPr>
  </w:style>
  <w:style w:type="paragraph" w:styleId="Asuntodelcomentario">
    <w:name w:val="annotation subject"/>
    <w:basedOn w:val="Textocomentario"/>
    <w:next w:val="Textocomentario"/>
    <w:link w:val="AsuntodelcomentarioCar"/>
    <w:uiPriority w:val="99"/>
    <w:semiHidden/>
    <w:unhideWhenUsed/>
    <w:rsid w:val="00FF33F6"/>
    <w:rPr>
      <w:b/>
      <w:bCs/>
    </w:rPr>
  </w:style>
  <w:style w:type="character" w:customStyle="1" w:styleId="AsuntodelcomentarioCar">
    <w:name w:val="Asunto del comentario Car"/>
    <w:basedOn w:val="TextocomentarioCar"/>
    <w:link w:val="Asuntodelcomentario"/>
    <w:uiPriority w:val="99"/>
    <w:semiHidden/>
    <w:rsid w:val="00FF33F6"/>
    <w:rPr>
      <w:b/>
      <w:bCs/>
      <w:sz w:val="20"/>
      <w:szCs w:val="20"/>
    </w:rPr>
  </w:style>
  <w:style w:type="paragraph" w:styleId="Revisin">
    <w:name w:val="Revision"/>
    <w:hidden/>
    <w:uiPriority w:val="99"/>
    <w:semiHidden/>
    <w:rsid w:val="00FF33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16</Pages>
  <Words>6023</Words>
  <Characters>33127</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Marlen Elizabeth Aguilar Villagran</cp:lastModifiedBy>
  <cp:revision>9</cp:revision>
  <cp:lastPrinted>2022-12-27T17:37:00Z</cp:lastPrinted>
  <dcterms:created xsi:type="dcterms:W3CDTF">2022-11-07T17:54:00Z</dcterms:created>
  <dcterms:modified xsi:type="dcterms:W3CDTF">2022-12-27T17:43:00Z</dcterms:modified>
</cp:coreProperties>
</file>