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6C05" w:rsidRDefault="009A42AA" w:rsidP="000849B0">
      <w:pPr>
        <w:jc w:val="both"/>
        <w:rPr>
          <w:rFonts w:cstheme="minorHAnsi"/>
        </w:rPr>
      </w:pPr>
      <w:r w:rsidRPr="004616F8">
        <w:rPr>
          <w:rFonts w:cstheme="minorHAnsi"/>
          <w:noProof/>
          <w:sz w:val="23"/>
          <w:szCs w:val="23"/>
          <w:lang w:eastAsia="es-MX"/>
        </w:rPr>
        <mc:AlternateContent>
          <mc:Choice Requires="wps">
            <w:drawing>
              <wp:anchor distT="45720" distB="45720" distL="114300" distR="114300" simplePos="0" relativeHeight="251659264" behindDoc="0" locked="0" layoutInCell="1" allowOverlap="1" wp14:anchorId="4EA2E2DB" wp14:editId="59E5C34C">
                <wp:simplePos x="0" y="0"/>
                <wp:positionH relativeFrom="margin">
                  <wp:align>right</wp:align>
                </wp:positionH>
                <wp:positionV relativeFrom="paragraph">
                  <wp:posOffset>0</wp:posOffset>
                </wp:positionV>
                <wp:extent cx="3053079" cy="614044"/>
                <wp:effectExtent l="0" t="0" r="14605" b="1524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3079" cy="614044"/>
                        </a:xfrm>
                        <a:prstGeom prst="rect">
                          <a:avLst/>
                        </a:prstGeom>
                        <a:solidFill>
                          <a:srgbClr val="FFFFFF"/>
                        </a:solidFill>
                        <a:ln w="9525">
                          <a:solidFill>
                            <a:srgbClr val="000000"/>
                          </a:solidFill>
                          <a:miter lim="800000"/>
                          <a:headEnd/>
                          <a:tailEnd/>
                        </a:ln>
                      </wps:spPr>
                      <wps:txbx>
                        <w:txbxContent>
                          <w:p w:rsidR="009A42AA" w:rsidRPr="006357D9" w:rsidRDefault="009A42AA" w:rsidP="009A42AA">
                            <w:pPr>
                              <w:rPr>
                                <w:sz w:val="22"/>
                                <w:szCs w:val="22"/>
                              </w:rPr>
                            </w:pPr>
                            <w:r w:rsidRPr="006357D9">
                              <w:rPr>
                                <w:sz w:val="22"/>
                                <w:szCs w:val="22"/>
                              </w:rPr>
                              <w:t>DEPENDENCIA: SECRETARÍA DEL AYUNTAMIEN</w:t>
                            </w:r>
                            <w:r>
                              <w:rPr>
                                <w:sz w:val="22"/>
                                <w:szCs w:val="22"/>
                              </w:rPr>
                              <w:t>T</w:t>
                            </w:r>
                            <w:r w:rsidRPr="006357D9">
                              <w:rPr>
                                <w:sz w:val="22"/>
                                <w:szCs w:val="22"/>
                              </w:rPr>
                              <w:t>O</w:t>
                            </w:r>
                          </w:p>
                          <w:p w:rsidR="009A42AA" w:rsidRDefault="009A42AA" w:rsidP="009A42AA">
                            <w:pPr>
                              <w:rPr>
                                <w:sz w:val="22"/>
                                <w:szCs w:val="22"/>
                              </w:rPr>
                            </w:pPr>
                          </w:p>
                          <w:p w:rsidR="009A42AA" w:rsidRPr="006357D9" w:rsidRDefault="009A42AA" w:rsidP="009A42AA">
                            <w:pPr>
                              <w:rPr>
                                <w:sz w:val="22"/>
                                <w:szCs w:val="22"/>
                              </w:rPr>
                            </w:pPr>
                            <w:r w:rsidRPr="006357D9">
                              <w:rPr>
                                <w:sz w:val="22"/>
                                <w:szCs w:val="22"/>
                              </w:rPr>
                              <w:t xml:space="preserve">ACUERDO: </w:t>
                            </w:r>
                            <w:r>
                              <w:rPr>
                                <w:sz w:val="22"/>
                                <w:szCs w:val="22"/>
                              </w:rPr>
                              <w:t>SO/AC-220/14-XII-2022.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A2E2DB" id="_x0000_t202" coordsize="21600,21600" o:spt="202" path="m,l,21600r21600,l21600,xe">
                <v:stroke joinstyle="miter"/>
                <v:path gradientshapeok="t" o:connecttype="rect"/>
              </v:shapetype>
              <v:shape id="Cuadro de texto 2" o:spid="_x0000_s1026" type="#_x0000_t202" style="position:absolute;left:0;text-align:left;margin-left:189.2pt;margin-top:0;width:240.4pt;height:48.3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">
                <v:textbox>
                  <w:txbxContent>
                    <w:p w:rsidR="009A42AA" w:rsidRPr="006357D9" w:rsidRDefault="009A42AA" w:rsidP="009A42AA">
                      <w:pPr>
                        <w:rPr>
                          <w:sz w:val="22"/>
                          <w:szCs w:val="22"/>
                        </w:rPr>
                      </w:pPr>
                      <w:r w:rsidRPr="006357D9">
                        <w:rPr>
                          <w:sz w:val="22"/>
                          <w:szCs w:val="22"/>
                        </w:rPr>
                        <w:t>DEPENDENCIA: SECRETARÍA DEL AYUNTAMIEN</w:t>
                      </w:r>
                      <w:r>
                        <w:rPr>
                          <w:sz w:val="22"/>
                          <w:szCs w:val="22"/>
                        </w:rPr>
                        <w:t>T</w:t>
                      </w:r>
                      <w:r w:rsidRPr="006357D9">
                        <w:rPr>
                          <w:sz w:val="22"/>
                          <w:szCs w:val="22"/>
                        </w:rPr>
                        <w:t>O</w:t>
                      </w:r>
                    </w:p>
                    <w:p w:rsidR="009A42AA" w:rsidRDefault="009A42AA" w:rsidP="009A42AA">
                      <w:pPr>
                        <w:rPr>
                          <w:sz w:val="22"/>
                          <w:szCs w:val="22"/>
                        </w:rPr>
                      </w:pPr>
                    </w:p>
                    <w:p w:rsidR="009A42AA" w:rsidRPr="006357D9" w:rsidRDefault="009A42AA" w:rsidP="009A42AA">
                      <w:pPr>
                        <w:rPr>
                          <w:sz w:val="22"/>
                          <w:szCs w:val="22"/>
                        </w:rPr>
                      </w:pPr>
                      <w:r w:rsidRPr="006357D9">
                        <w:rPr>
                          <w:sz w:val="22"/>
                          <w:szCs w:val="22"/>
                        </w:rPr>
                        <w:t xml:space="preserve">ACUERDO: </w:t>
                      </w:r>
                      <w:r>
                        <w:rPr>
                          <w:sz w:val="22"/>
                          <w:szCs w:val="22"/>
                        </w:rPr>
                        <w:t>SO/AC-220/14-XII-2022.</w:t>
                      </w:r>
                    </w:p>
                  </w:txbxContent>
                </v:textbox>
                <w10:wrap type="square" anchorx="margin"/>
              </v:shape>
            </w:pict>
          </mc:Fallback>
        </mc:AlternateContent>
      </w:r>
    </w:p>
    <w:p w:rsidR="009A42AA" w:rsidRDefault="009A42AA" w:rsidP="000849B0">
      <w:pPr>
        <w:jc w:val="both"/>
        <w:rPr>
          <w:rFonts w:cstheme="minorHAnsi"/>
          <w:sz w:val="22"/>
          <w:szCs w:val="22"/>
        </w:rPr>
      </w:pPr>
    </w:p>
    <w:p w:rsidR="009A42AA" w:rsidRDefault="009A42AA" w:rsidP="000849B0">
      <w:pPr>
        <w:jc w:val="both"/>
        <w:rPr>
          <w:rFonts w:cstheme="minorHAnsi"/>
          <w:sz w:val="22"/>
          <w:szCs w:val="22"/>
        </w:rPr>
      </w:pPr>
    </w:p>
    <w:p w:rsidR="009A42AA" w:rsidRDefault="009A42AA" w:rsidP="000849B0">
      <w:pPr>
        <w:jc w:val="both"/>
        <w:rPr>
          <w:rFonts w:cstheme="minorHAnsi"/>
          <w:sz w:val="22"/>
          <w:szCs w:val="22"/>
        </w:rPr>
      </w:pPr>
    </w:p>
    <w:p w:rsidR="009A42AA" w:rsidRDefault="009A42AA" w:rsidP="000849B0">
      <w:pPr>
        <w:jc w:val="both"/>
        <w:rPr>
          <w:rFonts w:cstheme="minorHAnsi"/>
          <w:sz w:val="22"/>
          <w:szCs w:val="22"/>
        </w:rPr>
      </w:pPr>
    </w:p>
    <w:p w:rsidR="009A42AA" w:rsidRDefault="009A42AA" w:rsidP="000849B0">
      <w:pPr>
        <w:jc w:val="both"/>
        <w:rPr>
          <w:rFonts w:cstheme="minorHAnsi"/>
          <w:sz w:val="22"/>
          <w:szCs w:val="22"/>
        </w:rPr>
      </w:pPr>
    </w:p>
    <w:p w:rsidR="000849B0" w:rsidRPr="00335901" w:rsidRDefault="000849B0" w:rsidP="000849B0">
      <w:pPr>
        <w:jc w:val="both"/>
        <w:rPr>
          <w:rFonts w:cstheme="minorHAnsi"/>
          <w:sz w:val="22"/>
          <w:szCs w:val="22"/>
        </w:rPr>
      </w:pPr>
      <w:r w:rsidRPr="00335901">
        <w:rPr>
          <w:rFonts w:cstheme="minorHAnsi"/>
          <w:sz w:val="22"/>
          <w:szCs w:val="22"/>
        </w:rPr>
        <w:t>JOSÉ LUIS URIÓSTEGUI SALGADO, PRESIDENTE MUNICIPAL CONSTITUCIONAL DE CUERNAVACA, MORELOS, A SUS HABITANTES SABED:</w:t>
      </w:r>
    </w:p>
    <w:p w:rsidR="000849B0" w:rsidRPr="00335901" w:rsidRDefault="000849B0" w:rsidP="000849B0">
      <w:pPr>
        <w:jc w:val="both"/>
        <w:rPr>
          <w:rFonts w:cstheme="minorHAnsi"/>
          <w:sz w:val="22"/>
          <w:szCs w:val="22"/>
        </w:rPr>
      </w:pPr>
    </w:p>
    <w:p w:rsidR="000849B0" w:rsidRPr="00335901" w:rsidRDefault="000849B0" w:rsidP="000849B0">
      <w:pPr>
        <w:jc w:val="both"/>
        <w:rPr>
          <w:rFonts w:cstheme="minorHAnsi"/>
          <w:sz w:val="22"/>
          <w:szCs w:val="22"/>
        </w:rPr>
      </w:pPr>
      <w:r w:rsidRPr="00335901">
        <w:rPr>
          <w:rFonts w:cstheme="minorHAnsi"/>
          <w:sz w:val="22"/>
          <w:szCs w:val="22"/>
        </w:rPr>
        <w:t>QUE EL AYUNTAMIENTO DE CUERNAVACA, MORELOS, EN USO DE LAS FACULTADES QUE LE CONFIEREN LOS ARTÍCULOS 115 DE LA CONSTITUCIÓN POLÍTICA DE LOS ESTADOS UNIDOS MEXICANOS; 112 Y 113 DE LA CONSTITUCIÓN POLÍTICA DEL ESTADO LIBRE Y SOBERANO DE MORELOS; 15, 24, FRACCIÓN I Y 38 FRACCIÓN XXXIII DE LA LEY ORGÁNICA MUNICIPAL DEL ESTADO DE MORELOS, Y;</w:t>
      </w:r>
    </w:p>
    <w:p w:rsidR="000849B0" w:rsidRPr="009A42AA" w:rsidRDefault="000849B0" w:rsidP="000849B0">
      <w:pPr>
        <w:spacing w:line="276" w:lineRule="auto"/>
        <w:jc w:val="center"/>
        <w:rPr>
          <w:rFonts w:cstheme="minorHAnsi"/>
          <w:b/>
          <w:sz w:val="22"/>
          <w:szCs w:val="22"/>
        </w:rPr>
      </w:pPr>
      <w:r w:rsidRPr="009A42AA">
        <w:rPr>
          <w:rFonts w:cstheme="minorHAnsi"/>
          <w:b/>
          <w:sz w:val="22"/>
          <w:szCs w:val="22"/>
        </w:rPr>
        <w:t>CONSIDERANDO</w:t>
      </w:r>
    </w:p>
    <w:p w:rsidR="000849B0" w:rsidRPr="009A42AA" w:rsidRDefault="000849B0" w:rsidP="000849B0">
      <w:pPr>
        <w:spacing w:line="276" w:lineRule="auto"/>
        <w:jc w:val="both"/>
        <w:rPr>
          <w:rFonts w:cstheme="minorHAnsi"/>
          <w:sz w:val="22"/>
          <w:szCs w:val="22"/>
        </w:rPr>
      </w:pPr>
    </w:p>
    <w:p w:rsidR="000849B0" w:rsidRPr="009A42AA" w:rsidRDefault="000849B0" w:rsidP="000849B0">
      <w:pPr>
        <w:widowControl w:val="0"/>
        <w:tabs>
          <w:tab w:val="left" w:pos="0"/>
          <w:tab w:val="left" w:pos="709"/>
          <w:tab w:val="left" w:pos="8100"/>
          <w:tab w:val="left" w:pos="8460"/>
          <w:tab w:val="left" w:pos="8640"/>
          <w:tab w:val="left" w:pos="9180"/>
          <w:tab w:val="left" w:pos="9214"/>
          <w:tab w:val="left" w:pos="9356"/>
          <w:tab w:val="left" w:pos="10065"/>
          <w:tab w:val="left" w:pos="10915"/>
        </w:tabs>
        <w:autoSpaceDE w:val="0"/>
        <w:autoSpaceDN w:val="0"/>
        <w:adjustRightInd w:val="0"/>
        <w:jc w:val="both"/>
        <w:rPr>
          <w:rFonts w:eastAsia="Gulim" w:cstheme="minorHAnsi"/>
          <w:bCs/>
          <w:sz w:val="22"/>
          <w:szCs w:val="22"/>
        </w:rPr>
      </w:pPr>
      <w:r w:rsidRPr="009A42AA">
        <w:rPr>
          <w:rFonts w:eastAsia="Gulim" w:cstheme="minorHAnsi"/>
          <w:bCs/>
          <w:sz w:val="22"/>
          <w:szCs w:val="22"/>
        </w:rPr>
        <w:t>Que en virtud de lo dispuesto por el artículo 115 de la Constitución Política de los Estados Unidos Mexicanos, en relación a lo previsto por los artículos 113 de la Constitución Política del Estado libre y Soberano de Morelos y 2 de la Ley Orgánica Municipal del Estado de Morelos, el Municipio de Cuernavaca está investido de personalidad jurídica propia y por consiguiente es susceptible de derechos y obligaciones, autónomo en su régimen interno, con capacidad para manejar su patrimonio conforme a la ley, organizar y regular su funcionamiento, su gobierno se ejerce por un ayuntamiento de elección popular, que administra libremente su hacienda y está facultado para expedir la normatividad que regule su actuar y el de sus habitantes.</w:t>
      </w:r>
    </w:p>
    <w:p w:rsidR="000849B0" w:rsidRPr="009A42AA" w:rsidRDefault="000849B0" w:rsidP="000849B0">
      <w:pPr>
        <w:widowControl w:val="0"/>
        <w:tabs>
          <w:tab w:val="left" w:pos="0"/>
          <w:tab w:val="left" w:pos="709"/>
          <w:tab w:val="left" w:pos="8100"/>
          <w:tab w:val="left" w:pos="8460"/>
          <w:tab w:val="left" w:pos="8640"/>
          <w:tab w:val="left" w:pos="9180"/>
          <w:tab w:val="left" w:pos="9214"/>
          <w:tab w:val="left" w:pos="9356"/>
          <w:tab w:val="left" w:pos="10065"/>
          <w:tab w:val="left" w:pos="10915"/>
        </w:tabs>
        <w:autoSpaceDE w:val="0"/>
        <w:autoSpaceDN w:val="0"/>
        <w:adjustRightInd w:val="0"/>
        <w:jc w:val="both"/>
        <w:rPr>
          <w:rFonts w:eastAsia="Gulim" w:cstheme="minorHAnsi"/>
          <w:bCs/>
          <w:sz w:val="22"/>
          <w:szCs w:val="22"/>
        </w:rPr>
      </w:pPr>
    </w:p>
    <w:p w:rsidR="000849B0" w:rsidRPr="009A42AA" w:rsidRDefault="000849B0" w:rsidP="000849B0">
      <w:pPr>
        <w:widowControl w:val="0"/>
        <w:tabs>
          <w:tab w:val="left" w:pos="0"/>
          <w:tab w:val="left" w:pos="709"/>
          <w:tab w:val="left" w:pos="8100"/>
          <w:tab w:val="left" w:pos="8460"/>
          <w:tab w:val="left" w:pos="8640"/>
          <w:tab w:val="left" w:pos="9180"/>
          <w:tab w:val="left" w:pos="9214"/>
          <w:tab w:val="left" w:pos="9356"/>
          <w:tab w:val="left" w:pos="10065"/>
          <w:tab w:val="left" w:pos="10915"/>
        </w:tabs>
        <w:autoSpaceDE w:val="0"/>
        <w:autoSpaceDN w:val="0"/>
        <w:adjustRightInd w:val="0"/>
        <w:jc w:val="both"/>
        <w:rPr>
          <w:rFonts w:eastAsia="Gulim" w:cstheme="minorHAnsi"/>
          <w:bCs/>
          <w:sz w:val="22"/>
          <w:szCs w:val="22"/>
        </w:rPr>
      </w:pPr>
      <w:r w:rsidRPr="009A42AA">
        <w:rPr>
          <w:rFonts w:eastAsia="Gulim" w:cstheme="minorHAnsi"/>
          <w:bCs/>
          <w:sz w:val="22"/>
          <w:szCs w:val="22"/>
        </w:rPr>
        <w:t xml:space="preserve">Que el Municipio adoptará para su régimen interior, la forma de Gobierno republicano, representativo, popular, teniendo como base de su división territorial y de su organización política y administrativa el municipio libre, el cual será administrado por un Ayuntamiento de elección popular directa y no habrá ninguna autoridad intermedia, quien administrará libremente su hacienda, recaudaran todos los impuestos y contribuirán a los gastos públicos y quienes estarán investidos de personalidad jurídica para todos los efectos legales. </w:t>
      </w:r>
    </w:p>
    <w:p w:rsidR="000849B0" w:rsidRPr="009A42AA" w:rsidRDefault="000849B0" w:rsidP="000849B0">
      <w:pPr>
        <w:widowControl w:val="0"/>
        <w:tabs>
          <w:tab w:val="left" w:pos="0"/>
          <w:tab w:val="left" w:pos="709"/>
          <w:tab w:val="left" w:pos="8100"/>
          <w:tab w:val="left" w:pos="8460"/>
          <w:tab w:val="left" w:pos="8640"/>
          <w:tab w:val="left" w:pos="9180"/>
          <w:tab w:val="left" w:pos="9214"/>
          <w:tab w:val="left" w:pos="9356"/>
          <w:tab w:val="left" w:pos="10065"/>
          <w:tab w:val="left" w:pos="10915"/>
        </w:tabs>
        <w:autoSpaceDE w:val="0"/>
        <w:autoSpaceDN w:val="0"/>
        <w:adjustRightInd w:val="0"/>
        <w:jc w:val="both"/>
        <w:rPr>
          <w:rFonts w:eastAsia="Gulim" w:cstheme="minorHAnsi"/>
          <w:bCs/>
          <w:sz w:val="22"/>
          <w:szCs w:val="22"/>
          <w:highlight w:val="green"/>
        </w:rPr>
      </w:pPr>
    </w:p>
    <w:p w:rsidR="000849B0" w:rsidRPr="009A42AA" w:rsidRDefault="000849B0" w:rsidP="000849B0">
      <w:pPr>
        <w:tabs>
          <w:tab w:val="left" w:pos="0"/>
          <w:tab w:val="left" w:pos="2051"/>
        </w:tabs>
        <w:jc w:val="both"/>
        <w:rPr>
          <w:rFonts w:eastAsia="Gulim" w:cstheme="minorHAnsi"/>
          <w:bCs/>
          <w:sz w:val="22"/>
          <w:szCs w:val="22"/>
        </w:rPr>
      </w:pPr>
      <w:r w:rsidRPr="009A42AA">
        <w:rPr>
          <w:rFonts w:eastAsia="Gulim" w:cstheme="minorHAnsi"/>
          <w:bCs/>
          <w:sz w:val="22"/>
          <w:szCs w:val="22"/>
        </w:rPr>
        <w:t xml:space="preserve">Que la Ley Orgánica Municipal del Estado de Morelos, en su artículo 29, establece que los Ayuntamientos sesionarán cuando menos cada quince días, a efecto de resolver los asuntos de su competencia; por lo que en cumplimiento a lo anterior, el Ayuntamiento de Cuernavaca </w:t>
      </w:r>
      <w:r w:rsidR="004F35EF" w:rsidRPr="009A42AA">
        <w:rPr>
          <w:rFonts w:eastAsia="Gulim" w:cstheme="minorHAnsi"/>
          <w:bCs/>
          <w:sz w:val="22"/>
          <w:szCs w:val="22"/>
        </w:rPr>
        <w:t>ha llevado</w:t>
      </w:r>
      <w:r w:rsidRPr="009A42AA">
        <w:rPr>
          <w:rFonts w:eastAsia="Gulim" w:cstheme="minorHAnsi"/>
          <w:bCs/>
          <w:sz w:val="22"/>
          <w:szCs w:val="22"/>
        </w:rPr>
        <w:t xml:space="preserve"> a cabo sus programas de acción; así como todos y cada uno de los objetivos y las metas comprometidas por esta administración; asimismo </w:t>
      </w:r>
      <w:r w:rsidR="004F35EF" w:rsidRPr="009A42AA">
        <w:rPr>
          <w:rFonts w:eastAsia="Gulim" w:cstheme="minorHAnsi"/>
          <w:bCs/>
          <w:sz w:val="22"/>
          <w:szCs w:val="22"/>
        </w:rPr>
        <w:t>ha</w:t>
      </w:r>
      <w:r w:rsidRPr="009A42AA">
        <w:rPr>
          <w:rFonts w:eastAsia="Gulim" w:cstheme="minorHAnsi"/>
          <w:bCs/>
          <w:sz w:val="22"/>
          <w:szCs w:val="22"/>
        </w:rPr>
        <w:t xml:space="preserve"> estructura</w:t>
      </w:r>
      <w:r w:rsidR="004F35EF" w:rsidRPr="009A42AA">
        <w:rPr>
          <w:rFonts w:eastAsia="Gulim" w:cstheme="minorHAnsi"/>
          <w:bCs/>
          <w:sz w:val="22"/>
          <w:szCs w:val="22"/>
        </w:rPr>
        <w:t>do</w:t>
      </w:r>
      <w:r w:rsidRPr="009A42AA">
        <w:rPr>
          <w:rFonts w:eastAsia="Gulim" w:cstheme="minorHAnsi"/>
          <w:bCs/>
          <w:sz w:val="22"/>
          <w:szCs w:val="22"/>
        </w:rPr>
        <w:t xml:space="preserve"> su Calendario de Sesiones que tiene como fin último alcanzar de manera sistemática y consecutiva las acciones que beneficien a la ciudadanía del Municipio de Cuernavaca.</w:t>
      </w:r>
    </w:p>
    <w:p w:rsidR="00B54CF4" w:rsidRPr="009A42AA" w:rsidRDefault="00B54CF4" w:rsidP="000849B0">
      <w:pPr>
        <w:tabs>
          <w:tab w:val="left" w:pos="0"/>
          <w:tab w:val="left" w:pos="2051"/>
        </w:tabs>
        <w:jc w:val="both"/>
        <w:rPr>
          <w:rFonts w:eastAsia="Gulim" w:cstheme="minorHAnsi"/>
          <w:bCs/>
          <w:sz w:val="22"/>
          <w:szCs w:val="22"/>
        </w:rPr>
      </w:pPr>
    </w:p>
    <w:p w:rsidR="00B54CF4" w:rsidRDefault="004F35EF" w:rsidP="000849B0">
      <w:pPr>
        <w:tabs>
          <w:tab w:val="left" w:pos="0"/>
          <w:tab w:val="left" w:pos="2051"/>
        </w:tabs>
        <w:jc w:val="both"/>
        <w:rPr>
          <w:rFonts w:eastAsia="Gulim" w:cstheme="minorHAnsi"/>
          <w:bCs/>
          <w:sz w:val="22"/>
          <w:szCs w:val="22"/>
        </w:rPr>
      </w:pPr>
      <w:r w:rsidRPr="009A42AA">
        <w:rPr>
          <w:rFonts w:eastAsia="Gulim" w:cstheme="minorHAnsi"/>
          <w:bCs/>
          <w:sz w:val="22"/>
          <w:szCs w:val="22"/>
        </w:rPr>
        <w:t>Por lo que, en</w:t>
      </w:r>
      <w:r w:rsidR="000849B0" w:rsidRPr="009A42AA">
        <w:rPr>
          <w:rFonts w:eastAsia="Gulim" w:cstheme="minorHAnsi"/>
          <w:bCs/>
          <w:sz w:val="22"/>
          <w:szCs w:val="22"/>
        </w:rPr>
        <w:t xml:space="preserve"> cumplimiento a lo dispuesto </w:t>
      </w:r>
      <w:r w:rsidR="00810D04" w:rsidRPr="009A42AA">
        <w:rPr>
          <w:rFonts w:eastAsia="Gulim" w:cstheme="minorHAnsi"/>
          <w:bCs/>
          <w:sz w:val="22"/>
          <w:szCs w:val="22"/>
        </w:rPr>
        <w:t>en el</w:t>
      </w:r>
      <w:r w:rsidR="000849B0" w:rsidRPr="009A42AA">
        <w:rPr>
          <w:rFonts w:eastAsia="Gulim" w:cstheme="minorHAnsi"/>
          <w:bCs/>
          <w:sz w:val="22"/>
          <w:szCs w:val="22"/>
        </w:rPr>
        <w:t xml:space="preserve"> artículo 30</w:t>
      </w:r>
      <w:r w:rsidR="00810D04" w:rsidRPr="009A42AA">
        <w:rPr>
          <w:rFonts w:eastAsia="Gulim" w:cstheme="minorHAnsi"/>
          <w:bCs/>
          <w:sz w:val="22"/>
          <w:szCs w:val="22"/>
        </w:rPr>
        <w:t xml:space="preserve"> y 31</w:t>
      </w:r>
      <w:r w:rsidR="000849B0" w:rsidRPr="009A42AA">
        <w:rPr>
          <w:rFonts w:eastAsia="Gulim" w:cstheme="minorHAnsi"/>
          <w:bCs/>
          <w:sz w:val="22"/>
          <w:szCs w:val="22"/>
        </w:rPr>
        <w:t xml:space="preserve"> de la Ley Orgánica Municipal del Estado de Morelos; así como los artículos 27 y 118 del Reglamento Interior del Ca</w:t>
      </w:r>
      <w:r w:rsidR="00141C47" w:rsidRPr="009A42AA">
        <w:rPr>
          <w:rFonts w:eastAsia="Gulim" w:cstheme="minorHAnsi"/>
          <w:bCs/>
          <w:sz w:val="22"/>
          <w:szCs w:val="22"/>
        </w:rPr>
        <w:t xml:space="preserve">bildo de Cuernavaca, Morelos y de conformidad con lo establecido en el ACUERDO </w:t>
      </w:r>
      <w:r w:rsidR="00357157" w:rsidRPr="009A42AA">
        <w:rPr>
          <w:rFonts w:eastAsia="Gulim" w:cstheme="minorHAnsi"/>
          <w:bCs/>
          <w:sz w:val="22"/>
          <w:szCs w:val="22"/>
        </w:rPr>
        <w:t xml:space="preserve">SO/AC-111/13-VII-2022, </w:t>
      </w:r>
      <w:r w:rsidR="00141C47" w:rsidRPr="009A42AA">
        <w:rPr>
          <w:rFonts w:eastAsia="Gulim" w:cstheme="minorHAnsi"/>
          <w:bCs/>
          <w:sz w:val="22"/>
          <w:szCs w:val="22"/>
        </w:rPr>
        <w:t xml:space="preserve">de fecha </w:t>
      </w:r>
      <w:r w:rsidR="00357157" w:rsidRPr="009A42AA">
        <w:rPr>
          <w:rFonts w:eastAsia="Gulim" w:cstheme="minorHAnsi"/>
          <w:bCs/>
          <w:sz w:val="22"/>
          <w:szCs w:val="22"/>
        </w:rPr>
        <w:t>trece de julio</w:t>
      </w:r>
      <w:r w:rsidR="00141C47" w:rsidRPr="009A42AA">
        <w:rPr>
          <w:rFonts w:eastAsia="Gulim" w:cstheme="minorHAnsi"/>
          <w:bCs/>
          <w:sz w:val="22"/>
          <w:szCs w:val="22"/>
        </w:rPr>
        <w:t xml:space="preserve"> de 2022 y el que aprueba el Ca</w:t>
      </w:r>
      <w:r w:rsidR="009D38E6" w:rsidRPr="009A42AA">
        <w:rPr>
          <w:rFonts w:eastAsia="Gulim" w:cstheme="minorHAnsi"/>
          <w:bCs/>
          <w:sz w:val="22"/>
          <w:szCs w:val="22"/>
        </w:rPr>
        <w:t>lendario de Sesiones Ordinarias</w:t>
      </w:r>
      <w:r w:rsidR="00B54CF4" w:rsidRPr="009A42AA">
        <w:rPr>
          <w:rFonts w:eastAsia="Gulim" w:cstheme="minorHAnsi"/>
          <w:bCs/>
          <w:sz w:val="22"/>
          <w:szCs w:val="22"/>
        </w:rPr>
        <w:t>, asimismo y de acuerdo con el mismo éste podrá ser modificado por el Presidente Municipal.</w:t>
      </w:r>
    </w:p>
    <w:p w:rsidR="009A42AA" w:rsidRDefault="009A42AA" w:rsidP="000849B0">
      <w:pPr>
        <w:tabs>
          <w:tab w:val="left" w:pos="0"/>
          <w:tab w:val="left" w:pos="2051"/>
        </w:tabs>
        <w:jc w:val="both"/>
        <w:rPr>
          <w:rFonts w:eastAsia="Gulim" w:cstheme="minorHAnsi"/>
          <w:bCs/>
          <w:sz w:val="22"/>
          <w:szCs w:val="22"/>
        </w:rPr>
      </w:pPr>
    </w:p>
    <w:p w:rsidR="009A42AA" w:rsidRDefault="009A42AA" w:rsidP="000849B0">
      <w:pPr>
        <w:tabs>
          <w:tab w:val="left" w:pos="0"/>
          <w:tab w:val="left" w:pos="2051"/>
        </w:tabs>
        <w:jc w:val="both"/>
        <w:rPr>
          <w:rFonts w:eastAsia="Gulim" w:cstheme="minorHAnsi"/>
          <w:bCs/>
          <w:sz w:val="22"/>
          <w:szCs w:val="22"/>
        </w:rPr>
      </w:pPr>
    </w:p>
    <w:p w:rsidR="009A42AA" w:rsidRDefault="009A42AA" w:rsidP="000849B0">
      <w:pPr>
        <w:tabs>
          <w:tab w:val="left" w:pos="0"/>
          <w:tab w:val="left" w:pos="2051"/>
        </w:tabs>
        <w:jc w:val="both"/>
        <w:rPr>
          <w:rFonts w:eastAsia="Gulim" w:cstheme="minorHAnsi"/>
          <w:bCs/>
          <w:sz w:val="22"/>
          <w:szCs w:val="22"/>
        </w:rPr>
      </w:pPr>
    </w:p>
    <w:p w:rsidR="009A42AA" w:rsidRDefault="009A42AA" w:rsidP="000849B0">
      <w:pPr>
        <w:tabs>
          <w:tab w:val="left" w:pos="0"/>
          <w:tab w:val="left" w:pos="2051"/>
        </w:tabs>
        <w:jc w:val="both"/>
        <w:rPr>
          <w:rFonts w:eastAsia="Gulim" w:cstheme="minorHAnsi"/>
          <w:bCs/>
          <w:sz w:val="22"/>
          <w:szCs w:val="22"/>
        </w:rPr>
      </w:pPr>
    </w:p>
    <w:p w:rsidR="009A42AA" w:rsidRDefault="009A42AA" w:rsidP="000849B0">
      <w:pPr>
        <w:tabs>
          <w:tab w:val="left" w:pos="0"/>
          <w:tab w:val="left" w:pos="2051"/>
        </w:tabs>
        <w:jc w:val="both"/>
        <w:rPr>
          <w:rFonts w:eastAsia="Gulim" w:cstheme="minorHAnsi"/>
          <w:bCs/>
          <w:sz w:val="22"/>
          <w:szCs w:val="22"/>
        </w:rPr>
      </w:pPr>
    </w:p>
    <w:p w:rsidR="009A42AA" w:rsidRPr="009A42AA" w:rsidRDefault="009A42AA" w:rsidP="000849B0">
      <w:pPr>
        <w:tabs>
          <w:tab w:val="left" w:pos="0"/>
          <w:tab w:val="left" w:pos="2051"/>
        </w:tabs>
        <w:jc w:val="both"/>
        <w:rPr>
          <w:rFonts w:eastAsia="Gulim" w:cstheme="minorHAnsi"/>
          <w:bCs/>
          <w:sz w:val="22"/>
          <w:szCs w:val="22"/>
        </w:rPr>
      </w:pPr>
    </w:p>
    <w:p w:rsidR="000849B0" w:rsidRPr="009A42AA" w:rsidRDefault="000849B0" w:rsidP="000849B0">
      <w:pPr>
        <w:tabs>
          <w:tab w:val="left" w:pos="9072"/>
        </w:tabs>
        <w:jc w:val="both"/>
        <w:rPr>
          <w:rFonts w:cstheme="minorHAnsi"/>
          <w:sz w:val="22"/>
          <w:szCs w:val="22"/>
        </w:rPr>
      </w:pPr>
    </w:p>
    <w:p w:rsidR="000849B0" w:rsidRPr="009A42AA" w:rsidRDefault="000849B0" w:rsidP="000849B0">
      <w:pPr>
        <w:tabs>
          <w:tab w:val="left" w:pos="9072"/>
        </w:tabs>
        <w:jc w:val="both"/>
        <w:rPr>
          <w:rFonts w:cstheme="minorHAnsi"/>
          <w:sz w:val="22"/>
          <w:szCs w:val="22"/>
        </w:rPr>
      </w:pPr>
      <w:r w:rsidRPr="009A42AA">
        <w:rPr>
          <w:rFonts w:cstheme="minorHAnsi"/>
          <w:sz w:val="22"/>
          <w:szCs w:val="22"/>
        </w:rPr>
        <w:t>Por lo anteriormente expuesto, los integrantes del Ayuntamiento han tenido a bien expedir el siguiente:</w:t>
      </w:r>
    </w:p>
    <w:p w:rsidR="000849B0" w:rsidRPr="009A42AA" w:rsidRDefault="000849B0" w:rsidP="000849B0">
      <w:pPr>
        <w:tabs>
          <w:tab w:val="left" w:pos="9072"/>
        </w:tabs>
        <w:jc w:val="center"/>
        <w:rPr>
          <w:rFonts w:cstheme="minorHAnsi"/>
          <w:b/>
          <w:sz w:val="22"/>
          <w:szCs w:val="22"/>
        </w:rPr>
      </w:pPr>
    </w:p>
    <w:p w:rsidR="00B54CF4" w:rsidRPr="009A42AA" w:rsidRDefault="00B54CF4" w:rsidP="00B54CF4">
      <w:pPr>
        <w:tabs>
          <w:tab w:val="left" w:pos="0"/>
          <w:tab w:val="left" w:pos="2051"/>
        </w:tabs>
        <w:jc w:val="center"/>
        <w:rPr>
          <w:rFonts w:eastAsia="Gulim" w:cstheme="minorHAnsi"/>
          <w:b/>
          <w:bCs/>
          <w:sz w:val="22"/>
          <w:szCs w:val="22"/>
        </w:rPr>
      </w:pPr>
      <w:r w:rsidRPr="009A42AA">
        <w:rPr>
          <w:rFonts w:eastAsia="Gulim" w:cstheme="minorHAnsi"/>
          <w:b/>
          <w:bCs/>
          <w:sz w:val="22"/>
          <w:szCs w:val="22"/>
        </w:rPr>
        <w:t>ACUERDO</w:t>
      </w:r>
    </w:p>
    <w:p w:rsidR="00B54CF4" w:rsidRPr="009A42AA" w:rsidRDefault="00B54CF4" w:rsidP="00B54CF4">
      <w:pPr>
        <w:tabs>
          <w:tab w:val="left" w:pos="0"/>
          <w:tab w:val="left" w:pos="2051"/>
        </w:tabs>
        <w:jc w:val="center"/>
        <w:rPr>
          <w:rFonts w:eastAsia="Gulim" w:cstheme="minorHAnsi"/>
          <w:b/>
          <w:bCs/>
          <w:sz w:val="22"/>
          <w:szCs w:val="22"/>
        </w:rPr>
      </w:pPr>
      <w:r w:rsidRPr="009A42AA">
        <w:rPr>
          <w:rFonts w:eastAsia="Gulim" w:cstheme="minorHAnsi"/>
          <w:b/>
          <w:bCs/>
          <w:sz w:val="22"/>
          <w:szCs w:val="22"/>
        </w:rPr>
        <w:t>SO/AC-</w:t>
      </w:r>
      <w:r w:rsidR="005B6010" w:rsidRPr="009A42AA">
        <w:rPr>
          <w:rFonts w:eastAsia="Gulim" w:cstheme="minorHAnsi"/>
          <w:b/>
          <w:bCs/>
          <w:sz w:val="22"/>
          <w:szCs w:val="22"/>
        </w:rPr>
        <w:t>220</w:t>
      </w:r>
      <w:r w:rsidRPr="009A42AA">
        <w:rPr>
          <w:rFonts w:eastAsia="Gulim" w:cstheme="minorHAnsi"/>
          <w:b/>
          <w:bCs/>
          <w:sz w:val="22"/>
          <w:szCs w:val="22"/>
        </w:rPr>
        <w:t>/1</w:t>
      </w:r>
      <w:r w:rsidR="00357157" w:rsidRPr="009A42AA">
        <w:rPr>
          <w:rFonts w:eastAsia="Gulim" w:cstheme="minorHAnsi"/>
          <w:b/>
          <w:bCs/>
          <w:sz w:val="22"/>
          <w:szCs w:val="22"/>
        </w:rPr>
        <w:t>4</w:t>
      </w:r>
      <w:r w:rsidRPr="009A42AA">
        <w:rPr>
          <w:rFonts w:eastAsia="Gulim" w:cstheme="minorHAnsi"/>
          <w:b/>
          <w:bCs/>
          <w:sz w:val="22"/>
          <w:szCs w:val="22"/>
        </w:rPr>
        <w:t>-</w:t>
      </w:r>
      <w:r w:rsidR="00357157" w:rsidRPr="009A42AA">
        <w:rPr>
          <w:rFonts w:eastAsia="Gulim" w:cstheme="minorHAnsi"/>
          <w:b/>
          <w:bCs/>
          <w:sz w:val="22"/>
          <w:szCs w:val="22"/>
        </w:rPr>
        <w:t>X</w:t>
      </w:r>
      <w:r w:rsidRPr="009A42AA">
        <w:rPr>
          <w:rFonts w:eastAsia="Gulim" w:cstheme="minorHAnsi"/>
          <w:b/>
          <w:bCs/>
          <w:sz w:val="22"/>
          <w:szCs w:val="22"/>
        </w:rPr>
        <w:t>II-2022</w:t>
      </w:r>
    </w:p>
    <w:p w:rsidR="00B54CF4" w:rsidRPr="009A42AA" w:rsidRDefault="00B54CF4" w:rsidP="00B54CF4">
      <w:pPr>
        <w:tabs>
          <w:tab w:val="left" w:pos="0"/>
          <w:tab w:val="left" w:pos="2051"/>
        </w:tabs>
        <w:jc w:val="center"/>
        <w:rPr>
          <w:rFonts w:eastAsia="Gulim" w:cstheme="minorHAnsi"/>
          <w:b/>
          <w:bCs/>
          <w:sz w:val="22"/>
          <w:szCs w:val="22"/>
        </w:rPr>
      </w:pPr>
    </w:p>
    <w:p w:rsidR="00B54CF4" w:rsidRPr="009A42AA" w:rsidRDefault="00357157" w:rsidP="00B54CF4">
      <w:pPr>
        <w:tabs>
          <w:tab w:val="left" w:pos="0"/>
          <w:tab w:val="left" w:pos="2051"/>
        </w:tabs>
        <w:jc w:val="both"/>
        <w:rPr>
          <w:rFonts w:eastAsia="Gulim" w:cstheme="minorHAnsi"/>
          <w:b/>
          <w:bCs/>
          <w:sz w:val="22"/>
          <w:szCs w:val="22"/>
        </w:rPr>
      </w:pPr>
      <w:r w:rsidRPr="009A42AA">
        <w:rPr>
          <w:rFonts w:eastAsia="Gulim" w:cstheme="minorHAnsi"/>
          <w:b/>
          <w:bCs/>
          <w:sz w:val="22"/>
          <w:szCs w:val="22"/>
        </w:rPr>
        <w:t>POR EL QUE</w:t>
      </w:r>
      <w:r w:rsidR="00B54CF4" w:rsidRPr="009A42AA">
        <w:rPr>
          <w:rFonts w:eastAsia="Gulim" w:cstheme="minorHAnsi"/>
          <w:b/>
          <w:bCs/>
          <w:sz w:val="22"/>
          <w:szCs w:val="22"/>
        </w:rPr>
        <w:t xml:space="preserve"> SE APRUEBA EL CALENDARIO DE SESIONES ORDINARIAS </w:t>
      </w:r>
      <w:r w:rsidRPr="009A42AA">
        <w:rPr>
          <w:rFonts w:eastAsia="Gulim" w:cstheme="minorHAnsi"/>
          <w:b/>
          <w:bCs/>
          <w:sz w:val="22"/>
          <w:szCs w:val="22"/>
        </w:rPr>
        <w:t>Y CABILDO ABIERTO CORRESPONDIENTE A</w:t>
      </w:r>
      <w:r w:rsidR="00B54CF4" w:rsidRPr="009A42AA">
        <w:rPr>
          <w:rFonts w:eastAsia="Gulim" w:cstheme="minorHAnsi"/>
          <w:b/>
          <w:bCs/>
          <w:sz w:val="22"/>
          <w:szCs w:val="22"/>
        </w:rPr>
        <w:t>L</w:t>
      </w:r>
      <w:r w:rsidRPr="009A42AA">
        <w:rPr>
          <w:rFonts w:eastAsia="Gulim" w:cstheme="minorHAnsi"/>
          <w:b/>
          <w:bCs/>
          <w:sz w:val="22"/>
          <w:szCs w:val="22"/>
        </w:rPr>
        <w:t xml:space="preserve"> MES</w:t>
      </w:r>
      <w:r w:rsidR="00B54CF4" w:rsidRPr="009A42AA">
        <w:rPr>
          <w:rFonts w:eastAsia="Gulim" w:cstheme="minorHAnsi"/>
          <w:b/>
          <w:bCs/>
          <w:sz w:val="22"/>
          <w:szCs w:val="22"/>
        </w:rPr>
        <w:t xml:space="preserve"> DE DICIEMBRE DEL AÑO 2022</w:t>
      </w:r>
      <w:r w:rsidR="00151035" w:rsidRPr="009A42AA">
        <w:rPr>
          <w:rFonts w:eastAsia="Gulim" w:cstheme="minorHAnsi"/>
          <w:b/>
          <w:bCs/>
          <w:sz w:val="22"/>
          <w:szCs w:val="22"/>
        </w:rPr>
        <w:t>.</w:t>
      </w:r>
    </w:p>
    <w:p w:rsidR="00B54CF4" w:rsidRPr="009A42AA" w:rsidRDefault="00B54CF4" w:rsidP="00B54CF4">
      <w:pPr>
        <w:tabs>
          <w:tab w:val="left" w:pos="0"/>
          <w:tab w:val="left" w:pos="2051"/>
        </w:tabs>
        <w:jc w:val="both"/>
        <w:rPr>
          <w:rFonts w:eastAsia="Gulim" w:cstheme="minorHAnsi"/>
          <w:b/>
          <w:bCs/>
          <w:sz w:val="22"/>
          <w:szCs w:val="22"/>
        </w:rPr>
      </w:pPr>
      <w:r w:rsidRPr="009A42AA">
        <w:rPr>
          <w:rFonts w:eastAsia="Gulim" w:cstheme="minorHAnsi"/>
          <w:b/>
          <w:bCs/>
          <w:sz w:val="22"/>
          <w:szCs w:val="22"/>
        </w:rPr>
        <w:t xml:space="preserve"> </w:t>
      </w:r>
    </w:p>
    <w:p w:rsidR="00B54CF4" w:rsidRPr="009A42AA" w:rsidRDefault="00B54CF4" w:rsidP="00B54CF4">
      <w:pPr>
        <w:tabs>
          <w:tab w:val="left" w:pos="0"/>
          <w:tab w:val="left" w:pos="2051"/>
        </w:tabs>
        <w:jc w:val="both"/>
        <w:rPr>
          <w:rFonts w:eastAsia="Gulim" w:cstheme="minorHAnsi"/>
          <w:bCs/>
          <w:sz w:val="22"/>
          <w:szCs w:val="22"/>
        </w:rPr>
      </w:pPr>
      <w:r w:rsidRPr="009A42AA">
        <w:rPr>
          <w:rFonts w:eastAsia="Gulim" w:cstheme="minorHAnsi"/>
          <w:b/>
          <w:bCs/>
          <w:sz w:val="22"/>
          <w:szCs w:val="22"/>
        </w:rPr>
        <w:t>ARTÍCULO PRIMERO</w:t>
      </w:r>
      <w:r w:rsidRPr="009A42AA">
        <w:rPr>
          <w:rFonts w:eastAsia="Gulim" w:cstheme="minorHAnsi"/>
          <w:bCs/>
          <w:sz w:val="22"/>
          <w:szCs w:val="22"/>
        </w:rPr>
        <w:t xml:space="preserve">. - Se aprueba el Calendario de Sesiones Ordinarias </w:t>
      </w:r>
      <w:r w:rsidR="00357157" w:rsidRPr="009A42AA">
        <w:rPr>
          <w:rFonts w:eastAsia="Gulim" w:cstheme="minorHAnsi"/>
          <w:bCs/>
          <w:sz w:val="22"/>
          <w:szCs w:val="22"/>
        </w:rPr>
        <w:t xml:space="preserve">y de Cabildo Abierto correspondiente al mes de </w:t>
      </w:r>
      <w:r w:rsidRPr="009A42AA">
        <w:rPr>
          <w:rFonts w:eastAsia="Gulim" w:cstheme="minorHAnsi"/>
          <w:bCs/>
          <w:sz w:val="22"/>
          <w:szCs w:val="22"/>
        </w:rPr>
        <w:t>diciembre del año 2022, para quedar en los términos siguientes:</w:t>
      </w:r>
    </w:p>
    <w:p w:rsidR="00B54CF4" w:rsidRPr="009A42AA" w:rsidRDefault="00B54CF4" w:rsidP="00B54CF4">
      <w:pPr>
        <w:tabs>
          <w:tab w:val="left" w:pos="0"/>
          <w:tab w:val="left" w:pos="2051"/>
        </w:tabs>
        <w:jc w:val="both"/>
        <w:rPr>
          <w:rFonts w:eastAsia="Gulim" w:cstheme="minorHAnsi"/>
          <w:b/>
          <w:bCs/>
          <w:sz w:val="22"/>
          <w:szCs w:val="2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3685"/>
        <w:gridCol w:w="3260"/>
      </w:tblGrid>
      <w:tr w:rsidR="00B54CF4" w:rsidRPr="009A42AA" w:rsidTr="007A1A63">
        <w:tc>
          <w:tcPr>
            <w:tcW w:w="2122" w:type="dxa"/>
            <w:shd w:val="clear" w:color="auto" w:fill="auto"/>
          </w:tcPr>
          <w:p w:rsidR="00B54CF4" w:rsidRPr="009A42AA" w:rsidRDefault="007A1A63" w:rsidP="00FE4DB7">
            <w:pPr>
              <w:jc w:val="center"/>
              <w:rPr>
                <w:rFonts w:cstheme="minorHAnsi"/>
                <w:b/>
                <w:sz w:val="22"/>
                <w:szCs w:val="22"/>
              </w:rPr>
            </w:pPr>
            <w:r w:rsidRPr="009A42AA">
              <w:rPr>
                <w:rFonts w:cstheme="minorHAnsi"/>
                <w:b/>
                <w:sz w:val="22"/>
                <w:szCs w:val="22"/>
              </w:rPr>
              <w:t>Sesión</w:t>
            </w:r>
          </w:p>
        </w:tc>
        <w:tc>
          <w:tcPr>
            <w:tcW w:w="3685" w:type="dxa"/>
            <w:shd w:val="clear" w:color="auto" w:fill="auto"/>
          </w:tcPr>
          <w:p w:rsidR="00B54CF4" w:rsidRPr="009A42AA" w:rsidRDefault="00B54CF4" w:rsidP="00FE4DB7">
            <w:pPr>
              <w:jc w:val="center"/>
              <w:rPr>
                <w:rFonts w:cstheme="minorHAnsi"/>
                <w:b/>
                <w:sz w:val="22"/>
                <w:szCs w:val="22"/>
              </w:rPr>
            </w:pPr>
            <w:r w:rsidRPr="009A42AA">
              <w:rPr>
                <w:rFonts w:cstheme="minorHAnsi"/>
                <w:b/>
                <w:sz w:val="22"/>
                <w:szCs w:val="22"/>
              </w:rPr>
              <w:t>Fecha</w:t>
            </w:r>
          </w:p>
        </w:tc>
        <w:tc>
          <w:tcPr>
            <w:tcW w:w="3260" w:type="dxa"/>
            <w:shd w:val="clear" w:color="auto" w:fill="auto"/>
          </w:tcPr>
          <w:p w:rsidR="00B54CF4" w:rsidRPr="009A42AA" w:rsidRDefault="007A1A63" w:rsidP="00FE4DB7">
            <w:pPr>
              <w:jc w:val="center"/>
              <w:rPr>
                <w:rFonts w:cstheme="minorHAnsi"/>
                <w:b/>
                <w:sz w:val="22"/>
                <w:szCs w:val="22"/>
              </w:rPr>
            </w:pPr>
            <w:r w:rsidRPr="009A42AA">
              <w:rPr>
                <w:rFonts w:cstheme="minorHAnsi"/>
                <w:b/>
                <w:sz w:val="22"/>
                <w:szCs w:val="22"/>
              </w:rPr>
              <w:t>Hora</w:t>
            </w:r>
          </w:p>
        </w:tc>
      </w:tr>
      <w:tr w:rsidR="00B54CF4" w:rsidRPr="009A42AA" w:rsidTr="007A1A63">
        <w:tc>
          <w:tcPr>
            <w:tcW w:w="2122" w:type="dxa"/>
            <w:shd w:val="clear" w:color="auto" w:fill="auto"/>
          </w:tcPr>
          <w:p w:rsidR="00B54CF4" w:rsidRPr="009A42AA" w:rsidRDefault="00B54CF4" w:rsidP="00B54CF4">
            <w:pPr>
              <w:jc w:val="center"/>
              <w:rPr>
                <w:rFonts w:cstheme="minorHAnsi"/>
                <w:sz w:val="22"/>
                <w:szCs w:val="22"/>
              </w:rPr>
            </w:pPr>
          </w:p>
          <w:p w:rsidR="007A1A63" w:rsidRPr="009A42AA" w:rsidRDefault="007A1A63" w:rsidP="00B54CF4">
            <w:pPr>
              <w:jc w:val="center"/>
              <w:rPr>
                <w:rFonts w:cstheme="minorHAnsi"/>
                <w:sz w:val="22"/>
                <w:szCs w:val="22"/>
              </w:rPr>
            </w:pPr>
            <w:r w:rsidRPr="009A42AA">
              <w:rPr>
                <w:rFonts w:cstheme="minorHAnsi"/>
                <w:sz w:val="22"/>
                <w:szCs w:val="22"/>
              </w:rPr>
              <w:t xml:space="preserve">Ordinaria </w:t>
            </w:r>
          </w:p>
          <w:p w:rsidR="007A1A63" w:rsidRPr="009A42AA" w:rsidRDefault="007A1A63" w:rsidP="00B54CF4">
            <w:pPr>
              <w:jc w:val="center"/>
              <w:rPr>
                <w:rFonts w:cstheme="minorHAnsi"/>
                <w:sz w:val="22"/>
                <w:szCs w:val="22"/>
              </w:rPr>
            </w:pPr>
          </w:p>
        </w:tc>
        <w:tc>
          <w:tcPr>
            <w:tcW w:w="3685" w:type="dxa"/>
            <w:shd w:val="clear" w:color="auto" w:fill="auto"/>
          </w:tcPr>
          <w:p w:rsidR="00B54CF4" w:rsidRPr="009A42AA" w:rsidRDefault="00B54CF4" w:rsidP="00B54CF4">
            <w:pPr>
              <w:jc w:val="center"/>
              <w:rPr>
                <w:rFonts w:cstheme="minorHAnsi"/>
                <w:sz w:val="22"/>
                <w:szCs w:val="22"/>
              </w:rPr>
            </w:pPr>
          </w:p>
          <w:p w:rsidR="007A1A63" w:rsidRPr="009A42AA" w:rsidRDefault="007A1A63" w:rsidP="00B54CF4">
            <w:pPr>
              <w:jc w:val="center"/>
              <w:rPr>
                <w:rFonts w:cstheme="minorHAnsi"/>
                <w:sz w:val="22"/>
                <w:szCs w:val="22"/>
              </w:rPr>
            </w:pPr>
            <w:r w:rsidRPr="009A42AA">
              <w:rPr>
                <w:rFonts w:cstheme="minorHAnsi"/>
                <w:sz w:val="22"/>
                <w:szCs w:val="22"/>
              </w:rPr>
              <w:t>Viernes 23 de diciembre de 2022.</w:t>
            </w:r>
          </w:p>
          <w:p w:rsidR="007A1A63" w:rsidRPr="009A42AA" w:rsidRDefault="007A1A63" w:rsidP="00B54CF4">
            <w:pPr>
              <w:jc w:val="center"/>
              <w:rPr>
                <w:rFonts w:cstheme="minorHAnsi"/>
                <w:sz w:val="22"/>
                <w:szCs w:val="22"/>
              </w:rPr>
            </w:pPr>
          </w:p>
        </w:tc>
        <w:tc>
          <w:tcPr>
            <w:tcW w:w="3260" w:type="dxa"/>
            <w:shd w:val="clear" w:color="auto" w:fill="auto"/>
          </w:tcPr>
          <w:p w:rsidR="007A1A63" w:rsidRPr="009A42AA" w:rsidRDefault="007A1A63" w:rsidP="007A1A63">
            <w:pPr>
              <w:jc w:val="center"/>
              <w:rPr>
                <w:rFonts w:cstheme="minorHAnsi"/>
                <w:sz w:val="22"/>
                <w:szCs w:val="22"/>
              </w:rPr>
            </w:pPr>
          </w:p>
          <w:p w:rsidR="00B54CF4" w:rsidRPr="009A42AA" w:rsidRDefault="007A1A63" w:rsidP="007A1A63">
            <w:pPr>
              <w:jc w:val="center"/>
              <w:rPr>
                <w:rFonts w:cstheme="minorHAnsi"/>
                <w:sz w:val="22"/>
                <w:szCs w:val="22"/>
              </w:rPr>
            </w:pPr>
            <w:r w:rsidRPr="009A42AA">
              <w:rPr>
                <w:rFonts w:cstheme="minorHAnsi"/>
                <w:sz w:val="22"/>
                <w:szCs w:val="22"/>
              </w:rPr>
              <w:t>10:00 horas</w:t>
            </w:r>
          </w:p>
        </w:tc>
      </w:tr>
      <w:tr w:rsidR="00B54CF4" w:rsidRPr="009A42AA" w:rsidTr="007A1A63">
        <w:tc>
          <w:tcPr>
            <w:tcW w:w="2122" w:type="dxa"/>
            <w:shd w:val="clear" w:color="auto" w:fill="auto"/>
          </w:tcPr>
          <w:p w:rsidR="00B54CF4" w:rsidRPr="009A42AA" w:rsidRDefault="00B54CF4" w:rsidP="00B54CF4">
            <w:pPr>
              <w:jc w:val="center"/>
              <w:rPr>
                <w:rFonts w:cstheme="minorHAnsi"/>
                <w:sz w:val="22"/>
                <w:szCs w:val="22"/>
              </w:rPr>
            </w:pPr>
          </w:p>
          <w:p w:rsidR="007A1A63" w:rsidRPr="009A42AA" w:rsidRDefault="007A1A63" w:rsidP="00B54CF4">
            <w:pPr>
              <w:jc w:val="center"/>
              <w:rPr>
                <w:rFonts w:cstheme="minorHAnsi"/>
                <w:sz w:val="22"/>
                <w:szCs w:val="22"/>
              </w:rPr>
            </w:pPr>
            <w:r w:rsidRPr="009A42AA">
              <w:rPr>
                <w:rFonts w:cstheme="minorHAnsi"/>
                <w:sz w:val="22"/>
                <w:szCs w:val="22"/>
              </w:rPr>
              <w:t>Abierta</w:t>
            </w:r>
          </w:p>
          <w:p w:rsidR="007A1A63" w:rsidRPr="009A42AA" w:rsidRDefault="007A1A63" w:rsidP="00B54CF4">
            <w:pPr>
              <w:jc w:val="center"/>
              <w:rPr>
                <w:rFonts w:cstheme="minorHAnsi"/>
                <w:sz w:val="22"/>
                <w:szCs w:val="22"/>
              </w:rPr>
            </w:pPr>
          </w:p>
        </w:tc>
        <w:tc>
          <w:tcPr>
            <w:tcW w:w="3685" w:type="dxa"/>
            <w:shd w:val="clear" w:color="auto" w:fill="auto"/>
          </w:tcPr>
          <w:p w:rsidR="00B54CF4" w:rsidRPr="009A42AA" w:rsidRDefault="00B54CF4" w:rsidP="00B54CF4">
            <w:pPr>
              <w:jc w:val="center"/>
              <w:rPr>
                <w:rFonts w:cstheme="minorHAnsi"/>
                <w:sz w:val="22"/>
                <w:szCs w:val="22"/>
              </w:rPr>
            </w:pPr>
          </w:p>
          <w:p w:rsidR="007A1A63" w:rsidRPr="009A42AA" w:rsidRDefault="007A1A63" w:rsidP="007A1A63">
            <w:pPr>
              <w:jc w:val="center"/>
              <w:rPr>
                <w:rFonts w:cstheme="minorHAnsi"/>
                <w:sz w:val="22"/>
                <w:szCs w:val="22"/>
              </w:rPr>
            </w:pPr>
            <w:r w:rsidRPr="009A42AA">
              <w:rPr>
                <w:rFonts w:cstheme="minorHAnsi"/>
                <w:sz w:val="22"/>
                <w:szCs w:val="22"/>
              </w:rPr>
              <w:t>Viernes 23 de diciembre de 2022.</w:t>
            </w:r>
          </w:p>
          <w:p w:rsidR="007A1A63" w:rsidRPr="009A42AA" w:rsidRDefault="007A1A63" w:rsidP="00B54CF4">
            <w:pPr>
              <w:jc w:val="center"/>
              <w:rPr>
                <w:rFonts w:cstheme="minorHAnsi"/>
                <w:sz w:val="22"/>
                <w:szCs w:val="22"/>
              </w:rPr>
            </w:pPr>
          </w:p>
        </w:tc>
        <w:tc>
          <w:tcPr>
            <w:tcW w:w="3260" w:type="dxa"/>
            <w:shd w:val="clear" w:color="auto" w:fill="auto"/>
          </w:tcPr>
          <w:p w:rsidR="007A1A63" w:rsidRPr="009A42AA" w:rsidRDefault="007A1A63" w:rsidP="007A1A63">
            <w:pPr>
              <w:jc w:val="center"/>
              <w:rPr>
                <w:rFonts w:cstheme="minorHAnsi"/>
                <w:sz w:val="22"/>
                <w:szCs w:val="22"/>
              </w:rPr>
            </w:pPr>
          </w:p>
          <w:p w:rsidR="00B54CF4" w:rsidRPr="009A42AA" w:rsidRDefault="005B6010" w:rsidP="007A1A63">
            <w:pPr>
              <w:jc w:val="center"/>
              <w:rPr>
                <w:rFonts w:cstheme="minorHAnsi"/>
                <w:sz w:val="22"/>
                <w:szCs w:val="22"/>
              </w:rPr>
            </w:pPr>
            <w:r w:rsidRPr="009A42AA">
              <w:rPr>
                <w:rFonts w:cstheme="minorHAnsi"/>
                <w:sz w:val="22"/>
                <w:szCs w:val="22"/>
              </w:rPr>
              <w:t>12:0</w:t>
            </w:r>
            <w:r w:rsidR="007A1A63" w:rsidRPr="009A42AA">
              <w:rPr>
                <w:rFonts w:cstheme="minorHAnsi"/>
                <w:sz w:val="22"/>
                <w:szCs w:val="22"/>
              </w:rPr>
              <w:t>0 horas</w:t>
            </w:r>
          </w:p>
        </w:tc>
      </w:tr>
    </w:tbl>
    <w:p w:rsidR="00953EA2" w:rsidRPr="009A42AA" w:rsidRDefault="00953EA2" w:rsidP="000849B0">
      <w:pPr>
        <w:pStyle w:val="Default"/>
        <w:spacing w:line="276" w:lineRule="auto"/>
        <w:jc w:val="both"/>
        <w:rPr>
          <w:rFonts w:asciiTheme="minorHAnsi" w:hAnsiTheme="minorHAnsi" w:cstheme="minorHAnsi"/>
          <w:b/>
          <w:bCs/>
          <w:sz w:val="22"/>
          <w:szCs w:val="22"/>
        </w:rPr>
      </w:pPr>
    </w:p>
    <w:p w:rsidR="005B6010" w:rsidRPr="009A42AA" w:rsidRDefault="005B6010" w:rsidP="000849B0">
      <w:pPr>
        <w:pStyle w:val="Default"/>
        <w:spacing w:line="276" w:lineRule="auto"/>
        <w:jc w:val="both"/>
        <w:rPr>
          <w:rFonts w:asciiTheme="minorHAnsi" w:hAnsiTheme="minorHAnsi" w:cstheme="minorHAnsi"/>
          <w:b/>
          <w:bCs/>
          <w:sz w:val="22"/>
          <w:szCs w:val="22"/>
        </w:rPr>
      </w:pPr>
    </w:p>
    <w:p w:rsidR="00953EA2" w:rsidRPr="009A42AA" w:rsidRDefault="00953EA2" w:rsidP="00953EA2">
      <w:pPr>
        <w:tabs>
          <w:tab w:val="left" w:pos="0"/>
          <w:tab w:val="left" w:pos="2051"/>
        </w:tabs>
        <w:jc w:val="both"/>
        <w:rPr>
          <w:rFonts w:eastAsia="Gulim" w:cstheme="minorHAnsi"/>
          <w:b/>
          <w:bCs/>
          <w:sz w:val="22"/>
          <w:szCs w:val="22"/>
        </w:rPr>
      </w:pPr>
      <w:r w:rsidRPr="009A42AA">
        <w:rPr>
          <w:rFonts w:eastAsia="Gulim" w:cstheme="minorHAnsi"/>
          <w:b/>
          <w:bCs/>
          <w:sz w:val="22"/>
          <w:szCs w:val="22"/>
        </w:rPr>
        <w:t xml:space="preserve">ARTÍCULO </w:t>
      </w:r>
      <w:r w:rsidR="00F44C4B" w:rsidRPr="009A42AA">
        <w:rPr>
          <w:rFonts w:eastAsia="Gulim" w:cstheme="minorHAnsi"/>
          <w:b/>
          <w:bCs/>
          <w:sz w:val="22"/>
          <w:szCs w:val="22"/>
        </w:rPr>
        <w:t>SEGUNDO. -</w:t>
      </w:r>
      <w:r w:rsidRPr="009A42AA">
        <w:rPr>
          <w:rFonts w:eastAsia="Gulim" w:cstheme="minorHAnsi"/>
          <w:b/>
          <w:bCs/>
          <w:sz w:val="22"/>
          <w:szCs w:val="22"/>
        </w:rPr>
        <w:t xml:space="preserve"> </w:t>
      </w:r>
      <w:r w:rsidRPr="009A42AA">
        <w:rPr>
          <w:rFonts w:eastAsia="Gulim" w:cstheme="minorHAnsi"/>
          <w:bCs/>
          <w:sz w:val="22"/>
          <w:szCs w:val="22"/>
        </w:rPr>
        <w:t>Este calendario iniciará su aplicación a partir de la aprobación del presente Acuerdo.</w:t>
      </w:r>
      <w:r w:rsidRPr="009A42AA">
        <w:rPr>
          <w:rFonts w:eastAsia="Gulim" w:cstheme="minorHAnsi"/>
          <w:b/>
          <w:bCs/>
          <w:sz w:val="22"/>
          <w:szCs w:val="22"/>
        </w:rPr>
        <w:t xml:space="preserve"> </w:t>
      </w:r>
    </w:p>
    <w:p w:rsidR="005B6010" w:rsidRPr="009A42AA" w:rsidRDefault="005B6010" w:rsidP="00953EA2">
      <w:pPr>
        <w:tabs>
          <w:tab w:val="left" w:pos="0"/>
          <w:tab w:val="left" w:pos="2051"/>
        </w:tabs>
        <w:jc w:val="both"/>
        <w:rPr>
          <w:rFonts w:eastAsia="Gulim" w:cstheme="minorHAnsi"/>
          <w:b/>
          <w:bCs/>
          <w:sz w:val="22"/>
          <w:szCs w:val="22"/>
        </w:rPr>
      </w:pPr>
    </w:p>
    <w:p w:rsidR="00953EA2" w:rsidRPr="009A42AA" w:rsidRDefault="00953EA2" w:rsidP="00953EA2">
      <w:pPr>
        <w:tabs>
          <w:tab w:val="left" w:pos="0"/>
          <w:tab w:val="left" w:pos="2051"/>
        </w:tabs>
        <w:jc w:val="both"/>
        <w:rPr>
          <w:rFonts w:eastAsia="Gulim" w:cstheme="minorHAnsi"/>
          <w:bCs/>
          <w:sz w:val="22"/>
          <w:szCs w:val="22"/>
        </w:rPr>
      </w:pPr>
      <w:r w:rsidRPr="009A42AA">
        <w:rPr>
          <w:rFonts w:eastAsia="Gulim" w:cstheme="minorHAnsi"/>
          <w:b/>
          <w:bCs/>
          <w:sz w:val="22"/>
          <w:szCs w:val="22"/>
        </w:rPr>
        <w:t>ARTÍCULO</w:t>
      </w:r>
      <w:r w:rsidR="00151035" w:rsidRPr="009A42AA">
        <w:rPr>
          <w:rFonts w:eastAsia="Gulim" w:cstheme="minorHAnsi"/>
          <w:b/>
          <w:bCs/>
          <w:sz w:val="22"/>
          <w:szCs w:val="22"/>
        </w:rPr>
        <w:t xml:space="preserve"> </w:t>
      </w:r>
      <w:r w:rsidR="00F44C4B" w:rsidRPr="009A42AA">
        <w:rPr>
          <w:rFonts w:eastAsia="Gulim" w:cstheme="minorHAnsi"/>
          <w:b/>
          <w:bCs/>
          <w:sz w:val="22"/>
          <w:szCs w:val="22"/>
        </w:rPr>
        <w:t>TERCERO</w:t>
      </w:r>
      <w:r w:rsidR="00F44C4B" w:rsidRPr="009A42AA">
        <w:rPr>
          <w:rFonts w:eastAsia="Gulim" w:cstheme="minorHAnsi"/>
          <w:bCs/>
          <w:sz w:val="22"/>
          <w:szCs w:val="22"/>
        </w:rPr>
        <w:t>. -</w:t>
      </w:r>
      <w:r w:rsidRPr="009A42AA">
        <w:rPr>
          <w:rFonts w:eastAsia="Gulim" w:cstheme="minorHAnsi"/>
          <w:bCs/>
          <w:sz w:val="22"/>
          <w:szCs w:val="22"/>
        </w:rPr>
        <w:t xml:space="preserve"> Se instruye a la Secretaría del Ayuntamiento; así como a las demás dependencias, organismos descentralizados y desconcentrados involucrados, a realizar los trámites conducentes para dar cumplimiento a lo dispuesto en el presente Acuerdo dentro del ámbito de sus respectivas competencias. </w:t>
      </w:r>
    </w:p>
    <w:p w:rsidR="005B6010" w:rsidRPr="009A42AA" w:rsidRDefault="005B6010" w:rsidP="00953EA2">
      <w:pPr>
        <w:tabs>
          <w:tab w:val="left" w:pos="0"/>
          <w:tab w:val="left" w:pos="2051"/>
        </w:tabs>
        <w:jc w:val="both"/>
        <w:rPr>
          <w:rFonts w:eastAsia="Gulim" w:cstheme="minorHAnsi"/>
          <w:bCs/>
          <w:sz w:val="22"/>
          <w:szCs w:val="22"/>
        </w:rPr>
      </w:pPr>
    </w:p>
    <w:p w:rsidR="00953EA2" w:rsidRPr="009A42AA" w:rsidRDefault="00953EA2" w:rsidP="00953EA2">
      <w:pPr>
        <w:tabs>
          <w:tab w:val="left" w:pos="0"/>
          <w:tab w:val="left" w:pos="2051"/>
        </w:tabs>
        <w:jc w:val="center"/>
        <w:rPr>
          <w:rFonts w:eastAsia="Gulim" w:cstheme="minorHAnsi"/>
          <w:b/>
          <w:bCs/>
          <w:sz w:val="22"/>
          <w:szCs w:val="22"/>
        </w:rPr>
      </w:pPr>
      <w:r w:rsidRPr="009A42AA">
        <w:rPr>
          <w:rFonts w:eastAsia="Gulim" w:cstheme="minorHAnsi"/>
          <w:b/>
          <w:bCs/>
          <w:sz w:val="22"/>
          <w:szCs w:val="22"/>
        </w:rPr>
        <w:t>TRANSITORIOS</w:t>
      </w:r>
    </w:p>
    <w:p w:rsidR="00953EA2" w:rsidRPr="009A42AA" w:rsidRDefault="00953EA2" w:rsidP="00953EA2">
      <w:pPr>
        <w:tabs>
          <w:tab w:val="left" w:pos="0"/>
          <w:tab w:val="left" w:pos="2051"/>
        </w:tabs>
        <w:jc w:val="both"/>
        <w:rPr>
          <w:rFonts w:eastAsia="Gulim" w:cstheme="minorHAnsi"/>
          <w:b/>
          <w:bCs/>
          <w:sz w:val="22"/>
          <w:szCs w:val="22"/>
        </w:rPr>
      </w:pPr>
    </w:p>
    <w:p w:rsidR="009A42AA" w:rsidRPr="009A42AA" w:rsidRDefault="008E3FD0" w:rsidP="00953EA2">
      <w:pPr>
        <w:tabs>
          <w:tab w:val="left" w:pos="0"/>
          <w:tab w:val="left" w:pos="2051"/>
        </w:tabs>
        <w:jc w:val="both"/>
        <w:rPr>
          <w:rFonts w:eastAsia="Gulim" w:cstheme="minorHAnsi"/>
          <w:bCs/>
          <w:sz w:val="22"/>
          <w:szCs w:val="22"/>
        </w:rPr>
      </w:pPr>
      <w:r w:rsidRPr="009A42AA">
        <w:rPr>
          <w:rFonts w:eastAsia="Gulim" w:cstheme="minorHAnsi"/>
          <w:b/>
          <w:bCs/>
          <w:sz w:val="22"/>
          <w:szCs w:val="22"/>
        </w:rPr>
        <w:t>PRIMERO</w:t>
      </w:r>
      <w:r w:rsidRPr="009A42AA">
        <w:rPr>
          <w:rFonts w:eastAsia="Gulim" w:cstheme="minorHAnsi"/>
          <w:bCs/>
          <w:sz w:val="22"/>
          <w:szCs w:val="22"/>
        </w:rPr>
        <w:t>. -</w:t>
      </w:r>
      <w:r w:rsidR="00953EA2" w:rsidRPr="009A42AA">
        <w:rPr>
          <w:rFonts w:eastAsia="Gulim" w:cstheme="minorHAnsi"/>
          <w:bCs/>
          <w:sz w:val="22"/>
          <w:szCs w:val="22"/>
        </w:rPr>
        <w:t xml:space="preserve"> El presente Acuerdo entrará en vigor el mismo día de su aprobación por el Cabildo. </w:t>
      </w:r>
    </w:p>
    <w:p w:rsidR="00953EA2" w:rsidRPr="009A42AA" w:rsidRDefault="00953EA2" w:rsidP="00953EA2">
      <w:pPr>
        <w:tabs>
          <w:tab w:val="left" w:pos="0"/>
          <w:tab w:val="left" w:pos="2051"/>
        </w:tabs>
        <w:jc w:val="both"/>
        <w:rPr>
          <w:rFonts w:eastAsia="Gulim" w:cstheme="minorHAnsi"/>
          <w:b/>
          <w:bCs/>
          <w:sz w:val="22"/>
          <w:szCs w:val="22"/>
        </w:rPr>
      </w:pPr>
    </w:p>
    <w:p w:rsidR="00953EA2" w:rsidRPr="009A42AA" w:rsidRDefault="008E3FD0" w:rsidP="00953EA2">
      <w:pPr>
        <w:tabs>
          <w:tab w:val="left" w:pos="0"/>
          <w:tab w:val="left" w:pos="2051"/>
        </w:tabs>
        <w:jc w:val="both"/>
        <w:rPr>
          <w:rFonts w:eastAsia="Gulim" w:cstheme="minorHAnsi"/>
          <w:bCs/>
          <w:sz w:val="22"/>
          <w:szCs w:val="22"/>
        </w:rPr>
      </w:pPr>
      <w:r w:rsidRPr="009A42AA">
        <w:rPr>
          <w:rFonts w:eastAsia="Gulim" w:cstheme="minorHAnsi"/>
          <w:b/>
          <w:bCs/>
          <w:sz w:val="22"/>
          <w:szCs w:val="22"/>
        </w:rPr>
        <w:t>SEGUNDO</w:t>
      </w:r>
      <w:r w:rsidRPr="009A42AA">
        <w:rPr>
          <w:rFonts w:eastAsia="Gulim" w:cstheme="minorHAnsi"/>
          <w:bCs/>
          <w:sz w:val="22"/>
          <w:szCs w:val="22"/>
        </w:rPr>
        <w:t>. -</w:t>
      </w:r>
      <w:r w:rsidR="00953EA2" w:rsidRPr="009A42AA">
        <w:rPr>
          <w:rFonts w:eastAsia="Gulim" w:cstheme="minorHAnsi"/>
          <w:bCs/>
          <w:sz w:val="22"/>
          <w:szCs w:val="22"/>
        </w:rPr>
        <w:t xml:space="preserve"> Publíquese en el Periódico Oficial “Tierra y Libertad”, Órgano de difusión del Gobierno del Estado de Morelos y en la Gaceta</w:t>
      </w:r>
      <w:bookmarkStart w:id="0" w:name="_GoBack"/>
      <w:bookmarkEnd w:id="0"/>
      <w:r w:rsidR="00953EA2" w:rsidRPr="009A42AA">
        <w:rPr>
          <w:rFonts w:eastAsia="Gulim" w:cstheme="minorHAnsi"/>
          <w:bCs/>
          <w:sz w:val="22"/>
          <w:szCs w:val="22"/>
        </w:rPr>
        <w:t xml:space="preserve"> Municipal. </w:t>
      </w:r>
    </w:p>
    <w:p w:rsidR="00953EA2" w:rsidRPr="009A42AA" w:rsidRDefault="00953EA2" w:rsidP="00953EA2">
      <w:pPr>
        <w:tabs>
          <w:tab w:val="left" w:pos="0"/>
          <w:tab w:val="left" w:pos="2051"/>
        </w:tabs>
        <w:jc w:val="both"/>
        <w:rPr>
          <w:rFonts w:eastAsia="Gulim" w:cstheme="minorHAnsi"/>
          <w:bCs/>
          <w:sz w:val="22"/>
          <w:szCs w:val="22"/>
        </w:rPr>
      </w:pPr>
    </w:p>
    <w:p w:rsidR="00953EA2" w:rsidRDefault="005B6010" w:rsidP="00953EA2">
      <w:pPr>
        <w:widowControl w:val="0"/>
        <w:tabs>
          <w:tab w:val="left" w:pos="0"/>
          <w:tab w:val="left" w:pos="709"/>
          <w:tab w:val="left" w:pos="8100"/>
          <w:tab w:val="left" w:pos="8460"/>
          <w:tab w:val="left" w:pos="8640"/>
          <w:tab w:val="left" w:pos="9180"/>
          <w:tab w:val="left" w:pos="9214"/>
          <w:tab w:val="left" w:pos="9356"/>
          <w:tab w:val="left" w:pos="10065"/>
          <w:tab w:val="left" w:pos="10915"/>
        </w:tabs>
        <w:autoSpaceDE w:val="0"/>
        <w:autoSpaceDN w:val="0"/>
        <w:adjustRightInd w:val="0"/>
        <w:jc w:val="both"/>
        <w:rPr>
          <w:rFonts w:eastAsia="Gulim" w:cstheme="minorHAnsi"/>
          <w:bCs/>
          <w:sz w:val="22"/>
          <w:szCs w:val="22"/>
        </w:rPr>
      </w:pPr>
      <w:r w:rsidRPr="009A42AA">
        <w:rPr>
          <w:rFonts w:eastAsia="Gulim" w:cstheme="minorHAnsi"/>
          <w:bCs/>
          <w:sz w:val="22"/>
          <w:szCs w:val="22"/>
        </w:rPr>
        <w:t>Dado en el Salón Presidentes del Museo de la Ciudad de Cuernavaca, en la Ciudad de Cuernavaca, Morelos, a los catorce días del mes de diciembre del año dos mil veintidós.</w:t>
      </w:r>
    </w:p>
    <w:p w:rsidR="009A42AA" w:rsidRPr="009A42AA" w:rsidRDefault="009A42AA" w:rsidP="00953EA2">
      <w:pPr>
        <w:widowControl w:val="0"/>
        <w:tabs>
          <w:tab w:val="left" w:pos="0"/>
          <w:tab w:val="left" w:pos="709"/>
          <w:tab w:val="left" w:pos="8100"/>
          <w:tab w:val="left" w:pos="8460"/>
          <w:tab w:val="left" w:pos="8640"/>
          <w:tab w:val="left" w:pos="9180"/>
          <w:tab w:val="left" w:pos="9214"/>
          <w:tab w:val="left" w:pos="9356"/>
          <w:tab w:val="left" w:pos="10065"/>
          <w:tab w:val="left" w:pos="10915"/>
        </w:tabs>
        <w:autoSpaceDE w:val="0"/>
        <w:autoSpaceDN w:val="0"/>
        <w:adjustRightInd w:val="0"/>
        <w:jc w:val="both"/>
        <w:rPr>
          <w:rFonts w:eastAsia="Gulim" w:cstheme="minorHAnsi"/>
          <w:bCs/>
          <w:sz w:val="22"/>
          <w:szCs w:val="22"/>
        </w:rPr>
      </w:pPr>
    </w:p>
    <w:p w:rsidR="000849B0" w:rsidRPr="009A42AA" w:rsidRDefault="000849B0" w:rsidP="000849B0">
      <w:pPr>
        <w:spacing w:line="276" w:lineRule="auto"/>
        <w:jc w:val="both"/>
        <w:rPr>
          <w:rFonts w:cstheme="minorHAnsi"/>
          <w:sz w:val="22"/>
          <w:szCs w:val="22"/>
        </w:rPr>
      </w:pPr>
    </w:p>
    <w:p w:rsidR="005B6010" w:rsidRDefault="005B6010" w:rsidP="000849B0">
      <w:pPr>
        <w:spacing w:line="276" w:lineRule="auto"/>
        <w:jc w:val="both"/>
        <w:rPr>
          <w:rFonts w:cstheme="minorHAnsi"/>
          <w:sz w:val="22"/>
          <w:szCs w:val="22"/>
        </w:rPr>
      </w:pPr>
    </w:p>
    <w:p w:rsidR="009A42AA" w:rsidRDefault="009A42AA" w:rsidP="000849B0">
      <w:pPr>
        <w:spacing w:line="276" w:lineRule="auto"/>
        <w:jc w:val="both"/>
        <w:rPr>
          <w:rFonts w:cstheme="minorHAnsi"/>
          <w:sz w:val="22"/>
          <w:szCs w:val="22"/>
        </w:rPr>
      </w:pPr>
    </w:p>
    <w:p w:rsidR="009A42AA" w:rsidRPr="009A42AA" w:rsidRDefault="009A42AA" w:rsidP="000849B0">
      <w:pPr>
        <w:spacing w:line="276" w:lineRule="auto"/>
        <w:jc w:val="both"/>
        <w:rPr>
          <w:rFonts w:cstheme="minorHAnsi"/>
          <w:sz w:val="22"/>
          <w:szCs w:val="22"/>
        </w:rPr>
      </w:pPr>
    </w:p>
    <w:p w:rsidR="000849B0" w:rsidRPr="009A42AA" w:rsidRDefault="000849B0" w:rsidP="000849B0">
      <w:pPr>
        <w:tabs>
          <w:tab w:val="left" w:pos="10065"/>
          <w:tab w:val="left" w:pos="10206"/>
        </w:tabs>
        <w:jc w:val="center"/>
        <w:rPr>
          <w:rFonts w:eastAsia="Gulim" w:cstheme="minorHAnsi"/>
          <w:b/>
          <w:sz w:val="18"/>
          <w:szCs w:val="22"/>
        </w:rPr>
      </w:pPr>
      <w:r w:rsidRPr="009A42AA">
        <w:rPr>
          <w:rFonts w:eastAsia="Gulim" w:cstheme="minorHAnsi"/>
          <w:b/>
          <w:sz w:val="18"/>
          <w:szCs w:val="22"/>
        </w:rPr>
        <w:t>ATENTAMENTE</w:t>
      </w:r>
    </w:p>
    <w:p w:rsidR="000849B0" w:rsidRPr="009A42AA" w:rsidRDefault="000849B0" w:rsidP="000849B0">
      <w:pPr>
        <w:tabs>
          <w:tab w:val="left" w:pos="10065"/>
          <w:tab w:val="left" w:pos="10206"/>
        </w:tabs>
        <w:jc w:val="center"/>
        <w:rPr>
          <w:rFonts w:eastAsia="Gulim" w:cstheme="minorHAnsi"/>
          <w:b/>
          <w:sz w:val="18"/>
          <w:szCs w:val="22"/>
        </w:rPr>
      </w:pPr>
      <w:r w:rsidRPr="009A42AA">
        <w:rPr>
          <w:rFonts w:eastAsia="Gulim" w:cstheme="minorHAnsi"/>
          <w:b/>
          <w:sz w:val="18"/>
          <w:szCs w:val="22"/>
        </w:rPr>
        <w:t>EL PRESIDENTE MUNICIPAL DE CUERNAVACA</w:t>
      </w:r>
    </w:p>
    <w:p w:rsidR="000849B0" w:rsidRPr="009A42AA" w:rsidRDefault="000849B0" w:rsidP="000849B0">
      <w:pPr>
        <w:tabs>
          <w:tab w:val="left" w:pos="10065"/>
          <w:tab w:val="left" w:pos="10206"/>
        </w:tabs>
        <w:jc w:val="center"/>
        <w:rPr>
          <w:rFonts w:eastAsia="Gulim" w:cstheme="minorHAnsi"/>
          <w:b/>
          <w:sz w:val="18"/>
          <w:szCs w:val="22"/>
        </w:rPr>
      </w:pPr>
      <w:r w:rsidRPr="009A42AA">
        <w:rPr>
          <w:rFonts w:eastAsia="Gulim" w:cstheme="minorHAnsi"/>
          <w:b/>
          <w:sz w:val="18"/>
          <w:szCs w:val="22"/>
        </w:rPr>
        <w:t>JOSÉ LUIS URIOSTEGUI SALGADO.</w:t>
      </w:r>
    </w:p>
    <w:p w:rsidR="000849B0" w:rsidRPr="009A42AA" w:rsidRDefault="000849B0" w:rsidP="000849B0">
      <w:pPr>
        <w:tabs>
          <w:tab w:val="left" w:pos="10065"/>
          <w:tab w:val="left" w:pos="10206"/>
        </w:tabs>
        <w:jc w:val="center"/>
        <w:rPr>
          <w:rFonts w:eastAsia="Gulim" w:cstheme="minorHAnsi"/>
          <w:b/>
          <w:sz w:val="18"/>
          <w:szCs w:val="22"/>
        </w:rPr>
      </w:pPr>
      <w:r w:rsidRPr="009A42AA">
        <w:rPr>
          <w:rFonts w:eastAsia="Gulim" w:cstheme="minorHAnsi"/>
          <w:b/>
          <w:sz w:val="18"/>
          <w:szCs w:val="22"/>
        </w:rPr>
        <w:t>SÍNDICA MUNICIPAL</w:t>
      </w:r>
    </w:p>
    <w:p w:rsidR="000849B0" w:rsidRPr="009A42AA" w:rsidRDefault="000849B0" w:rsidP="000849B0">
      <w:pPr>
        <w:tabs>
          <w:tab w:val="left" w:pos="10065"/>
          <w:tab w:val="left" w:pos="10206"/>
        </w:tabs>
        <w:jc w:val="center"/>
        <w:rPr>
          <w:rFonts w:eastAsia="Gulim" w:cstheme="minorHAnsi"/>
          <w:b/>
          <w:sz w:val="18"/>
          <w:szCs w:val="22"/>
        </w:rPr>
      </w:pPr>
      <w:r w:rsidRPr="009A42AA">
        <w:rPr>
          <w:rFonts w:eastAsia="Gulim" w:cstheme="minorHAnsi"/>
          <w:b/>
          <w:sz w:val="18"/>
          <w:szCs w:val="22"/>
        </w:rPr>
        <w:t>CATALINA VERÓNICA ATENCO PÉREZ.</w:t>
      </w:r>
    </w:p>
    <w:p w:rsidR="000849B0" w:rsidRPr="009A42AA" w:rsidRDefault="000849B0" w:rsidP="000849B0">
      <w:pPr>
        <w:tabs>
          <w:tab w:val="left" w:pos="10065"/>
          <w:tab w:val="left" w:pos="10206"/>
        </w:tabs>
        <w:jc w:val="center"/>
        <w:rPr>
          <w:rFonts w:eastAsia="Gulim" w:cstheme="minorHAnsi"/>
          <w:b/>
          <w:sz w:val="18"/>
          <w:szCs w:val="22"/>
        </w:rPr>
      </w:pPr>
      <w:r w:rsidRPr="009A42AA">
        <w:rPr>
          <w:rFonts w:eastAsia="Gulim" w:cstheme="minorHAnsi"/>
          <w:b/>
          <w:sz w:val="18"/>
          <w:szCs w:val="22"/>
        </w:rPr>
        <w:t>CC. REGIDORES:</w:t>
      </w:r>
    </w:p>
    <w:p w:rsidR="000849B0" w:rsidRPr="009A42AA" w:rsidRDefault="000849B0" w:rsidP="000849B0">
      <w:pPr>
        <w:tabs>
          <w:tab w:val="left" w:pos="10065"/>
          <w:tab w:val="left" w:pos="10206"/>
        </w:tabs>
        <w:jc w:val="center"/>
        <w:rPr>
          <w:rFonts w:eastAsia="Gulim" w:cstheme="minorHAnsi"/>
          <w:b/>
          <w:sz w:val="18"/>
          <w:szCs w:val="22"/>
        </w:rPr>
      </w:pPr>
      <w:r w:rsidRPr="009A42AA">
        <w:rPr>
          <w:rFonts w:eastAsia="Gulim" w:cstheme="minorHAnsi"/>
          <w:b/>
          <w:sz w:val="18"/>
          <w:szCs w:val="22"/>
        </w:rPr>
        <w:t>VÍCTOR ADRIÁN MARTÍNEZ TERRAZAS.</w:t>
      </w:r>
    </w:p>
    <w:p w:rsidR="000849B0" w:rsidRPr="009A42AA" w:rsidRDefault="000849B0" w:rsidP="000849B0">
      <w:pPr>
        <w:tabs>
          <w:tab w:val="left" w:pos="10065"/>
          <w:tab w:val="left" w:pos="10206"/>
        </w:tabs>
        <w:jc w:val="center"/>
        <w:rPr>
          <w:rFonts w:eastAsia="Gulim" w:cstheme="minorHAnsi"/>
          <w:b/>
          <w:sz w:val="18"/>
          <w:szCs w:val="22"/>
        </w:rPr>
      </w:pPr>
      <w:r w:rsidRPr="009A42AA">
        <w:rPr>
          <w:rFonts w:eastAsia="Gulim" w:cstheme="minorHAnsi"/>
          <w:b/>
          <w:sz w:val="18"/>
          <w:szCs w:val="22"/>
        </w:rPr>
        <w:t>PAZ HERNÁNDEZ PARDO.</w:t>
      </w:r>
    </w:p>
    <w:p w:rsidR="000849B0" w:rsidRPr="009A42AA" w:rsidRDefault="000849B0" w:rsidP="000849B0">
      <w:pPr>
        <w:tabs>
          <w:tab w:val="left" w:pos="10065"/>
          <w:tab w:val="left" w:pos="10206"/>
        </w:tabs>
        <w:jc w:val="center"/>
        <w:rPr>
          <w:rFonts w:eastAsia="Gulim" w:cstheme="minorHAnsi"/>
          <w:b/>
          <w:sz w:val="18"/>
          <w:szCs w:val="22"/>
        </w:rPr>
      </w:pPr>
      <w:r w:rsidRPr="009A42AA">
        <w:rPr>
          <w:rFonts w:eastAsia="Gulim" w:cstheme="minorHAnsi"/>
          <w:b/>
          <w:sz w:val="18"/>
          <w:szCs w:val="22"/>
        </w:rPr>
        <w:t>JESÚS RAÚL FERNANDO CARILLO ALVARADO.</w:t>
      </w:r>
    </w:p>
    <w:p w:rsidR="000849B0" w:rsidRPr="009A42AA" w:rsidRDefault="000849B0" w:rsidP="000849B0">
      <w:pPr>
        <w:tabs>
          <w:tab w:val="left" w:pos="10065"/>
          <w:tab w:val="left" w:pos="10206"/>
        </w:tabs>
        <w:jc w:val="center"/>
        <w:rPr>
          <w:rFonts w:eastAsia="Gulim" w:cstheme="minorHAnsi"/>
          <w:b/>
          <w:sz w:val="18"/>
          <w:szCs w:val="22"/>
        </w:rPr>
      </w:pPr>
      <w:r w:rsidRPr="009A42AA">
        <w:rPr>
          <w:rFonts w:eastAsia="Gulim" w:cstheme="minorHAnsi"/>
          <w:b/>
          <w:sz w:val="18"/>
          <w:szCs w:val="22"/>
        </w:rPr>
        <w:t>DEBENDRENATH SALAZAR SOLORIO.</w:t>
      </w:r>
    </w:p>
    <w:p w:rsidR="000849B0" w:rsidRPr="009A42AA" w:rsidRDefault="00151035" w:rsidP="00151035">
      <w:pPr>
        <w:tabs>
          <w:tab w:val="left" w:pos="10065"/>
          <w:tab w:val="left" w:pos="10206"/>
        </w:tabs>
        <w:jc w:val="center"/>
        <w:rPr>
          <w:rFonts w:eastAsia="Gulim" w:cstheme="minorHAnsi"/>
          <w:b/>
          <w:sz w:val="18"/>
          <w:szCs w:val="22"/>
        </w:rPr>
      </w:pPr>
      <w:r w:rsidRPr="009A42AA">
        <w:rPr>
          <w:rFonts w:eastAsia="Gulim" w:cstheme="minorHAnsi"/>
          <w:b/>
          <w:sz w:val="18"/>
          <w:szCs w:val="22"/>
        </w:rPr>
        <w:t>XIMENA GISELA ROMÁN PERALTA</w:t>
      </w:r>
    </w:p>
    <w:p w:rsidR="000849B0" w:rsidRPr="009A42AA" w:rsidRDefault="000849B0" w:rsidP="000849B0">
      <w:pPr>
        <w:tabs>
          <w:tab w:val="left" w:pos="10065"/>
          <w:tab w:val="left" w:pos="10206"/>
        </w:tabs>
        <w:jc w:val="center"/>
        <w:rPr>
          <w:rFonts w:eastAsia="Gulim" w:cstheme="minorHAnsi"/>
          <w:b/>
          <w:sz w:val="18"/>
          <w:szCs w:val="22"/>
        </w:rPr>
      </w:pPr>
      <w:r w:rsidRPr="009A42AA">
        <w:rPr>
          <w:rFonts w:eastAsia="Gulim" w:cstheme="minorHAnsi"/>
          <w:b/>
          <w:sz w:val="18"/>
          <w:szCs w:val="22"/>
        </w:rPr>
        <w:t>JESÚS TLACAELEL ROSALES PUEBLA.</w:t>
      </w:r>
    </w:p>
    <w:p w:rsidR="000849B0" w:rsidRPr="009A42AA" w:rsidRDefault="000849B0" w:rsidP="000849B0">
      <w:pPr>
        <w:spacing w:line="276" w:lineRule="auto"/>
        <w:ind w:right="46"/>
        <w:jc w:val="center"/>
        <w:rPr>
          <w:rFonts w:eastAsia="Gulim" w:cstheme="minorHAnsi"/>
          <w:b/>
          <w:sz w:val="18"/>
          <w:szCs w:val="22"/>
        </w:rPr>
      </w:pPr>
      <w:r w:rsidRPr="009A42AA">
        <w:rPr>
          <w:rFonts w:eastAsia="Gulim" w:cstheme="minorHAnsi"/>
          <w:b/>
          <w:sz w:val="18"/>
          <w:szCs w:val="22"/>
        </w:rPr>
        <w:t>VÍCTOR HUGO MANZO GODÍNEZ.</w:t>
      </w:r>
    </w:p>
    <w:p w:rsidR="000849B0" w:rsidRPr="009A42AA" w:rsidRDefault="000849B0" w:rsidP="000849B0">
      <w:pPr>
        <w:tabs>
          <w:tab w:val="left" w:pos="10065"/>
          <w:tab w:val="left" w:pos="10206"/>
        </w:tabs>
        <w:jc w:val="center"/>
        <w:rPr>
          <w:rFonts w:eastAsia="Gulim" w:cstheme="minorHAnsi"/>
          <w:b/>
          <w:sz w:val="18"/>
          <w:szCs w:val="22"/>
        </w:rPr>
      </w:pPr>
      <w:r w:rsidRPr="009A42AA">
        <w:rPr>
          <w:rFonts w:eastAsia="Gulim" w:cstheme="minorHAnsi"/>
          <w:b/>
          <w:sz w:val="18"/>
          <w:szCs w:val="22"/>
        </w:rPr>
        <w:t>CHRISTIAN MISHELL PÉREZ JAIMES.</w:t>
      </w:r>
    </w:p>
    <w:p w:rsidR="000849B0" w:rsidRPr="009A42AA" w:rsidRDefault="000849B0" w:rsidP="000849B0">
      <w:pPr>
        <w:tabs>
          <w:tab w:val="left" w:pos="10065"/>
          <w:tab w:val="left" w:pos="10206"/>
        </w:tabs>
        <w:jc w:val="center"/>
        <w:rPr>
          <w:rFonts w:eastAsia="Gulim" w:cstheme="minorHAnsi"/>
          <w:b/>
          <w:sz w:val="18"/>
          <w:szCs w:val="22"/>
        </w:rPr>
      </w:pPr>
      <w:r w:rsidRPr="009A42AA">
        <w:rPr>
          <w:rFonts w:eastAsia="Gulim" w:cstheme="minorHAnsi"/>
          <w:b/>
          <w:sz w:val="18"/>
          <w:szCs w:val="22"/>
        </w:rPr>
        <w:t>MARÍA WENDI SALINAS RUÍZ.</w:t>
      </w:r>
    </w:p>
    <w:p w:rsidR="000849B0" w:rsidRPr="009A42AA" w:rsidRDefault="000849B0" w:rsidP="000849B0">
      <w:pPr>
        <w:tabs>
          <w:tab w:val="left" w:pos="10065"/>
          <w:tab w:val="left" w:pos="10206"/>
        </w:tabs>
        <w:jc w:val="center"/>
        <w:rPr>
          <w:rFonts w:eastAsia="Gulim" w:cstheme="minorHAnsi"/>
          <w:b/>
          <w:sz w:val="18"/>
          <w:szCs w:val="22"/>
        </w:rPr>
      </w:pPr>
      <w:r w:rsidRPr="009A42AA">
        <w:rPr>
          <w:rFonts w:eastAsia="Gulim" w:cstheme="minorHAnsi"/>
          <w:b/>
          <w:sz w:val="18"/>
          <w:szCs w:val="22"/>
        </w:rPr>
        <w:t>MIRNA MIREYA DELGADO ROMERO.</w:t>
      </w:r>
    </w:p>
    <w:p w:rsidR="000849B0" w:rsidRPr="009A42AA" w:rsidRDefault="000849B0" w:rsidP="000849B0">
      <w:pPr>
        <w:tabs>
          <w:tab w:val="left" w:pos="10065"/>
          <w:tab w:val="left" w:pos="10206"/>
        </w:tabs>
        <w:jc w:val="center"/>
        <w:rPr>
          <w:rFonts w:eastAsia="Gulim" w:cstheme="minorHAnsi"/>
          <w:b/>
          <w:sz w:val="18"/>
          <w:szCs w:val="22"/>
        </w:rPr>
      </w:pPr>
      <w:r w:rsidRPr="009A42AA">
        <w:rPr>
          <w:rFonts w:eastAsia="Gulim" w:cstheme="minorHAnsi"/>
          <w:b/>
          <w:sz w:val="18"/>
          <w:szCs w:val="22"/>
        </w:rPr>
        <w:t>YAZMÍN LUCERO CUENCA NORIA.</w:t>
      </w:r>
    </w:p>
    <w:p w:rsidR="000849B0" w:rsidRPr="009A42AA" w:rsidRDefault="000849B0" w:rsidP="000849B0">
      <w:pPr>
        <w:tabs>
          <w:tab w:val="left" w:pos="10065"/>
          <w:tab w:val="left" w:pos="10206"/>
        </w:tabs>
        <w:jc w:val="center"/>
        <w:rPr>
          <w:rFonts w:eastAsia="Gulim" w:cstheme="minorHAnsi"/>
          <w:b/>
          <w:sz w:val="18"/>
          <w:szCs w:val="22"/>
        </w:rPr>
      </w:pPr>
      <w:r w:rsidRPr="009A42AA">
        <w:rPr>
          <w:rFonts w:eastAsia="Gulim" w:cstheme="minorHAnsi"/>
          <w:b/>
          <w:sz w:val="18"/>
          <w:szCs w:val="22"/>
        </w:rPr>
        <w:t>SECRETARIO DEL AYUNTAMIENTO</w:t>
      </w:r>
    </w:p>
    <w:p w:rsidR="000849B0" w:rsidRPr="009A42AA" w:rsidRDefault="000849B0" w:rsidP="000849B0">
      <w:pPr>
        <w:tabs>
          <w:tab w:val="left" w:pos="10065"/>
          <w:tab w:val="left" w:pos="10206"/>
        </w:tabs>
        <w:jc w:val="center"/>
        <w:rPr>
          <w:rFonts w:eastAsia="Gulim" w:cstheme="minorHAnsi"/>
          <w:b/>
          <w:sz w:val="18"/>
          <w:szCs w:val="22"/>
        </w:rPr>
      </w:pPr>
      <w:r w:rsidRPr="009A42AA">
        <w:rPr>
          <w:rFonts w:eastAsia="Gulim" w:cstheme="minorHAnsi"/>
          <w:b/>
          <w:sz w:val="18"/>
          <w:szCs w:val="22"/>
        </w:rPr>
        <w:t>CARLOS DE LA ROSA SEGURA.</w:t>
      </w:r>
    </w:p>
    <w:p w:rsidR="000849B0" w:rsidRPr="009A42AA" w:rsidRDefault="000849B0" w:rsidP="000849B0">
      <w:pPr>
        <w:tabs>
          <w:tab w:val="left" w:pos="10065"/>
          <w:tab w:val="left" w:pos="10206"/>
        </w:tabs>
        <w:rPr>
          <w:rFonts w:eastAsia="Gulim" w:cstheme="minorHAnsi"/>
          <w:b/>
          <w:sz w:val="22"/>
          <w:szCs w:val="22"/>
        </w:rPr>
      </w:pPr>
    </w:p>
    <w:p w:rsidR="005B6010" w:rsidRPr="009A42AA" w:rsidRDefault="005B6010" w:rsidP="000849B0">
      <w:pPr>
        <w:tabs>
          <w:tab w:val="left" w:pos="10065"/>
          <w:tab w:val="left" w:pos="10206"/>
        </w:tabs>
        <w:jc w:val="both"/>
        <w:rPr>
          <w:rFonts w:eastAsia="Gulim" w:cstheme="minorHAnsi"/>
          <w:sz w:val="22"/>
          <w:szCs w:val="22"/>
        </w:rPr>
      </w:pPr>
    </w:p>
    <w:p w:rsidR="000849B0" w:rsidRPr="009A42AA" w:rsidRDefault="000849B0" w:rsidP="000849B0">
      <w:pPr>
        <w:tabs>
          <w:tab w:val="left" w:pos="10065"/>
          <w:tab w:val="left" w:pos="10206"/>
        </w:tabs>
        <w:jc w:val="both"/>
        <w:rPr>
          <w:rFonts w:eastAsia="Gulim" w:cstheme="minorHAnsi"/>
          <w:sz w:val="22"/>
          <w:szCs w:val="22"/>
        </w:rPr>
      </w:pPr>
      <w:r w:rsidRPr="009A42AA">
        <w:rPr>
          <w:rFonts w:eastAsia="Gulim" w:cstheme="minorHAnsi"/>
          <w:sz w:val="22"/>
          <w:szCs w:val="22"/>
        </w:rPr>
        <w:t xml:space="preserve">En consecuencia, remítase al ciudadano José Luis Urióstegui Salgado, Presidente Municipal Constitucional, para que en uso de las facultades que le confiere el artículo 41, fracción XXXVIII de la Ley Orgánica Municipal del Estado de Morelos y por conducto de la Secretaría del Ayuntamiento, mande publicar el presente Acuerdo en el Periódico Oficial “Tierra y Libertad” y en la Gaceta Municipal. </w:t>
      </w:r>
    </w:p>
    <w:p w:rsidR="005B6010" w:rsidRPr="009A42AA" w:rsidRDefault="005B6010" w:rsidP="000849B0">
      <w:pPr>
        <w:tabs>
          <w:tab w:val="left" w:pos="10065"/>
          <w:tab w:val="left" w:pos="10206"/>
        </w:tabs>
        <w:jc w:val="center"/>
        <w:rPr>
          <w:rFonts w:eastAsia="Gulim" w:cstheme="minorHAnsi"/>
          <w:b/>
          <w:sz w:val="22"/>
          <w:szCs w:val="22"/>
        </w:rPr>
      </w:pPr>
    </w:p>
    <w:p w:rsidR="00E43D01" w:rsidRPr="009A42AA" w:rsidRDefault="00E43D01" w:rsidP="00E43D01">
      <w:pPr>
        <w:tabs>
          <w:tab w:val="left" w:pos="10065"/>
          <w:tab w:val="left" w:pos="10206"/>
        </w:tabs>
        <w:jc w:val="center"/>
        <w:rPr>
          <w:rFonts w:eastAsia="Gulim" w:cstheme="minorHAnsi"/>
          <w:b/>
          <w:sz w:val="22"/>
          <w:szCs w:val="22"/>
        </w:rPr>
      </w:pPr>
    </w:p>
    <w:p w:rsidR="00E43D01" w:rsidRPr="009A42AA" w:rsidRDefault="00E43D01" w:rsidP="00E43D01">
      <w:pPr>
        <w:tabs>
          <w:tab w:val="left" w:pos="10065"/>
          <w:tab w:val="left" w:pos="10206"/>
        </w:tabs>
        <w:jc w:val="center"/>
        <w:rPr>
          <w:rFonts w:eastAsia="Gulim" w:cstheme="minorHAnsi"/>
          <w:b/>
          <w:sz w:val="22"/>
          <w:szCs w:val="22"/>
        </w:rPr>
      </w:pPr>
      <w:r w:rsidRPr="009A42AA">
        <w:rPr>
          <w:rFonts w:eastAsia="Gulim" w:cstheme="minorHAnsi"/>
          <w:b/>
          <w:sz w:val="22"/>
          <w:szCs w:val="22"/>
        </w:rPr>
        <w:t>ATENTAMENTE</w:t>
      </w:r>
    </w:p>
    <w:p w:rsidR="00E43D01" w:rsidRPr="009A42AA" w:rsidRDefault="00E43D01" w:rsidP="00E43D01">
      <w:pPr>
        <w:tabs>
          <w:tab w:val="left" w:pos="10065"/>
          <w:tab w:val="left" w:pos="10206"/>
        </w:tabs>
        <w:jc w:val="center"/>
        <w:rPr>
          <w:rFonts w:eastAsia="Gulim" w:cstheme="minorHAnsi"/>
          <w:b/>
          <w:sz w:val="22"/>
          <w:szCs w:val="22"/>
        </w:rPr>
      </w:pPr>
      <w:r w:rsidRPr="009A42AA">
        <w:rPr>
          <w:rFonts w:eastAsia="Gulim" w:cstheme="minorHAnsi"/>
          <w:b/>
          <w:sz w:val="22"/>
          <w:szCs w:val="22"/>
        </w:rPr>
        <w:t>EL PRESIDENTE MUNICIPAL DE CUERNAVACA</w:t>
      </w:r>
    </w:p>
    <w:p w:rsidR="00E43D01" w:rsidRPr="009A42AA" w:rsidRDefault="00E43D01" w:rsidP="00E43D01">
      <w:pPr>
        <w:tabs>
          <w:tab w:val="left" w:pos="10065"/>
          <w:tab w:val="left" w:pos="10206"/>
        </w:tabs>
        <w:rPr>
          <w:rFonts w:eastAsia="Gulim" w:cstheme="minorHAnsi"/>
          <w:b/>
          <w:sz w:val="22"/>
          <w:szCs w:val="22"/>
        </w:rPr>
      </w:pPr>
    </w:p>
    <w:p w:rsidR="00E43D01" w:rsidRPr="009A42AA" w:rsidRDefault="00E43D01" w:rsidP="00E43D01">
      <w:pPr>
        <w:tabs>
          <w:tab w:val="left" w:pos="10065"/>
          <w:tab w:val="left" w:pos="10206"/>
        </w:tabs>
        <w:rPr>
          <w:rFonts w:eastAsia="Gulim" w:cstheme="minorHAnsi"/>
          <w:b/>
          <w:sz w:val="22"/>
          <w:szCs w:val="22"/>
        </w:rPr>
      </w:pPr>
    </w:p>
    <w:p w:rsidR="00E43D01" w:rsidRPr="009A42AA" w:rsidRDefault="00E43D01" w:rsidP="00E43D01">
      <w:pPr>
        <w:tabs>
          <w:tab w:val="left" w:pos="10065"/>
          <w:tab w:val="left" w:pos="10206"/>
        </w:tabs>
        <w:rPr>
          <w:rFonts w:eastAsia="Gulim" w:cstheme="minorHAnsi"/>
          <w:b/>
          <w:sz w:val="22"/>
          <w:szCs w:val="22"/>
        </w:rPr>
      </w:pPr>
    </w:p>
    <w:p w:rsidR="00E43D01" w:rsidRPr="009A42AA" w:rsidRDefault="00E43D01" w:rsidP="00E43D01">
      <w:pPr>
        <w:tabs>
          <w:tab w:val="left" w:pos="10065"/>
          <w:tab w:val="left" w:pos="10206"/>
        </w:tabs>
        <w:rPr>
          <w:rFonts w:eastAsia="Gulim" w:cstheme="minorHAnsi"/>
          <w:b/>
          <w:sz w:val="22"/>
          <w:szCs w:val="22"/>
        </w:rPr>
      </w:pPr>
    </w:p>
    <w:p w:rsidR="00E43D01" w:rsidRPr="009A42AA" w:rsidRDefault="00E43D01" w:rsidP="00E43D01">
      <w:pPr>
        <w:tabs>
          <w:tab w:val="left" w:pos="10065"/>
          <w:tab w:val="left" w:pos="10206"/>
        </w:tabs>
        <w:rPr>
          <w:rFonts w:eastAsia="Gulim" w:cstheme="minorHAnsi"/>
          <w:b/>
          <w:sz w:val="22"/>
          <w:szCs w:val="22"/>
        </w:rPr>
      </w:pPr>
    </w:p>
    <w:p w:rsidR="00E43D01" w:rsidRPr="009A42AA" w:rsidRDefault="00E43D01" w:rsidP="00E43D01">
      <w:pPr>
        <w:tabs>
          <w:tab w:val="left" w:pos="10065"/>
          <w:tab w:val="left" w:pos="10206"/>
        </w:tabs>
        <w:jc w:val="center"/>
        <w:rPr>
          <w:rFonts w:eastAsia="Gulim" w:cstheme="minorHAnsi"/>
          <w:b/>
          <w:sz w:val="22"/>
          <w:szCs w:val="22"/>
        </w:rPr>
      </w:pPr>
      <w:r w:rsidRPr="009A42AA">
        <w:rPr>
          <w:rFonts w:eastAsia="Gulim" w:cstheme="minorHAnsi"/>
          <w:b/>
          <w:sz w:val="22"/>
          <w:szCs w:val="22"/>
        </w:rPr>
        <w:t>JOSÉ LUIS URIÓSTEGUI SALGADO</w:t>
      </w:r>
    </w:p>
    <w:p w:rsidR="00E43D01" w:rsidRPr="009A42AA" w:rsidRDefault="00E43D01" w:rsidP="00E43D01">
      <w:pPr>
        <w:tabs>
          <w:tab w:val="left" w:pos="10065"/>
          <w:tab w:val="left" w:pos="10206"/>
        </w:tabs>
        <w:jc w:val="center"/>
        <w:rPr>
          <w:rFonts w:eastAsia="Gulim" w:cstheme="minorHAnsi"/>
          <w:b/>
          <w:sz w:val="22"/>
          <w:szCs w:val="22"/>
        </w:rPr>
      </w:pPr>
    </w:p>
    <w:p w:rsidR="00E43D01" w:rsidRPr="009A42AA" w:rsidRDefault="00E43D01" w:rsidP="00E43D01">
      <w:pPr>
        <w:tabs>
          <w:tab w:val="left" w:pos="10065"/>
          <w:tab w:val="left" w:pos="10206"/>
        </w:tabs>
        <w:rPr>
          <w:rFonts w:eastAsia="Gulim" w:cstheme="minorHAnsi"/>
          <w:b/>
          <w:sz w:val="22"/>
          <w:szCs w:val="22"/>
        </w:rPr>
      </w:pPr>
    </w:p>
    <w:p w:rsidR="00E43D01" w:rsidRPr="009A42AA" w:rsidRDefault="00E43D01" w:rsidP="00E43D01">
      <w:pPr>
        <w:tabs>
          <w:tab w:val="left" w:pos="10065"/>
          <w:tab w:val="left" w:pos="10206"/>
        </w:tabs>
        <w:rPr>
          <w:rFonts w:eastAsia="Gulim" w:cstheme="minorHAnsi"/>
          <w:b/>
          <w:sz w:val="22"/>
          <w:szCs w:val="22"/>
        </w:rPr>
      </w:pPr>
    </w:p>
    <w:p w:rsidR="00E43D01" w:rsidRPr="009A42AA" w:rsidRDefault="00E43D01" w:rsidP="00E43D01">
      <w:pPr>
        <w:tabs>
          <w:tab w:val="left" w:pos="10065"/>
          <w:tab w:val="left" w:pos="10206"/>
        </w:tabs>
        <w:jc w:val="center"/>
        <w:rPr>
          <w:rFonts w:eastAsia="Gulim" w:cstheme="minorHAnsi"/>
          <w:b/>
          <w:sz w:val="22"/>
          <w:szCs w:val="22"/>
        </w:rPr>
      </w:pPr>
      <w:r w:rsidRPr="009A42AA">
        <w:rPr>
          <w:rFonts w:eastAsia="Gulim" w:cstheme="minorHAnsi"/>
          <w:b/>
          <w:sz w:val="22"/>
          <w:szCs w:val="22"/>
        </w:rPr>
        <w:t>EL SECRETARIO DEL AYUNTAMIENTO</w:t>
      </w:r>
    </w:p>
    <w:p w:rsidR="00E43D01" w:rsidRPr="009A42AA" w:rsidRDefault="00E43D01" w:rsidP="00E43D01">
      <w:pPr>
        <w:tabs>
          <w:tab w:val="left" w:pos="10065"/>
          <w:tab w:val="left" w:pos="10206"/>
        </w:tabs>
        <w:rPr>
          <w:rFonts w:eastAsia="Gulim" w:cstheme="minorHAnsi"/>
          <w:b/>
          <w:sz w:val="22"/>
          <w:szCs w:val="22"/>
        </w:rPr>
      </w:pPr>
    </w:p>
    <w:p w:rsidR="00E43D01" w:rsidRPr="009A42AA" w:rsidRDefault="00E43D01" w:rsidP="00E43D01">
      <w:pPr>
        <w:tabs>
          <w:tab w:val="left" w:pos="10065"/>
          <w:tab w:val="left" w:pos="10206"/>
        </w:tabs>
        <w:rPr>
          <w:rFonts w:eastAsia="Gulim" w:cstheme="minorHAnsi"/>
          <w:b/>
          <w:sz w:val="22"/>
          <w:szCs w:val="22"/>
        </w:rPr>
      </w:pPr>
    </w:p>
    <w:p w:rsidR="00E43D01" w:rsidRPr="009A42AA" w:rsidRDefault="00E43D01" w:rsidP="00E43D01">
      <w:pPr>
        <w:tabs>
          <w:tab w:val="left" w:pos="10065"/>
          <w:tab w:val="left" w:pos="10206"/>
        </w:tabs>
        <w:jc w:val="center"/>
        <w:rPr>
          <w:rFonts w:eastAsia="Gulim" w:cstheme="minorHAnsi"/>
          <w:b/>
          <w:sz w:val="22"/>
          <w:szCs w:val="22"/>
        </w:rPr>
      </w:pPr>
    </w:p>
    <w:p w:rsidR="00E43D01" w:rsidRPr="009A42AA" w:rsidRDefault="00E43D01" w:rsidP="00E43D01">
      <w:pPr>
        <w:tabs>
          <w:tab w:val="left" w:pos="10065"/>
          <w:tab w:val="left" w:pos="10206"/>
        </w:tabs>
        <w:jc w:val="center"/>
        <w:rPr>
          <w:rFonts w:eastAsia="Gulim" w:cstheme="minorHAnsi"/>
          <w:b/>
          <w:sz w:val="22"/>
          <w:szCs w:val="22"/>
        </w:rPr>
      </w:pPr>
    </w:p>
    <w:p w:rsidR="00E43D01" w:rsidRDefault="00E43D01" w:rsidP="00E43D01">
      <w:pPr>
        <w:tabs>
          <w:tab w:val="left" w:pos="10065"/>
          <w:tab w:val="left" w:pos="10206"/>
        </w:tabs>
        <w:jc w:val="center"/>
        <w:rPr>
          <w:rFonts w:eastAsia="Gulim" w:cstheme="minorHAnsi"/>
          <w:b/>
          <w:sz w:val="22"/>
          <w:szCs w:val="22"/>
        </w:rPr>
      </w:pPr>
      <w:r w:rsidRPr="009A42AA">
        <w:rPr>
          <w:rFonts w:eastAsia="Gulim" w:cstheme="minorHAnsi"/>
          <w:b/>
          <w:sz w:val="22"/>
          <w:szCs w:val="22"/>
        </w:rPr>
        <w:t>CARLOS DE LA ROSA SEGURA</w:t>
      </w:r>
    </w:p>
    <w:p w:rsidR="009A42AA" w:rsidRPr="009A42AA" w:rsidRDefault="009A42AA" w:rsidP="00E43D01">
      <w:pPr>
        <w:tabs>
          <w:tab w:val="left" w:pos="10065"/>
          <w:tab w:val="left" w:pos="10206"/>
        </w:tabs>
        <w:jc w:val="center"/>
        <w:rPr>
          <w:rFonts w:eastAsia="Gulim" w:cstheme="minorHAnsi"/>
          <w:b/>
          <w:sz w:val="22"/>
          <w:szCs w:val="22"/>
        </w:rPr>
      </w:pPr>
    </w:p>
    <w:p w:rsidR="005B32D1" w:rsidRDefault="000849B0" w:rsidP="00810D04">
      <w:pPr>
        <w:jc w:val="both"/>
      </w:pPr>
      <w:r w:rsidRPr="00733EB0">
        <w:rPr>
          <w:rFonts w:ascii="Century Gothic" w:hAnsi="Century Gothic" w:cs="Arial"/>
          <w:bCs/>
          <w:sz w:val="14"/>
          <w:szCs w:val="14"/>
        </w:rPr>
        <w:t xml:space="preserve">LA PRESENTE HOJA DE FIRMAS, CORRESPONDE AL ACUERDO NÚMERO </w:t>
      </w:r>
      <w:r w:rsidR="00151035">
        <w:rPr>
          <w:rFonts w:ascii="Century Gothic" w:hAnsi="Century Gothic" w:cs="Arial"/>
          <w:bCs/>
          <w:sz w:val="14"/>
          <w:szCs w:val="14"/>
        </w:rPr>
        <w:t>SO/AC-</w:t>
      </w:r>
      <w:r w:rsidR="005B6010">
        <w:rPr>
          <w:rFonts w:ascii="Century Gothic" w:hAnsi="Century Gothic" w:cs="Arial"/>
          <w:bCs/>
          <w:sz w:val="14"/>
          <w:szCs w:val="14"/>
        </w:rPr>
        <w:t>220</w:t>
      </w:r>
      <w:r w:rsidR="00151035">
        <w:rPr>
          <w:rFonts w:ascii="Century Gothic" w:hAnsi="Century Gothic" w:cs="Arial"/>
          <w:bCs/>
          <w:sz w:val="14"/>
          <w:szCs w:val="14"/>
        </w:rPr>
        <w:t>/1</w:t>
      </w:r>
      <w:r w:rsidR="008E3FD0">
        <w:rPr>
          <w:rFonts w:ascii="Century Gothic" w:hAnsi="Century Gothic" w:cs="Arial"/>
          <w:bCs/>
          <w:sz w:val="14"/>
          <w:szCs w:val="14"/>
        </w:rPr>
        <w:t>4-X</w:t>
      </w:r>
      <w:r w:rsidR="00151035">
        <w:rPr>
          <w:rFonts w:ascii="Century Gothic" w:hAnsi="Century Gothic" w:cs="Arial"/>
          <w:bCs/>
          <w:sz w:val="14"/>
          <w:szCs w:val="14"/>
        </w:rPr>
        <w:t>I</w:t>
      </w:r>
      <w:r>
        <w:rPr>
          <w:rFonts w:ascii="Century Gothic" w:hAnsi="Century Gothic" w:cs="Arial"/>
          <w:bCs/>
          <w:sz w:val="14"/>
          <w:szCs w:val="14"/>
        </w:rPr>
        <w:t>I</w:t>
      </w:r>
      <w:r w:rsidRPr="0003600C">
        <w:rPr>
          <w:rFonts w:ascii="Century Gothic" w:hAnsi="Century Gothic" w:cs="Arial"/>
          <w:bCs/>
          <w:sz w:val="14"/>
          <w:szCs w:val="14"/>
        </w:rPr>
        <w:t>-2022</w:t>
      </w:r>
      <w:r w:rsidRPr="00733EB0">
        <w:rPr>
          <w:rFonts w:ascii="Century Gothic" w:hAnsi="Century Gothic" w:cs="Arial"/>
          <w:bCs/>
          <w:sz w:val="14"/>
          <w:szCs w:val="14"/>
        </w:rPr>
        <w:t xml:space="preserve">, </w:t>
      </w:r>
      <w:r w:rsidR="008E3FD0" w:rsidRPr="008E3FD0">
        <w:rPr>
          <w:rFonts w:ascii="Century Gothic" w:hAnsi="Century Gothic" w:cs="Arial"/>
          <w:bCs/>
          <w:sz w:val="14"/>
          <w:szCs w:val="14"/>
        </w:rPr>
        <w:t>POR EL QUE SE APRUEBA EL CALENDARIO DE SESIONES ORDINARIAS Y CABILDO ABIERTO CORRESPONDIENTE AL MES DE DICIEMBRE DEL AÑO 2022</w:t>
      </w:r>
      <w:r>
        <w:rPr>
          <w:rFonts w:ascii="Century Gothic" w:hAnsi="Century Gothic" w:cs="Arial"/>
          <w:bCs/>
          <w:sz w:val="14"/>
          <w:szCs w:val="14"/>
        </w:rPr>
        <w:t>,</w:t>
      </w:r>
      <w:r w:rsidRPr="00733EB0">
        <w:rPr>
          <w:rFonts w:ascii="Century Gothic" w:hAnsi="Century Gothic" w:cs="Arial"/>
          <w:bCs/>
          <w:sz w:val="14"/>
          <w:szCs w:val="14"/>
        </w:rPr>
        <w:t xml:space="preserve"> APROBADO EN LA SESIÓN</w:t>
      </w:r>
      <w:r>
        <w:rPr>
          <w:rFonts w:ascii="Century Gothic" w:hAnsi="Century Gothic" w:cs="Arial"/>
          <w:bCs/>
          <w:sz w:val="14"/>
          <w:szCs w:val="14"/>
        </w:rPr>
        <w:t xml:space="preserve"> ORDINARIA DE CABILDO DE FECHA </w:t>
      </w:r>
      <w:r w:rsidR="008E3FD0">
        <w:rPr>
          <w:rFonts w:ascii="Century Gothic" w:hAnsi="Century Gothic" w:cs="Arial"/>
          <w:bCs/>
          <w:sz w:val="14"/>
          <w:szCs w:val="14"/>
        </w:rPr>
        <w:t>CATORCE DE DICIEMBRE</w:t>
      </w:r>
      <w:r w:rsidR="00151035">
        <w:rPr>
          <w:rFonts w:ascii="Century Gothic" w:hAnsi="Century Gothic" w:cs="Arial"/>
          <w:bCs/>
          <w:sz w:val="14"/>
          <w:szCs w:val="14"/>
        </w:rPr>
        <w:t xml:space="preserve"> </w:t>
      </w:r>
      <w:r w:rsidRPr="00733EB0">
        <w:rPr>
          <w:rFonts w:ascii="Century Gothic" w:hAnsi="Century Gothic" w:cs="Arial"/>
          <w:bCs/>
          <w:sz w:val="14"/>
          <w:szCs w:val="14"/>
        </w:rPr>
        <w:t>D</w:t>
      </w:r>
      <w:r>
        <w:rPr>
          <w:rFonts w:ascii="Century Gothic" w:hAnsi="Century Gothic" w:cs="Arial"/>
          <w:bCs/>
          <w:sz w:val="14"/>
          <w:szCs w:val="14"/>
        </w:rPr>
        <w:t>E DOS MIL VEINTIDÓS.</w:t>
      </w:r>
    </w:p>
    <w:sectPr w:rsidR="005B32D1" w:rsidSect="009A42AA">
      <w:headerReference w:type="default" r:id="rId6"/>
      <w:footerReference w:type="default" r:id="rId7"/>
      <w:pgSz w:w="12240" w:h="15840"/>
      <w:pgMar w:top="1702" w:right="1183" w:bottom="1417" w:left="198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215D" w:rsidRDefault="0022215D">
      <w:r>
        <w:separator/>
      </w:r>
    </w:p>
  </w:endnote>
  <w:endnote w:type="continuationSeparator" w:id="0">
    <w:p w:rsidR="0022215D" w:rsidRDefault="00222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623" w:rsidRDefault="00151035">
    <w:pPr>
      <w:pStyle w:val="Piedepgina"/>
    </w:pPr>
    <w:r>
      <w:rPr>
        <w:noProof/>
        <w:lang w:eastAsia="es-MX"/>
      </w:rPr>
      <mc:AlternateContent>
        <mc:Choice Requires="wps">
          <w:drawing>
            <wp:anchor distT="0" distB="0" distL="114300" distR="114300" simplePos="0" relativeHeight="251663360" behindDoc="0" locked="0" layoutInCell="1" allowOverlap="1" wp14:anchorId="16B30480" wp14:editId="6CC06B8D">
              <wp:simplePos x="0" y="0"/>
              <wp:positionH relativeFrom="column">
                <wp:posOffset>-848360</wp:posOffset>
              </wp:positionH>
              <wp:positionV relativeFrom="paragraph">
                <wp:posOffset>-34925</wp:posOffset>
              </wp:positionV>
              <wp:extent cx="6807200" cy="365760"/>
              <wp:effectExtent l="0" t="0" r="0" b="0"/>
              <wp:wrapNone/>
              <wp:docPr id="8" name="Cuadro de texto 8"/>
              <wp:cNvGraphicFramePr/>
              <a:graphic xmlns:a="http://schemas.openxmlformats.org/drawingml/2006/main">
                <a:graphicData uri="http://schemas.microsoft.com/office/word/2010/wordprocessingShape">
                  <wps:wsp>
                    <wps:cNvSpPr txBox="1"/>
                    <wps:spPr>
                      <a:xfrm>
                        <a:off x="0" y="0"/>
                        <a:ext cx="6807200" cy="365760"/>
                      </a:xfrm>
                      <a:prstGeom prst="rect">
                        <a:avLst/>
                      </a:prstGeom>
                      <a:noFill/>
                      <a:ln w="6350">
                        <a:noFill/>
                      </a:ln>
                    </wps:spPr>
                    <wps:txbx>
                      <w:txbxContent>
                        <w:p w:rsidR="00B874C3" w:rsidRPr="00446BF8" w:rsidRDefault="00151035">
                          <w:pPr>
                            <w:rPr>
                              <w:color w:val="FFFFFF" w:themeColor="background1"/>
                              <w:sz w:val="22"/>
                              <w:szCs w:val="22"/>
                              <w:lang w:val="es-ES"/>
                            </w:rPr>
                          </w:pPr>
                          <w:r w:rsidRPr="00D87835">
                            <w:rPr>
                              <w:color w:val="FFFFFF" w:themeColor="background1"/>
                              <w:sz w:val="22"/>
                              <w:szCs w:val="22"/>
                              <w:lang w:val="es-ES"/>
                            </w:rPr>
                            <w:t xml:space="preserve">Calle </w:t>
                          </w:r>
                          <w:proofErr w:type="spellStart"/>
                          <w:r w:rsidRPr="00D87835">
                            <w:rPr>
                              <w:color w:val="FFFFFF" w:themeColor="background1"/>
                              <w:sz w:val="22"/>
                              <w:szCs w:val="22"/>
                              <w:lang w:val="es-ES"/>
                            </w:rPr>
                            <w:t>Motolinía</w:t>
                          </w:r>
                          <w:proofErr w:type="spellEnd"/>
                          <w:r w:rsidRPr="00D87835">
                            <w:rPr>
                              <w:color w:val="FFFFFF" w:themeColor="background1"/>
                              <w:sz w:val="22"/>
                              <w:szCs w:val="22"/>
                              <w:lang w:val="es-ES"/>
                            </w:rPr>
                            <w:t xml:space="preserve"> #2 antes 13 Esq. </w:t>
                          </w:r>
                          <w:r w:rsidR="004F35EF">
                            <w:rPr>
                              <w:color w:val="FFFFFF" w:themeColor="background1"/>
                              <w:sz w:val="22"/>
                              <w:szCs w:val="22"/>
                              <w:lang w:val="es-ES"/>
                            </w:rPr>
                            <w:t>Ne</w:t>
                          </w:r>
                          <w:r w:rsidRPr="00D87835">
                            <w:rPr>
                              <w:color w:val="FFFFFF" w:themeColor="background1"/>
                              <w:sz w:val="22"/>
                              <w:szCs w:val="22"/>
                              <w:lang w:val="es-ES"/>
                            </w:rPr>
                            <w:t>zahualcóyotl, Col. Centro, C.P. 62000, Cuernavaca, Morelos, Tel.: 777 329 55 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B30480" id="_x0000_t202" coordsize="21600,21600" o:spt="202" path="m,l,21600r21600,l21600,xe">
              <v:stroke joinstyle="miter"/>
              <v:path gradientshapeok="t" o:connecttype="rect"/>
            </v:shapetype>
            <v:shape id="Cuadro de texto 8" o:spid="_x0000_s1027" type="#_x0000_t202" style="position:absolute;margin-left:-66.8pt;margin-top:-2.75pt;width:536pt;height:28.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" filled="f" stroked="f" strokeweight=".5pt">
              <v:textbox>
                <w:txbxContent>
                  <w:p w:rsidR="00B874C3" w:rsidRPr="00446BF8" w:rsidRDefault="00151035">
                    <w:pPr>
                      <w:rPr>
                        <w:color w:val="FFFFFF" w:themeColor="background1"/>
                        <w:sz w:val="22"/>
                        <w:szCs w:val="22"/>
                        <w:lang w:val="es-ES"/>
                      </w:rPr>
                    </w:pPr>
                    <w:r w:rsidRPr="00D87835">
                      <w:rPr>
                        <w:color w:val="FFFFFF" w:themeColor="background1"/>
                        <w:sz w:val="22"/>
                        <w:szCs w:val="22"/>
                        <w:lang w:val="es-ES"/>
                      </w:rPr>
                      <w:t xml:space="preserve">Calle </w:t>
                    </w:r>
                    <w:proofErr w:type="spellStart"/>
                    <w:r w:rsidRPr="00D87835">
                      <w:rPr>
                        <w:color w:val="FFFFFF" w:themeColor="background1"/>
                        <w:sz w:val="22"/>
                        <w:szCs w:val="22"/>
                        <w:lang w:val="es-ES"/>
                      </w:rPr>
                      <w:t>Motolinía</w:t>
                    </w:r>
                    <w:proofErr w:type="spellEnd"/>
                    <w:r w:rsidRPr="00D87835">
                      <w:rPr>
                        <w:color w:val="FFFFFF" w:themeColor="background1"/>
                        <w:sz w:val="22"/>
                        <w:szCs w:val="22"/>
                        <w:lang w:val="es-ES"/>
                      </w:rPr>
                      <w:t xml:space="preserve"> #2 antes 13 Esq. </w:t>
                    </w:r>
                    <w:r w:rsidR="004F35EF">
                      <w:rPr>
                        <w:color w:val="FFFFFF" w:themeColor="background1"/>
                        <w:sz w:val="22"/>
                        <w:szCs w:val="22"/>
                        <w:lang w:val="es-ES"/>
                      </w:rPr>
                      <w:t>Ne</w:t>
                    </w:r>
                    <w:r w:rsidRPr="00D87835">
                      <w:rPr>
                        <w:color w:val="FFFFFF" w:themeColor="background1"/>
                        <w:sz w:val="22"/>
                        <w:szCs w:val="22"/>
                        <w:lang w:val="es-ES"/>
                      </w:rPr>
                      <w:t>zahualcóyotl, Col. Centro, C.P. 62000, Cuernavaca, Morelos, Tel.: 777 329 55 00.</w:t>
                    </w:r>
                  </w:p>
                </w:txbxContent>
              </v:textbox>
            </v:shape>
          </w:pict>
        </mc:Fallback>
      </mc:AlternateContent>
    </w:r>
    <w:r>
      <w:rPr>
        <w:noProof/>
        <w:lang w:eastAsia="es-MX"/>
      </w:rPr>
      <mc:AlternateContent>
        <mc:Choice Requires="wps">
          <w:drawing>
            <wp:anchor distT="0" distB="0" distL="114300" distR="114300" simplePos="0" relativeHeight="251662336" behindDoc="0" locked="0" layoutInCell="1" allowOverlap="1" wp14:anchorId="2CEB043F" wp14:editId="4F0EC0D3">
              <wp:simplePos x="0" y="0"/>
              <wp:positionH relativeFrom="column">
                <wp:posOffset>-2373555</wp:posOffset>
              </wp:positionH>
              <wp:positionV relativeFrom="paragraph">
                <wp:posOffset>-268007</wp:posOffset>
              </wp:positionV>
              <wp:extent cx="8713694" cy="1204856"/>
              <wp:effectExtent l="0" t="0" r="11430" b="14605"/>
              <wp:wrapNone/>
              <wp:docPr id="7" name="Rectángulo 7"/>
              <wp:cNvGraphicFramePr/>
              <a:graphic xmlns:a="http://schemas.openxmlformats.org/drawingml/2006/main">
                <a:graphicData uri="http://schemas.microsoft.com/office/word/2010/wordprocessingShape">
                  <wps:wsp>
                    <wps:cNvSpPr/>
                    <wps:spPr>
                      <a:xfrm>
                        <a:off x="0" y="0"/>
                        <a:ext cx="8713694" cy="1204856"/>
                      </a:xfrm>
                      <a:prstGeom prst="rect">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4ABE086" id="Rectángulo 7" o:spid="_x0000_s1026" style="position:absolute;margin-left:-186.9pt;margin-top:-21.1pt;width:686.1pt;height:94.8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" fillcolor="#9cc2e5 [1940]" strokecolor="#1f4d78 [1604]" strokeweight="1p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215D" w:rsidRDefault="0022215D">
      <w:r>
        <w:separator/>
      </w:r>
    </w:p>
  </w:footnote>
  <w:footnote w:type="continuationSeparator" w:id="0">
    <w:p w:rsidR="0022215D" w:rsidRDefault="0022215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623" w:rsidRDefault="00151035">
    <w:pPr>
      <w:pStyle w:val="Encabezado"/>
    </w:pPr>
    <w:r>
      <w:rPr>
        <w:noProof/>
        <w:lang w:eastAsia="es-MX"/>
      </w:rPr>
      <w:drawing>
        <wp:anchor distT="0" distB="0" distL="114300" distR="114300" simplePos="0" relativeHeight="251661312" behindDoc="1" locked="0" layoutInCell="1" allowOverlap="1" wp14:anchorId="0BF56687" wp14:editId="606B110C">
          <wp:simplePos x="0" y="0"/>
          <wp:positionH relativeFrom="column">
            <wp:posOffset>1424131</wp:posOffset>
          </wp:positionH>
          <wp:positionV relativeFrom="paragraph">
            <wp:posOffset>283950</wp:posOffset>
          </wp:positionV>
          <wp:extent cx="787393" cy="1125415"/>
          <wp:effectExtent l="0" t="0" r="635" b="5080"/>
          <wp:wrapNone/>
          <wp:docPr id="205" name="Imagen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curso 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0770" cy="1130241"/>
                  </a:xfrm>
                  <a:prstGeom prst="rect">
                    <a:avLst/>
                  </a:prstGeom>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60288" behindDoc="1" locked="0" layoutInCell="1" allowOverlap="1" wp14:anchorId="0679E88F" wp14:editId="0DDB5858">
          <wp:simplePos x="0" y="0"/>
          <wp:positionH relativeFrom="column">
            <wp:posOffset>-464364</wp:posOffset>
          </wp:positionH>
          <wp:positionV relativeFrom="paragraph">
            <wp:posOffset>184785</wp:posOffset>
          </wp:positionV>
          <wp:extent cx="1748155" cy="1466850"/>
          <wp:effectExtent l="0" t="0" r="4445" b="6350"/>
          <wp:wrapNone/>
          <wp:docPr id="206" name="Imagen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curso 2.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48155" cy="1466850"/>
                  </a:xfrm>
                  <a:prstGeom prst="rect">
                    <a:avLst/>
                  </a:prstGeom>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59264" behindDoc="1" locked="0" layoutInCell="1" allowOverlap="1" wp14:anchorId="32D8E9C2" wp14:editId="468C7D62">
          <wp:simplePos x="0" y="0"/>
          <wp:positionH relativeFrom="column">
            <wp:posOffset>-1914939</wp:posOffset>
          </wp:positionH>
          <wp:positionV relativeFrom="page">
            <wp:posOffset>-635</wp:posOffset>
          </wp:positionV>
          <wp:extent cx="1247775" cy="10512425"/>
          <wp:effectExtent l="0" t="0" r="0" b="3175"/>
          <wp:wrapNone/>
          <wp:docPr id="207" name="Imagen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curso 7.png"/>
                  <pic:cNvPicPr/>
                </pic:nvPicPr>
                <pic:blipFill>
                  <a:blip r:embed="rId3">
                    <a:extLst>
                      <a:ext uri="{28A0092B-C50C-407E-A947-70E740481C1C}">
                        <a14:useLocalDpi xmlns:a14="http://schemas.microsoft.com/office/drawing/2010/main" val="0"/>
                      </a:ext>
                    </a:extLst>
                  </a:blip>
                  <a:stretch>
                    <a:fillRect/>
                  </a:stretch>
                </pic:blipFill>
                <pic:spPr>
                  <a:xfrm>
                    <a:off x="0" y="0"/>
                    <a:ext cx="1247775" cy="1051242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9B0"/>
    <w:rsid w:val="000849B0"/>
    <w:rsid w:val="00127A8A"/>
    <w:rsid w:val="00141C47"/>
    <w:rsid w:val="00151035"/>
    <w:rsid w:val="0022215D"/>
    <w:rsid w:val="00333AC1"/>
    <w:rsid w:val="00340AD7"/>
    <w:rsid w:val="00357157"/>
    <w:rsid w:val="004A6C05"/>
    <w:rsid w:val="004F35EF"/>
    <w:rsid w:val="005B2759"/>
    <w:rsid w:val="005B6010"/>
    <w:rsid w:val="006B4CD9"/>
    <w:rsid w:val="007A1A63"/>
    <w:rsid w:val="00810D04"/>
    <w:rsid w:val="008E3FD0"/>
    <w:rsid w:val="00953EA2"/>
    <w:rsid w:val="009A42AA"/>
    <w:rsid w:val="009D38E6"/>
    <w:rsid w:val="00B54CF4"/>
    <w:rsid w:val="00B561D7"/>
    <w:rsid w:val="00B759A2"/>
    <w:rsid w:val="00D3752D"/>
    <w:rsid w:val="00D7149F"/>
    <w:rsid w:val="00E43D01"/>
    <w:rsid w:val="00E87784"/>
    <w:rsid w:val="00F44C4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B982CC7"/>
  <w15:chartTrackingRefBased/>
  <w15:docId w15:val="{66577FF6-CB16-4176-BD51-B50B1AA18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49B0"/>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849B0"/>
    <w:pPr>
      <w:tabs>
        <w:tab w:val="center" w:pos="4419"/>
        <w:tab w:val="right" w:pos="8838"/>
      </w:tabs>
    </w:pPr>
  </w:style>
  <w:style w:type="character" w:customStyle="1" w:styleId="EncabezadoCar">
    <w:name w:val="Encabezado Car"/>
    <w:basedOn w:val="Fuentedeprrafopredeter"/>
    <w:link w:val="Encabezado"/>
    <w:uiPriority w:val="99"/>
    <w:rsid w:val="000849B0"/>
    <w:rPr>
      <w:sz w:val="24"/>
      <w:szCs w:val="24"/>
    </w:rPr>
  </w:style>
  <w:style w:type="paragraph" w:styleId="Piedepgina">
    <w:name w:val="footer"/>
    <w:basedOn w:val="Normal"/>
    <w:link w:val="PiedepginaCar"/>
    <w:uiPriority w:val="99"/>
    <w:unhideWhenUsed/>
    <w:rsid w:val="000849B0"/>
    <w:pPr>
      <w:tabs>
        <w:tab w:val="center" w:pos="4419"/>
        <w:tab w:val="right" w:pos="8838"/>
      </w:tabs>
    </w:pPr>
  </w:style>
  <w:style w:type="character" w:customStyle="1" w:styleId="PiedepginaCar">
    <w:name w:val="Pie de página Car"/>
    <w:basedOn w:val="Fuentedeprrafopredeter"/>
    <w:link w:val="Piedepgina"/>
    <w:uiPriority w:val="99"/>
    <w:rsid w:val="000849B0"/>
    <w:rPr>
      <w:sz w:val="24"/>
      <w:szCs w:val="24"/>
    </w:rPr>
  </w:style>
  <w:style w:type="paragraph" w:customStyle="1" w:styleId="Default">
    <w:name w:val="Default"/>
    <w:rsid w:val="000849B0"/>
    <w:pPr>
      <w:autoSpaceDE w:val="0"/>
      <w:autoSpaceDN w:val="0"/>
      <w:adjustRightInd w:val="0"/>
      <w:spacing w:after="0" w:line="240" w:lineRule="auto"/>
    </w:pPr>
    <w:rPr>
      <w:rFonts w:ascii="Arial" w:hAnsi="Arial" w:cs="Arial"/>
      <w:color w:val="000000"/>
      <w:sz w:val="24"/>
      <w:szCs w:val="24"/>
    </w:rPr>
  </w:style>
  <w:style w:type="table" w:styleId="Tablaconcuadrcula">
    <w:name w:val="Table Grid"/>
    <w:basedOn w:val="Tablanormal"/>
    <w:uiPriority w:val="99"/>
    <w:rsid w:val="000849B0"/>
    <w:pPr>
      <w:spacing w:after="0" w:line="240" w:lineRule="auto"/>
    </w:pPr>
    <w:rPr>
      <w:rFonts w:ascii="Cambria" w:eastAsia="MS Mincho" w:hAnsi="Cambri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0849B0"/>
    <w:pPr>
      <w:ind w:left="708"/>
    </w:pPr>
    <w:rPr>
      <w:rFonts w:ascii="Times New Roman" w:eastAsia="MS Mincho" w:hAnsi="Times New Roman" w:cs="Times New Roman"/>
    </w:rPr>
  </w:style>
  <w:style w:type="paragraph" w:styleId="Textodeglobo">
    <w:name w:val="Balloon Text"/>
    <w:basedOn w:val="Normal"/>
    <w:link w:val="TextodegloboCar"/>
    <w:uiPriority w:val="99"/>
    <w:semiHidden/>
    <w:unhideWhenUsed/>
    <w:rsid w:val="006B4CD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B4C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3</Pages>
  <Words>867</Words>
  <Characters>4771</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 Elizabeth Aguilar Villagran</dc:creator>
  <cp:keywords/>
  <dc:description/>
  <cp:lastModifiedBy>Marlen Elizabeth Aguilar Villagran</cp:lastModifiedBy>
  <cp:revision>7</cp:revision>
  <cp:lastPrinted>2022-12-19T22:20:00Z</cp:lastPrinted>
  <dcterms:created xsi:type="dcterms:W3CDTF">2022-12-12T19:10:00Z</dcterms:created>
  <dcterms:modified xsi:type="dcterms:W3CDTF">2022-12-19T22:26:00Z</dcterms:modified>
</cp:coreProperties>
</file>