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E4A" w:rsidRDefault="00DA5E4A" w:rsidP="00EB7118">
      <w:pPr>
        <w:jc w:val="both"/>
        <w:rPr>
          <w:rFonts w:ascii="Times New Roman" w:hAnsi="Times New Roman" w:cs="Times New Roman"/>
        </w:rPr>
      </w:pPr>
      <w:r w:rsidRPr="008636A8">
        <w:rPr>
          <w:rFonts w:ascii="Times New Roman" w:hAnsi="Times New Roman" w:cs="Times New Roman"/>
          <w:noProof/>
          <w:sz w:val="23"/>
          <w:szCs w:val="23"/>
          <w:lang w:eastAsia="es-MX"/>
        </w:rPr>
        <mc:AlternateContent>
          <mc:Choice Requires="wps">
            <w:drawing>
              <wp:anchor distT="45720" distB="45720" distL="114300" distR="114300" simplePos="0" relativeHeight="251659264" behindDoc="1" locked="0" layoutInCell="1" allowOverlap="1" wp14:anchorId="524AFF3B" wp14:editId="222E4EE1">
                <wp:simplePos x="0" y="0"/>
                <wp:positionH relativeFrom="margin">
                  <wp:posOffset>2203206</wp:posOffset>
                </wp:positionH>
                <wp:positionV relativeFrom="paragraph">
                  <wp:posOffset>-794915</wp:posOffset>
                </wp:positionV>
                <wp:extent cx="3053079" cy="614044"/>
                <wp:effectExtent l="0" t="0" r="14605" b="1524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79" cy="614044"/>
                        </a:xfrm>
                        <a:prstGeom prst="rect">
                          <a:avLst/>
                        </a:prstGeom>
                        <a:solidFill>
                          <a:srgbClr val="FFFFFF"/>
                        </a:solidFill>
                        <a:ln w="9525">
                          <a:solidFill>
                            <a:srgbClr val="000000"/>
                          </a:solidFill>
                          <a:miter lim="800000"/>
                          <a:headEnd/>
                          <a:tailEnd/>
                        </a:ln>
                      </wps:spPr>
                      <wps:txbx>
                        <w:txbxContent>
                          <w:p w:rsidR="008636A8" w:rsidRPr="006357D9" w:rsidRDefault="008636A8" w:rsidP="008636A8">
                            <w:pPr>
                              <w:rPr>
                                <w:sz w:val="22"/>
                                <w:szCs w:val="22"/>
                              </w:rPr>
                            </w:pPr>
                            <w:r w:rsidRPr="006357D9">
                              <w:rPr>
                                <w:sz w:val="22"/>
                                <w:szCs w:val="22"/>
                              </w:rPr>
                              <w:t>DEPENDENCIA: SECRETARÍA DEL AYUNTAMIEN</w:t>
                            </w:r>
                            <w:r>
                              <w:rPr>
                                <w:sz w:val="22"/>
                                <w:szCs w:val="22"/>
                              </w:rPr>
                              <w:t>T</w:t>
                            </w:r>
                            <w:r w:rsidRPr="006357D9">
                              <w:rPr>
                                <w:sz w:val="22"/>
                                <w:szCs w:val="22"/>
                              </w:rPr>
                              <w:t>O</w:t>
                            </w:r>
                          </w:p>
                          <w:p w:rsidR="008636A8" w:rsidRDefault="008636A8" w:rsidP="008636A8">
                            <w:pPr>
                              <w:rPr>
                                <w:sz w:val="22"/>
                                <w:szCs w:val="22"/>
                              </w:rPr>
                            </w:pPr>
                          </w:p>
                          <w:p w:rsidR="008636A8" w:rsidRPr="006357D9" w:rsidRDefault="008636A8" w:rsidP="008636A8">
                            <w:pPr>
                              <w:rPr>
                                <w:sz w:val="22"/>
                                <w:szCs w:val="22"/>
                              </w:rPr>
                            </w:pPr>
                            <w:r w:rsidRPr="006357D9">
                              <w:rPr>
                                <w:sz w:val="22"/>
                                <w:szCs w:val="22"/>
                              </w:rPr>
                              <w:t xml:space="preserve">ACUERDO: </w:t>
                            </w:r>
                            <w:r>
                              <w:rPr>
                                <w:sz w:val="22"/>
                                <w:szCs w:val="22"/>
                              </w:rPr>
                              <w:t>SO/AC-275/22-II-2023.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4AFF3B" id="_x0000_t202" coordsize="21600,21600" o:spt="202" path="m,l,21600r21600,l21600,xe">
                <v:stroke joinstyle="miter"/>
                <v:path gradientshapeok="t" o:connecttype="rect"/>
              </v:shapetype>
              <v:shape id="Cuadro de texto 2" o:spid="_x0000_s1026" type="#_x0000_t202" style="position:absolute;left:0;text-align:left;margin-left:173.5pt;margin-top:-62.6pt;width:240.4pt;height:48.3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">
                <v:textbox>
                  <w:txbxContent>
                    <w:p w:rsidR="008636A8" w:rsidRPr="006357D9" w:rsidRDefault="008636A8" w:rsidP="008636A8">
                      <w:pPr>
                        <w:rPr>
                          <w:sz w:val="22"/>
                          <w:szCs w:val="22"/>
                        </w:rPr>
                      </w:pPr>
                      <w:r w:rsidRPr="006357D9">
                        <w:rPr>
                          <w:sz w:val="22"/>
                          <w:szCs w:val="22"/>
                        </w:rPr>
                        <w:t>DEPENDENCIA: SECRETARÍA DEL AYUNTAMIEN</w:t>
                      </w:r>
                      <w:r>
                        <w:rPr>
                          <w:sz w:val="22"/>
                          <w:szCs w:val="22"/>
                        </w:rPr>
                        <w:t>T</w:t>
                      </w:r>
                      <w:r w:rsidRPr="006357D9">
                        <w:rPr>
                          <w:sz w:val="22"/>
                          <w:szCs w:val="22"/>
                        </w:rPr>
                        <w:t>O</w:t>
                      </w:r>
                    </w:p>
                    <w:p w:rsidR="008636A8" w:rsidRDefault="008636A8" w:rsidP="008636A8">
                      <w:pPr>
                        <w:rPr>
                          <w:sz w:val="22"/>
                          <w:szCs w:val="22"/>
                        </w:rPr>
                      </w:pPr>
                    </w:p>
                    <w:p w:rsidR="008636A8" w:rsidRPr="006357D9" w:rsidRDefault="008636A8" w:rsidP="008636A8">
                      <w:pPr>
                        <w:rPr>
                          <w:sz w:val="22"/>
                          <w:szCs w:val="22"/>
                        </w:rPr>
                      </w:pPr>
                      <w:r w:rsidRPr="006357D9">
                        <w:rPr>
                          <w:sz w:val="22"/>
                          <w:szCs w:val="22"/>
                        </w:rPr>
                        <w:t xml:space="preserve">ACUERDO: </w:t>
                      </w:r>
                      <w:r>
                        <w:rPr>
                          <w:sz w:val="22"/>
                          <w:szCs w:val="22"/>
                        </w:rPr>
                        <w:t>SO/AC-275/22-II-2023.</w:t>
                      </w:r>
                    </w:p>
                  </w:txbxContent>
                </v:textbox>
                <w10:wrap anchorx="margin"/>
              </v:shape>
            </w:pict>
          </mc:Fallback>
        </mc:AlternateContent>
      </w:r>
    </w:p>
    <w:p w:rsidR="00EB7118" w:rsidRPr="00BB7154" w:rsidRDefault="00883570" w:rsidP="00570B1A">
      <w:pPr>
        <w:jc w:val="both"/>
        <w:rPr>
          <w:rFonts w:ascii="Times New Roman" w:hAnsi="Times New Roman" w:cs="Times New Roman"/>
        </w:rPr>
      </w:pPr>
      <w:r w:rsidRPr="00BB7154">
        <w:rPr>
          <w:rFonts w:ascii="Times New Roman" w:hAnsi="Times New Roman" w:cs="Times New Roman"/>
        </w:rPr>
        <w:t>JOSÉ LUIS URIÓSTEGUI SALGADO,</w:t>
      </w:r>
      <w:r w:rsidRPr="00BB7154">
        <w:rPr>
          <w:rFonts w:ascii="Times New Roman" w:hAnsi="Times New Roman" w:cs="Times New Roman"/>
          <w:noProof/>
          <w:lang w:eastAsia="es-MX"/>
        </w:rPr>
        <w:t xml:space="preserve"> </w:t>
      </w:r>
      <w:r w:rsidRPr="00BB7154">
        <w:rPr>
          <w:rFonts w:ascii="Times New Roman" w:hAnsi="Times New Roman" w:cs="Times New Roman"/>
        </w:rPr>
        <w:t>PRESIDENTE MUNICIPAL CONSTITUCIONAL DE CUERNAVACA, MORELOS, A SUS HABITANTES SABED:</w:t>
      </w:r>
    </w:p>
    <w:p w:rsidR="00EB7118" w:rsidRPr="00BB7154" w:rsidRDefault="00EB7118" w:rsidP="00570B1A">
      <w:pPr>
        <w:jc w:val="both"/>
        <w:rPr>
          <w:rFonts w:ascii="Times New Roman" w:hAnsi="Times New Roman" w:cs="Times New Roman"/>
        </w:rPr>
      </w:pPr>
    </w:p>
    <w:p w:rsidR="00EB7118" w:rsidRPr="00BB7154" w:rsidRDefault="00883570" w:rsidP="00570B1A">
      <w:pPr>
        <w:jc w:val="both"/>
        <w:rPr>
          <w:rFonts w:ascii="Times New Roman" w:hAnsi="Times New Roman" w:cs="Times New Roman"/>
        </w:rPr>
      </w:pPr>
      <w:r w:rsidRPr="00BB7154">
        <w:rPr>
          <w:rFonts w:ascii="Times New Roman" w:hAnsi="Times New Roman" w:cs="Times New Roman"/>
        </w:rPr>
        <w:t>QUE EL AYUNTAMIENTO DE CUERNAVACA, MORELOS, EN EJERCICIO DE LAS FACULTADES QUE LE CONFIEREN LOS ARTÍCULOS 115 DE LA CONSTITUCIÓN POLÍTICA DE LOS ESTADOS UNIDOS MEXICANOS; 113, 115 FRACCIONES II Y IV DE LA CONSTITUCIÓN POLÍTICA DEL ESTADO DE MORELOS; 8 APARTADO B, FRACCIONES I, II Y V, 41 FRACCIÓN V DE LA LEY ORGÁNICA MUNICIPAL DEL ESTADO DE MORELOS; 8 FRACCIÓN II, 9, 12, 13, 19, 20 FRACCIÓN 1, 22, 43 FRACCIÓN IV, 47 Y 96 DEL CÓDIGO FISCAL PARA EL ESTADO DE MORELOS; Y,</w:t>
      </w:r>
    </w:p>
    <w:p w:rsidR="00EB7118" w:rsidRPr="00BB7154" w:rsidRDefault="00EB7118" w:rsidP="00570B1A">
      <w:pPr>
        <w:jc w:val="both"/>
        <w:rPr>
          <w:rFonts w:ascii="Times New Roman" w:hAnsi="Times New Roman" w:cs="Times New Roman"/>
        </w:rPr>
      </w:pPr>
    </w:p>
    <w:p w:rsidR="008636A8" w:rsidRPr="00BB7154" w:rsidRDefault="008636A8" w:rsidP="00570B1A">
      <w:pPr>
        <w:jc w:val="center"/>
        <w:rPr>
          <w:rFonts w:ascii="Times New Roman" w:hAnsi="Times New Roman" w:cs="Times New Roman"/>
          <w:b/>
        </w:rPr>
      </w:pPr>
      <w:r w:rsidRPr="00BB7154">
        <w:rPr>
          <w:rFonts w:ascii="Times New Roman" w:hAnsi="Times New Roman" w:cs="Times New Roman"/>
          <w:b/>
        </w:rPr>
        <w:t>CONSIDERANDO</w:t>
      </w:r>
    </w:p>
    <w:p w:rsidR="00EB7118" w:rsidRPr="00BB7154" w:rsidRDefault="00EB7118" w:rsidP="00570B1A">
      <w:pPr>
        <w:pStyle w:val="NormalWeb"/>
        <w:jc w:val="both"/>
        <w:rPr>
          <w:color w:val="000000"/>
        </w:rPr>
      </w:pPr>
      <w:r w:rsidRPr="00BB7154">
        <w:rPr>
          <w:color w:val="000000"/>
        </w:rPr>
        <w:t xml:space="preserve">Que el municipio de Cuernavaca </w:t>
      </w:r>
      <w:r w:rsidR="00706BE8" w:rsidRPr="00BB7154">
        <w:rPr>
          <w:color w:val="000000"/>
        </w:rPr>
        <w:t>está investido de personalidad jurídica propia y por consiguiente es susceptible de derechos y obligaciones, autónomo en su régimen interno, con capacidad para manejar su patrimonio conforme a la ley, organizar y regular su funcionamiento,</w:t>
      </w:r>
      <w:r w:rsidRPr="00BB7154">
        <w:rPr>
          <w:color w:val="000000"/>
        </w:rPr>
        <w:t xml:space="preserve"> asimismo </w:t>
      </w:r>
      <w:r w:rsidR="003504FA" w:rsidRPr="00BB7154">
        <w:rPr>
          <w:color w:val="000000"/>
        </w:rPr>
        <w:t>expedirá</w:t>
      </w:r>
      <w:r w:rsidRPr="00BB7154">
        <w:rPr>
          <w:color w:val="000000"/>
        </w:rPr>
        <w:t xml:space="preserve">, dentro de sus respectivas jurisdicciones, su Bando de Policía y </w:t>
      </w:r>
      <w:r w:rsidR="00883570" w:rsidRPr="00BB7154">
        <w:rPr>
          <w:color w:val="000000"/>
        </w:rPr>
        <w:t xml:space="preserve">Buen </w:t>
      </w:r>
      <w:r w:rsidRPr="00BB7154">
        <w:rPr>
          <w:color w:val="000000"/>
        </w:rPr>
        <w:t>Gobierno, r</w:t>
      </w:r>
      <w:r w:rsidR="003504FA" w:rsidRPr="00BB7154">
        <w:rPr>
          <w:color w:val="000000"/>
        </w:rPr>
        <w:t>eglamento interior, reglamentos</w:t>
      </w:r>
      <w:r w:rsidRPr="00BB7154">
        <w:rPr>
          <w:color w:val="000000"/>
        </w:rPr>
        <w:t xml:space="preserve"> y disposiciones administrativas de observancia general, de acuerdo con lo establecido en el artículo 115 fracción II, párrafo segundo de la Constitución Política de los Estados Unidos Mexicanos.</w:t>
      </w:r>
    </w:p>
    <w:p w:rsidR="003A1B6C" w:rsidRPr="00BB7154" w:rsidRDefault="003A1B6C" w:rsidP="00570B1A">
      <w:pPr>
        <w:widowControl w:val="0"/>
        <w:jc w:val="both"/>
        <w:rPr>
          <w:rFonts w:ascii="Times New Roman" w:hAnsi="Times New Roman" w:cs="Times New Roman"/>
        </w:rPr>
      </w:pPr>
      <w:r w:rsidRPr="00BB7154">
        <w:rPr>
          <w:rFonts w:ascii="Times New Roman" w:hAnsi="Times New Roman" w:cs="Times New Roman"/>
        </w:rPr>
        <w:t>Con fundamento en lo dispuesto en los artículos 123, fracción I y 143 de la Ley Orgánica Municipal del Estado de Morelos; y 13, 14, 19 y 20 de la Ley Estatal de Agua Potable, en los cuales se encuentra plasmado que los Municipios organizarán y reglamentarán la administración, funcionamiento, conservación y explotación de los servicios públicos.</w:t>
      </w:r>
    </w:p>
    <w:p w:rsidR="003A1B6C" w:rsidRPr="00BB7154" w:rsidRDefault="003A1B6C" w:rsidP="00570B1A">
      <w:pPr>
        <w:widowControl w:val="0"/>
        <w:jc w:val="both"/>
        <w:rPr>
          <w:rFonts w:ascii="Times New Roman" w:hAnsi="Times New Roman" w:cs="Times New Roman"/>
        </w:rPr>
      </w:pPr>
    </w:p>
    <w:p w:rsidR="003A1B6C" w:rsidRPr="00BB7154" w:rsidRDefault="003A1B6C" w:rsidP="00570B1A">
      <w:pPr>
        <w:widowControl w:val="0"/>
        <w:jc w:val="both"/>
        <w:rPr>
          <w:rFonts w:ascii="Times New Roman" w:hAnsi="Times New Roman" w:cs="Times New Roman"/>
        </w:rPr>
      </w:pPr>
      <w:r w:rsidRPr="00BB7154">
        <w:rPr>
          <w:rFonts w:ascii="Times New Roman" w:hAnsi="Times New Roman" w:cs="Times New Roman"/>
        </w:rPr>
        <w:t>Dentro de estos servicios, se encuentra el agua potable, drenaje, alcantarillado, tratamiento y disposición de aguas residuales, así mismo el servicio de agua potable podrá ser prestado por organismos con personalidad jurídica y patrimonio propio, en el cual deberá participar necesariamente un representante del Ayuntamiento.</w:t>
      </w:r>
    </w:p>
    <w:p w:rsidR="003A1B6C" w:rsidRPr="00BB7154" w:rsidRDefault="003A1B6C" w:rsidP="00570B1A">
      <w:pPr>
        <w:widowControl w:val="0"/>
        <w:jc w:val="both"/>
        <w:rPr>
          <w:rFonts w:ascii="Times New Roman" w:hAnsi="Times New Roman" w:cs="Times New Roman"/>
        </w:rPr>
      </w:pPr>
    </w:p>
    <w:p w:rsidR="003A1B6C" w:rsidRPr="00BB7154" w:rsidRDefault="003A1B6C" w:rsidP="00570B1A">
      <w:pPr>
        <w:widowControl w:val="0"/>
        <w:jc w:val="both"/>
        <w:rPr>
          <w:rFonts w:ascii="Times New Roman" w:hAnsi="Times New Roman" w:cs="Times New Roman"/>
        </w:rPr>
      </w:pPr>
      <w:r w:rsidRPr="00BB7154">
        <w:rPr>
          <w:rFonts w:ascii="Times New Roman" w:hAnsi="Times New Roman" w:cs="Times New Roman"/>
        </w:rPr>
        <w:t xml:space="preserve">Así mismo, se crean los organismos operadores municipales como organismos públicos descentralizados de la administración municipal, con personalidad jurídica y patrimonios propios y con funciones de autoridad administrativa. </w:t>
      </w:r>
    </w:p>
    <w:p w:rsidR="005E58C8" w:rsidRPr="00BB7154" w:rsidRDefault="00166F40" w:rsidP="00570B1A">
      <w:pPr>
        <w:pStyle w:val="NormalWeb"/>
        <w:jc w:val="both"/>
        <w:rPr>
          <w:color w:val="000000"/>
        </w:rPr>
      </w:pPr>
      <w:r w:rsidRPr="00BB7154">
        <w:rPr>
          <w:color w:val="000000"/>
        </w:rPr>
        <w:t>Durante los años 2018 a diciembre de 2021</w:t>
      </w:r>
      <w:r w:rsidR="00883570" w:rsidRPr="00BB7154">
        <w:rPr>
          <w:color w:val="000000"/>
        </w:rPr>
        <w:t>,</w:t>
      </w:r>
      <w:r w:rsidRPr="00BB7154">
        <w:rPr>
          <w:color w:val="000000"/>
        </w:rPr>
        <w:t xml:space="preserve"> se acumuló una deuda </w:t>
      </w:r>
      <w:r w:rsidR="00503C38" w:rsidRPr="00BB7154">
        <w:rPr>
          <w:color w:val="000000"/>
        </w:rPr>
        <w:t xml:space="preserve">del </w:t>
      </w:r>
      <w:r w:rsidR="00503C38" w:rsidRPr="00BB7154">
        <w:rPr>
          <w:rFonts w:eastAsiaTheme="minorEastAsia"/>
          <w:lang w:val="es-ES_tradnl"/>
        </w:rPr>
        <w:t xml:space="preserve">Sistema de Agua Potable y Alcantarillado de Cuernavaca </w:t>
      </w:r>
      <w:r w:rsidRPr="00BB7154">
        <w:rPr>
          <w:color w:val="000000"/>
        </w:rPr>
        <w:t>con la Comisión Federal de Electricidad, misma que</w:t>
      </w:r>
      <w:r w:rsidR="00883570" w:rsidRPr="00BB7154">
        <w:rPr>
          <w:color w:val="000000"/>
        </w:rPr>
        <w:t xml:space="preserve"> actualmente</w:t>
      </w:r>
      <w:r w:rsidRPr="00BB7154">
        <w:rPr>
          <w:color w:val="000000"/>
        </w:rPr>
        <w:t xml:space="preserve"> a</w:t>
      </w:r>
      <w:r w:rsidR="005E58C8" w:rsidRPr="00BB7154">
        <w:rPr>
          <w:color w:val="000000"/>
        </w:rPr>
        <w:t xml:space="preserve">sciende a 298 millones de pesos. </w:t>
      </w:r>
    </w:p>
    <w:p w:rsidR="000D2FF8" w:rsidRPr="00BB7154" w:rsidRDefault="003A1B6C" w:rsidP="00570B1A">
      <w:pPr>
        <w:pStyle w:val="NormalWeb"/>
        <w:jc w:val="both"/>
        <w:rPr>
          <w:color w:val="000000"/>
        </w:rPr>
      </w:pPr>
      <w:r w:rsidRPr="00BB7154">
        <w:rPr>
          <w:color w:val="000000"/>
        </w:rPr>
        <w:lastRenderedPageBreak/>
        <w:t>Por lo que</w:t>
      </w:r>
      <w:r w:rsidR="006F3D72" w:rsidRPr="00BB7154">
        <w:rPr>
          <w:color w:val="000000"/>
        </w:rPr>
        <w:t xml:space="preserve"> con la finalidad de evitar conflictos sociales al no poder otorgar el servicio de agua </w:t>
      </w:r>
      <w:r w:rsidR="00503C38" w:rsidRPr="00BB7154">
        <w:rPr>
          <w:color w:val="000000"/>
        </w:rPr>
        <w:t xml:space="preserve">potable </w:t>
      </w:r>
      <w:r w:rsidR="006F3D72" w:rsidRPr="00BB7154">
        <w:rPr>
          <w:color w:val="000000"/>
        </w:rPr>
        <w:t xml:space="preserve">y para efecto de continuar con la conciliación respectiva </w:t>
      </w:r>
      <w:r w:rsidR="00706BE8" w:rsidRPr="00BB7154">
        <w:rPr>
          <w:color w:val="000000"/>
        </w:rPr>
        <w:t xml:space="preserve">entre el </w:t>
      </w:r>
      <w:r w:rsidR="00706BE8" w:rsidRPr="00BB7154">
        <w:rPr>
          <w:rFonts w:eastAsiaTheme="minorEastAsia"/>
          <w:lang w:val="es-ES_tradnl"/>
        </w:rPr>
        <w:t>Sistema de Agua Potable y Alcantarillado de Cuernavaca y la Comisión Federal de Electricidad</w:t>
      </w:r>
      <w:r w:rsidR="008D41C6" w:rsidRPr="00BB7154">
        <w:rPr>
          <w:color w:val="000000"/>
        </w:rPr>
        <w:t xml:space="preserve">, </w:t>
      </w:r>
      <w:r w:rsidR="00883570" w:rsidRPr="00BB7154">
        <w:rPr>
          <w:color w:val="000000"/>
        </w:rPr>
        <w:t>mediante el</w:t>
      </w:r>
      <w:r w:rsidR="00CE127E" w:rsidRPr="00BB7154">
        <w:rPr>
          <w:rFonts w:eastAsiaTheme="minorEastAsia"/>
          <w:lang w:val="es-ES_tradnl"/>
        </w:rPr>
        <w:t xml:space="preserve"> oficio </w:t>
      </w:r>
      <w:r w:rsidR="000D2FF8" w:rsidRPr="00BB7154">
        <w:rPr>
          <w:rFonts w:eastAsiaTheme="minorEastAsia"/>
          <w:lang w:val="es-ES_tradnl"/>
        </w:rPr>
        <w:t>DG.DA</w:t>
      </w:r>
      <w:r w:rsidR="00365420" w:rsidRPr="00BB7154">
        <w:rPr>
          <w:rFonts w:eastAsiaTheme="minorEastAsia"/>
          <w:lang w:val="es-ES_tradnl"/>
        </w:rPr>
        <w:t>.</w:t>
      </w:r>
      <w:r w:rsidR="000D2FF8" w:rsidRPr="00BB7154">
        <w:rPr>
          <w:rFonts w:eastAsiaTheme="minorEastAsia"/>
          <w:lang w:val="es-ES_tradnl"/>
        </w:rPr>
        <w:t>136</w:t>
      </w:r>
      <w:r w:rsidR="00F01A44" w:rsidRPr="00BB7154">
        <w:rPr>
          <w:rFonts w:eastAsiaTheme="minorEastAsia"/>
          <w:lang w:val="es-ES_tradnl"/>
        </w:rPr>
        <w:t>/2023</w:t>
      </w:r>
      <w:r w:rsidR="00CE127E" w:rsidRPr="00BB7154">
        <w:rPr>
          <w:rFonts w:eastAsiaTheme="minorEastAsia"/>
          <w:lang w:val="es-ES_tradnl"/>
        </w:rPr>
        <w:t xml:space="preserve"> de fecha </w:t>
      </w:r>
      <w:r w:rsidR="008C3FB7" w:rsidRPr="00BB7154">
        <w:rPr>
          <w:rFonts w:eastAsiaTheme="minorEastAsia"/>
          <w:lang w:val="es-ES_tradnl"/>
        </w:rPr>
        <w:t>21</w:t>
      </w:r>
      <w:r w:rsidR="00503C38" w:rsidRPr="00BB7154">
        <w:rPr>
          <w:rFonts w:eastAsiaTheme="minorEastAsia"/>
          <w:lang w:val="es-ES_tradnl"/>
        </w:rPr>
        <w:t xml:space="preserve"> de febrero de </w:t>
      </w:r>
      <w:r w:rsidR="00F01A44" w:rsidRPr="00BB7154">
        <w:rPr>
          <w:rFonts w:eastAsiaTheme="minorEastAsia"/>
          <w:lang w:val="es-ES_tradnl"/>
        </w:rPr>
        <w:t>2023</w:t>
      </w:r>
      <w:r w:rsidR="00CE127E" w:rsidRPr="00BB7154">
        <w:rPr>
          <w:rFonts w:eastAsiaTheme="minorEastAsia"/>
          <w:lang w:val="es-ES_tradnl"/>
        </w:rPr>
        <w:t>, emitido por la MTRA. en D. Evelia Flores Hernández, en su carácter de Directora General del Sistema de Agua Potable y Alcantarillado de Cuernavaca</w:t>
      </w:r>
      <w:r w:rsidR="008D41C6" w:rsidRPr="00BB7154">
        <w:rPr>
          <w:color w:val="000000"/>
        </w:rPr>
        <w:t>, so</w:t>
      </w:r>
      <w:r w:rsidR="002B3AC2" w:rsidRPr="00BB7154">
        <w:rPr>
          <w:color w:val="000000"/>
        </w:rPr>
        <w:t>licit</w:t>
      </w:r>
      <w:r w:rsidR="00706BE8" w:rsidRPr="00BB7154">
        <w:rPr>
          <w:color w:val="000000"/>
        </w:rPr>
        <w:t>ó</w:t>
      </w:r>
      <w:r w:rsidR="008D41C6" w:rsidRPr="00BB7154">
        <w:rPr>
          <w:color w:val="000000"/>
        </w:rPr>
        <w:t xml:space="preserve"> </w:t>
      </w:r>
      <w:r w:rsidR="001D20E0" w:rsidRPr="00BB7154">
        <w:rPr>
          <w:color w:val="000000"/>
        </w:rPr>
        <w:t>al Presidente Municipal</w:t>
      </w:r>
      <w:r w:rsidR="000D2FF8" w:rsidRPr="00BB7154">
        <w:rPr>
          <w:color w:val="000000"/>
        </w:rPr>
        <w:t xml:space="preserve"> </w:t>
      </w:r>
      <w:r w:rsidR="00706BE8" w:rsidRPr="00BB7154">
        <w:rPr>
          <w:color w:val="000000"/>
        </w:rPr>
        <w:t xml:space="preserve">que </w:t>
      </w:r>
      <w:r w:rsidR="000D2FF8" w:rsidRPr="00BB7154">
        <w:rPr>
          <w:color w:val="000000"/>
        </w:rPr>
        <w:t xml:space="preserve">en virtud de </w:t>
      </w:r>
      <w:r w:rsidR="002B3AC2" w:rsidRPr="00BB7154">
        <w:rPr>
          <w:color w:val="000000"/>
        </w:rPr>
        <w:t xml:space="preserve">que existe </w:t>
      </w:r>
      <w:r w:rsidR="000D2FF8" w:rsidRPr="00BB7154">
        <w:rPr>
          <w:color w:val="000000"/>
        </w:rPr>
        <w:t>un déficit para el cumplimiento al pago de energía eléctrica</w:t>
      </w:r>
      <w:r w:rsidR="00706BE8" w:rsidRPr="00BB7154">
        <w:rPr>
          <w:color w:val="000000"/>
        </w:rPr>
        <w:t>,</w:t>
      </w:r>
      <w:r w:rsidR="000D2FF8" w:rsidRPr="00BB7154">
        <w:rPr>
          <w:color w:val="000000"/>
        </w:rPr>
        <w:t xml:space="preserve"> correspondiente a los mese</w:t>
      </w:r>
      <w:r w:rsidR="00B5362F" w:rsidRPr="00BB7154">
        <w:rPr>
          <w:color w:val="000000"/>
        </w:rPr>
        <w:t>s de diciembre del 2022 y</w:t>
      </w:r>
      <w:r w:rsidR="000D2FF8" w:rsidRPr="00BB7154">
        <w:rPr>
          <w:color w:val="000000"/>
        </w:rPr>
        <w:t xml:space="preserve"> en</w:t>
      </w:r>
      <w:r w:rsidR="00706BE8" w:rsidRPr="00BB7154">
        <w:rPr>
          <w:color w:val="000000"/>
        </w:rPr>
        <w:t xml:space="preserve">ero del 2023 </w:t>
      </w:r>
      <w:r w:rsidR="000D2FF8" w:rsidRPr="00BB7154">
        <w:rPr>
          <w:color w:val="000000"/>
        </w:rPr>
        <w:t>por un monto de $ 23,623,976.00 (</w:t>
      </w:r>
      <w:r w:rsidR="00DA5E4A" w:rsidRPr="00BB7154">
        <w:rPr>
          <w:color w:val="000000"/>
        </w:rPr>
        <w:t xml:space="preserve">VEINTITRÉS MILLONES SEISCIENTOS VEINTITRÉS MIL NOVECIENTOS SETENTA Y SEIS PESOS </w:t>
      </w:r>
      <w:r w:rsidR="00706BE8" w:rsidRPr="00BB7154">
        <w:rPr>
          <w:color w:val="000000"/>
        </w:rPr>
        <w:t>00/100 M.N</w:t>
      </w:r>
      <w:r w:rsidR="00DA5E4A" w:rsidRPr="00BB7154">
        <w:rPr>
          <w:color w:val="000000"/>
        </w:rPr>
        <w:t>.</w:t>
      </w:r>
      <w:r w:rsidR="00706BE8" w:rsidRPr="00BB7154">
        <w:rPr>
          <w:color w:val="000000"/>
        </w:rPr>
        <w:t>);</w:t>
      </w:r>
      <w:r w:rsidR="000D2FF8" w:rsidRPr="00BB7154">
        <w:rPr>
          <w:color w:val="000000"/>
        </w:rPr>
        <w:t xml:space="preserve"> </w:t>
      </w:r>
      <w:r w:rsidR="00C11DCC" w:rsidRPr="00BB7154">
        <w:rPr>
          <w:color w:val="000000"/>
        </w:rPr>
        <w:t>adicionalmente</w:t>
      </w:r>
      <w:r w:rsidR="00706BE8" w:rsidRPr="00BB7154">
        <w:rPr>
          <w:color w:val="000000"/>
        </w:rPr>
        <w:t>,</w:t>
      </w:r>
      <w:r w:rsidR="000D2FF8" w:rsidRPr="00BB7154">
        <w:rPr>
          <w:color w:val="000000"/>
        </w:rPr>
        <w:t xml:space="preserve"> se necesitan </w:t>
      </w:r>
      <w:r w:rsidR="00706BE8" w:rsidRPr="00BB7154">
        <w:rPr>
          <w:color w:val="000000"/>
        </w:rPr>
        <w:t xml:space="preserve">cubrir gastos </w:t>
      </w:r>
      <w:r w:rsidR="000D2FF8" w:rsidRPr="00BB7154">
        <w:rPr>
          <w:color w:val="000000"/>
        </w:rPr>
        <w:t>extraordinarios por concepto de</w:t>
      </w:r>
      <w:r w:rsidR="00706BE8" w:rsidRPr="00BB7154">
        <w:rPr>
          <w:color w:val="000000"/>
        </w:rPr>
        <w:t>l</w:t>
      </w:r>
      <w:r w:rsidR="000D2FF8" w:rsidRPr="00BB7154">
        <w:rPr>
          <w:color w:val="000000"/>
        </w:rPr>
        <w:t xml:space="preserve"> ajuste notificado recientemente </w:t>
      </w:r>
      <w:r w:rsidR="00DA5E4A" w:rsidRPr="00BB7154">
        <w:rPr>
          <w:color w:val="000000"/>
        </w:rPr>
        <w:t xml:space="preserve">por un importe de $663,539.00 (SEISCIENTOS SESENTA Y TRES MIL QUINIENTOS TREINTA Y NUEVE PESOS </w:t>
      </w:r>
      <w:r w:rsidR="000D2FF8" w:rsidRPr="00BB7154">
        <w:rPr>
          <w:color w:val="000000"/>
        </w:rPr>
        <w:t>00/100 M.N</w:t>
      </w:r>
      <w:r w:rsidR="00DA5E4A" w:rsidRPr="00BB7154">
        <w:rPr>
          <w:color w:val="000000"/>
        </w:rPr>
        <w:t>.</w:t>
      </w:r>
      <w:r w:rsidR="000D2FF8" w:rsidRPr="00BB7154">
        <w:rPr>
          <w:color w:val="000000"/>
        </w:rPr>
        <w:t>), dando un total por $24,287,515.00 (</w:t>
      </w:r>
      <w:r w:rsidR="00DA5E4A" w:rsidRPr="00BB7154">
        <w:rPr>
          <w:color w:val="000000"/>
        </w:rPr>
        <w:t>VEINTICUATRO MILLONES DOSCIENTOS OCHENTA Y SIETE MIL QUINIENTOS QUINCE PESOS 00</w:t>
      </w:r>
      <w:r w:rsidR="000D2FF8" w:rsidRPr="00BB7154">
        <w:rPr>
          <w:color w:val="000000"/>
        </w:rPr>
        <w:t>/100 M.N</w:t>
      </w:r>
      <w:r w:rsidR="00DA5E4A" w:rsidRPr="00BB7154">
        <w:rPr>
          <w:color w:val="000000"/>
        </w:rPr>
        <w:t>.</w:t>
      </w:r>
      <w:r w:rsidR="000D2FF8" w:rsidRPr="00BB7154">
        <w:rPr>
          <w:color w:val="000000"/>
        </w:rPr>
        <w:t>), cantidad que supe</w:t>
      </w:r>
      <w:r w:rsidR="00706BE8" w:rsidRPr="00BB7154">
        <w:rPr>
          <w:color w:val="000000"/>
        </w:rPr>
        <w:t>ra la capacidad financiera del O</w:t>
      </w:r>
      <w:r w:rsidR="000D2FF8" w:rsidRPr="00BB7154">
        <w:rPr>
          <w:color w:val="000000"/>
        </w:rPr>
        <w:t xml:space="preserve">rganismo debido a la falta de liquidez, no siendo posible realizar el pago total del adeudo a la </w:t>
      </w:r>
      <w:r w:rsidR="00C11DCC" w:rsidRPr="00BB7154">
        <w:rPr>
          <w:color w:val="000000"/>
        </w:rPr>
        <w:t>Comisión</w:t>
      </w:r>
      <w:r w:rsidR="000D2FF8" w:rsidRPr="00BB7154">
        <w:rPr>
          <w:color w:val="000000"/>
        </w:rPr>
        <w:t xml:space="preserve"> Federal de Electricidad. </w:t>
      </w:r>
    </w:p>
    <w:p w:rsidR="00365420" w:rsidRPr="00BB7154" w:rsidRDefault="000D2FF8" w:rsidP="00570B1A">
      <w:pPr>
        <w:pStyle w:val="NormalWeb"/>
        <w:jc w:val="both"/>
        <w:rPr>
          <w:color w:val="000000"/>
        </w:rPr>
      </w:pPr>
      <w:r w:rsidRPr="00BB7154">
        <w:rPr>
          <w:color w:val="000000"/>
        </w:rPr>
        <w:t>Razón por la cual</w:t>
      </w:r>
      <w:r w:rsidR="003C7ABD" w:rsidRPr="00BB7154">
        <w:rPr>
          <w:color w:val="000000"/>
        </w:rPr>
        <w:t>,</w:t>
      </w:r>
      <w:r w:rsidRPr="00BB7154">
        <w:rPr>
          <w:color w:val="000000"/>
        </w:rPr>
        <w:t xml:space="preserve"> se </w:t>
      </w:r>
      <w:r w:rsidR="00365420" w:rsidRPr="00BB7154">
        <w:rPr>
          <w:color w:val="000000"/>
        </w:rPr>
        <w:t>solicitó</w:t>
      </w:r>
      <w:r w:rsidRPr="00BB7154">
        <w:rPr>
          <w:color w:val="000000"/>
        </w:rPr>
        <w:t xml:space="preserve"> </w:t>
      </w:r>
      <w:r w:rsidR="003C7ABD" w:rsidRPr="00BB7154">
        <w:rPr>
          <w:color w:val="000000"/>
        </w:rPr>
        <w:t xml:space="preserve">que </w:t>
      </w:r>
      <w:r w:rsidRPr="00BB7154">
        <w:rPr>
          <w:color w:val="000000"/>
        </w:rPr>
        <w:t>se sometiera a</w:t>
      </w:r>
      <w:r w:rsidR="003C7ABD" w:rsidRPr="00BB7154">
        <w:rPr>
          <w:color w:val="000000"/>
        </w:rPr>
        <w:t xml:space="preserve"> la</w:t>
      </w:r>
      <w:r w:rsidRPr="00BB7154">
        <w:rPr>
          <w:color w:val="000000"/>
        </w:rPr>
        <w:t xml:space="preserve"> consideración </w:t>
      </w:r>
      <w:r w:rsidR="003C7ABD" w:rsidRPr="00BB7154">
        <w:rPr>
          <w:color w:val="000000"/>
        </w:rPr>
        <w:t>de los integrantes de</w:t>
      </w:r>
      <w:r w:rsidR="00503C38" w:rsidRPr="00BB7154">
        <w:rPr>
          <w:color w:val="000000"/>
        </w:rPr>
        <w:t>l</w:t>
      </w:r>
      <w:r w:rsidR="003C7ABD" w:rsidRPr="00BB7154">
        <w:rPr>
          <w:color w:val="000000"/>
        </w:rPr>
        <w:t xml:space="preserve"> C</w:t>
      </w:r>
      <w:r w:rsidRPr="00BB7154">
        <w:rPr>
          <w:color w:val="000000"/>
        </w:rPr>
        <w:t>abildo, l</w:t>
      </w:r>
      <w:r w:rsidR="003C7ABD" w:rsidRPr="00BB7154">
        <w:rPr>
          <w:color w:val="000000"/>
        </w:rPr>
        <w:t xml:space="preserve">a transferencia de recursos </w:t>
      </w:r>
      <w:r w:rsidRPr="00BB7154">
        <w:rPr>
          <w:color w:val="000000"/>
        </w:rPr>
        <w:t>hasta</w:t>
      </w:r>
      <w:r w:rsidR="003C7ABD" w:rsidRPr="00BB7154">
        <w:rPr>
          <w:color w:val="000000"/>
        </w:rPr>
        <w:t xml:space="preserve"> por</w:t>
      </w:r>
      <w:r w:rsidRPr="00BB7154">
        <w:rPr>
          <w:color w:val="000000"/>
        </w:rPr>
        <w:t xml:space="preserve"> la cantidad de $15,000,000.00 </w:t>
      </w:r>
      <w:r w:rsidR="00DA5E4A" w:rsidRPr="00BB7154">
        <w:rPr>
          <w:color w:val="000000"/>
        </w:rPr>
        <w:t xml:space="preserve">(QUINCE MILLONES DE PESOS </w:t>
      </w:r>
      <w:r w:rsidRPr="00BB7154">
        <w:rPr>
          <w:color w:val="000000"/>
        </w:rPr>
        <w:t>00/100 M.N</w:t>
      </w:r>
      <w:r w:rsidR="00DA5E4A" w:rsidRPr="00BB7154">
        <w:rPr>
          <w:color w:val="000000"/>
        </w:rPr>
        <w:t>.</w:t>
      </w:r>
      <w:r w:rsidRPr="00BB7154">
        <w:rPr>
          <w:color w:val="000000"/>
        </w:rPr>
        <w:t xml:space="preserve">), con la finalidad de atender el adeudo y </w:t>
      </w:r>
      <w:r w:rsidR="00365420" w:rsidRPr="00BB7154">
        <w:rPr>
          <w:color w:val="000000"/>
        </w:rPr>
        <w:t>concluir</w:t>
      </w:r>
      <w:r w:rsidRPr="00BB7154">
        <w:rPr>
          <w:color w:val="000000"/>
        </w:rPr>
        <w:t xml:space="preserve"> con los cortes de luz a los pozos </w:t>
      </w:r>
      <w:r w:rsidR="00C11DCC" w:rsidRPr="00BB7154">
        <w:rPr>
          <w:color w:val="000000"/>
        </w:rPr>
        <w:t>de agua, mismos que no han permitido otorgar el servicio de suministro de agua a la ciudadanía de Cuernavaca.</w:t>
      </w:r>
      <w:r w:rsidRPr="00BB7154">
        <w:rPr>
          <w:color w:val="000000"/>
        </w:rPr>
        <w:t xml:space="preserve"> </w:t>
      </w:r>
    </w:p>
    <w:p w:rsidR="002C2956" w:rsidRDefault="00B5362F" w:rsidP="00570B1A">
      <w:pPr>
        <w:pStyle w:val="NormalWeb"/>
        <w:jc w:val="both"/>
        <w:rPr>
          <w:color w:val="000000"/>
        </w:rPr>
      </w:pPr>
      <w:r w:rsidRPr="00BB7154">
        <w:rPr>
          <w:color w:val="000000"/>
        </w:rPr>
        <w:t xml:space="preserve">Respecto a la disposición del recurso, la población de Cuernavaca, en el programa del pago anticipado de Predial </w:t>
      </w:r>
      <w:r w:rsidR="00100BCF" w:rsidRPr="00BB7154">
        <w:rPr>
          <w:color w:val="000000"/>
        </w:rPr>
        <w:t xml:space="preserve">2023, </w:t>
      </w:r>
      <w:r w:rsidRPr="00BB7154">
        <w:rPr>
          <w:color w:val="000000"/>
        </w:rPr>
        <w:t xml:space="preserve">aportó 110 millones </w:t>
      </w:r>
      <w:r w:rsidR="00100BCF" w:rsidRPr="00BB7154">
        <w:rPr>
          <w:color w:val="000000"/>
        </w:rPr>
        <w:t>de pesos</w:t>
      </w:r>
      <w:r w:rsidRPr="00BB7154">
        <w:rPr>
          <w:color w:val="000000"/>
        </w:rPr>
        <w:t xml:space="preserve"> de los cuales se puede disponer </w:t>
      </w:r>
      <w:r w:rsidR="002C2956">
        <w:rPr>
          <w:color w:val="000000"/>
        </w:rPr>
        <w:t xml:space="preserve">de </w:t>
      </w:r>
      <w:r w:rsidRPr="00BB7154">
        <w:rPr>
          <w:color w:val="000000"/>
        </w:rPr>
        <w:t>hasta 10 millones de pesos, que corresponde al proporcional que la ciudadanía determinó que podría ocuparse para agua potable y drenaje en el 40%</w:t>
      </w:r>
      <w:r w:rsidR="00883570" w:rsidRPr="00BB7154">
        <w:rPr>
          <w:color w:val="000000"/>
        </w:rPr>
        <w:t>,</w:t>
      </w:r>
      <w:r w:rsidRPr="00BB7154">
        <w:rPr>
          <w:color w:val="000000"/>
        </w:rPr>
        <w:t xml:space="preserve"> que se devolverá a cada región catastral. </w:t>
      </w:r>
    </w:p>
    <w:p w:rsidR="00B5362F" w:rsidRPr="002C2956" w:rsidRDefault="002C2956" w:rsidP="002C2956">
      <w:pPr>
        <w:pStyle w:val="NormalWeb"/>
        <w:jc w:val="both"/>
      </w:pPr>
      <w:r>
        <w:rPr>
          <w:color w:val="000000"/>
        </w:rPr>
        <w:t xml:space="preserve">Por lo que, dicha disposición total se destinará de la partida de </w:t>
      </w:r>
      <w:r w:rsidR="00851443" w:rsidRPr="00BB7154">
        <w:t xml:space="preserve">obras presupuestadas con recursos propios, </w:t>
      </w:r>
      <w:r>
        <w:t>aprobada</w:t>
      </w:r>
      <w:r w:rsidR="00851443" w:rsidRPr="00BB7154">
        <w:t xml:space="preserve"> en el Presupuesto de Egresos para el ejercicio fiscal 2023, autorizado por el Cabildo el 23 de diciembre del 2022; </w:t>
      </w:r>
      <w:r>
        <w:t>transfiriendo a</w:t>
      </w:r>
      <w:r w:rsidR="00851443" w:rsidRPr="00BB7154">
        <w:t xml:space="preserve"> la partida de Adeudos de Ejercicios Fiscales Anteriores (ADEFAS)</w:t>
      </w:r>
      <w:r>
        <w:t>, lo anterior con fundamento</w:t>
      </w:r>
      <w:r w:rsidRPr="002C2956">
        <w:t xml:space="preserve"> a lo </w:t>
      </w:r>
      <w:r>
        <w:t>dispuesto</w:t>
      </w:r>
      <w:r w:rsidRPr="002C2956">
        <w:t xml:space="preserve"> en el acuerdo número SO/AC-20/1-I-2022.</w:t>
      </w:r>
    </w:p>
    <w:p w:rsidR="006F3D72" w:rsidRPr="00BB7154" w:rsidRDefault="00100BCF" w:rsidP="00570B1A">
      <w:pPr>
        <w:pStyle w:val="NormalWeb"/>
        <w:jc w:val="both"/>
        <w:rPr>
          <w:color w:val="000000"/>
        </w:rPr>
      </w:pPr>
      <w:r w:rsidRPr="00BB7154">
        <w:rPr>
          <w:color w:val="000000"/>
        </w:rPr>
        <w:t>Que el</w:t>
      </w:r>
      <w:r w:rsidR="00EB7118" w:rsidRPr="00BB7154">
        <w:rPr>
          <w:color w:val="000000"/>
        </w:rPr>
        <w:t xml:space="preserve"> presente Acuerdo de Ca</w:t>
      </w:r>
      <w:r w:rsidR="003263B7" w:rsidRPr="00BB7154">
        <w:rPr>
          <w:color w:val="000000"/>
        </w:rPr>
        <w:t>bildo es una medida para apoyar y dar solución</w:t>
      </w:r>
      <w:r w:rsidR="00B5362F" w:rsidRPr="00BB7154">
        <w:rPr>
          <w:color w:val="000000"/>
        </w:rPr>
        <w:t xml:space="preserve"> parcial</w:t>
      </w:r>
      <w:r w:rsidR="003C7ABD" w:rsidRPr="00BB7154">
        <w:rPr>
          <w:color w:val="000000"/>
        </w:rPr>
        <w:t xml:space="preserve"> a las deudas históricas generadas</w:t>
      </w:r>
      <w:r w:rsidR="006E6EAA" w:rsidRPr="00BB7154">
        <w:rPr>
          <w:color w:val="000000"/>
        </w:rPr>
        <w:t>,</w:t>
      </w:r>
      <w:r w:rsidR="003263B7" w:rsidRPr="00BB7154">
        <w:rPr>
          <w:color w:val="000000"/>
        </w:rPr>
        <w:t xml:space="preserve"> con la finalidad de evitar problemas sociales al no poder otorgar el servicio de agua requerido</w:t>
      </w:r>
      <w:r w:rsidR="00774E73" w:rsidRPr="00BB7154">
        <w:rPr>
          <w:color w:val="000000"/>
        </w:rPr>
        <w:t xml:space="preserve"> por la ciudadanía; </w:t>
      </w:r>
      <w:r w:rsidR="003263B7" w:rsidRPr="00BB7154">
        <w:rPr>
          <w:color w:val="000000"/>
        </w:rPr>
        <w:t>lo anterior</w:t>
      </w:r>
      <w:r w:rsidR="00774E73" w:rsidRPr="00BB7154">
        <w:rPr>
          <w:color w:val="000000"/>
        </w:rPr>
        <w:t>,</w:t>
      </w:r>
      <w:r w:rsidR="00EB7118" w:rsidRPr="00BB7154">
        <w:rPr>
          <w:color w:val="000000"/>
        </w:rPr>
        <w:t xml:space="preserve"> en congruencia con las políticas sociales d</w:t>
      </w:r>
      <w:r w:rsidR="003263B7" w:rsidRPr="00BB7154">
        <w:rPr>
          <w:color w:val="000000"/>
        </w:rPr>
        <w:t xml:space="preserve">el Ayuntamiento, razón por la cual </w:t>
      </w:r>
      <w:r w:rsidR="006E6EAA" w:rsidRPr="00BB7154">
        <w:rPr>
          <w:color w:val="000000"/>
        </w:rPr>
        <w:t>es de suma</w:t>
      </w:r>
      <w:r w:rsidR="003263B7" w:rsidRPr="00BB7154">
        <w:rPr>
          <w:color w:val="000000"/>
        </w:rPr>
        <w:t xml:space="preserve"> </w:t>
      </w:r>
      <w:r w:rsidR="006E6EAA" w:rsidRPr="00BB7154">
        <w:t>importancia</w:t>
      </w:r>
      <w:r w:rsidR="00EB7118" w:rsidRPr="00BB7154">
        <w:t xml:space="preserve"> instr</w:t>
      </w:r>
      <w:r w:rsidR="006F3D72" w:rsidRPr="00BB7154">
        <w:t>umentar políticas</w:t>
      </w:r>
      <w:r w:rsidR="00EB7118" w:rsidRPr="00BB7154">
        <w:t xml:space="preserve"> </w:t>
      </w:r>
      <w:r w:rsidR="006E6EAA" w:rsidRPr="00BB7154">
        <w:t xml:space="preserve">públicas </w:t>
      </w:r>
      <w:r w:rsidR="00EB7118" w:rsidRPr="00BB7154">
        <w:t>para satisfacer las necesidades d</w:t>
      </w:r>
      <w:r w:rsidR="006F3D72" w:rsidRPr="00BB7154">
        <w:t>e los habitantes de Cuernavaca</w:t>
      </w:r>
      <w:r w:rsidR="00774E73" w:rsidRPr="00BB7154">
        <w:t>, por</w:t>
      </w:r>
      <w:r w:rsidR="006F3D72" w:rsidRPr="00BB7154">
        <w:t xml:space="preserve"> cuanto al servicio de agua, siendo este un derecho humano establecido en nuestra carta magna.</w:t>
      </w:r>
    </w:p>
    <w:p w:rsidR="00EB7118" w:rsidRPr="00BB7154" w:rsidRDefault="00EB7118" w:rsidP="00570B1A">
      <w:pPr>
        <w:jc w:val="both"/>
        <w:rPr>
          <w:rFonts w:ascii="Times New Roman" w:hAnsi="Times New Roman" w:cs="Times New Roman"/>
        </w:rPr>
      </w:pPr>
      <w:r w:rsidRPr="00BB7154">
        <w:rPr>
          <w:rFonts w:ascii="Times New Roman" w:hAnsi="Times New Roman" w:cs="Times New Roman"/>
        </w:rPr>
        <w:lastRenderedPageBreak/>
        <w:t xml:space="preserve">Por lo anteriormente expuesto, los integrantes del </w:t>
      </w:r>
      <w:r w:rsidR="006E6EAA" w:rsidRPr="00BB7154">
        <w:rPr>
          <w:rFonts w:ascii="Times New Roman" w:hAnsi="Times New Roman" w:cs="Times New Roman"/>
        </w:rPr>
        <w:t>A</w:t>
      </w:r>
      <w:r w:rsidRPr="00BB7154">
        <w:rPr>
          <w:rFonts w:ascii="Times New Roman" w:hAnsi="Times New Roman" w:cs="Times New Roman"/>
        </w:rPr>
        <w:t>yuntamiento han tenido a bien en expedir el siguiente:</w:t>
      </w:r>
    </w:p>
    <w:p w:rsidR="00570B1A" w:rsidRPr="00BB7154" w:rsidRDefault="00570B1A" w:rsidP="00570B1A">
      <w:pPr>
        <w:jc w:val="center"/>
        <w:rPr>
          <w:rFonts w:ascii="Times New Roman" w:hAnsi="Times New Roman" w:cs="Times New Roman"/>
          <w:b/>
        </w:rPr>
      </w:pPr>
    </w:p>
    <w:p w:rsidR="00DA5E4A" w:rsidRPr="00BB7154" w:rsidRDefault="00DA5E4A" w:rsidP="00570B1A">
      <w:pPr>
        <w:jc w:val="center"/>
        <w:rPr>
          <w:rFonts w:ascii="Times New Roman" w:hAnsi="Times New Roman" w:cs="Times New Roman"/>
          <w:b/>
        </w:rPr>
      </w:pPr>
      <w:r w:rsidRPr="00BB7154">
        <w:rPr>
          <w:rFonts w:ascii="Times New Roman" w:hAnsi="Times New Roman" w:cs="Times New Roman"/>
          <w:b/>
        </w:rPr>
        <w:t>ACUERDO</w:t>
      </w:r>
    </w:p>
    <w:p w:rsidR="00EB7118" w:rsidRPr="00BB7154" w:rsidRDefault="00DA5E4A" w:rsidP="00570B1A">
      <w:pPr>
        <w:jc w:val="center"/>
        <w:rPr>
          <w:rFonts w:ascii="Times New Roman" w:hAnsi="Times New Roman" w:cs="Times New Roman"/>
          <w:b/>
        </w:rPr>
      </w:pPr>
      <w:r w:rsidRPr="00BB7154">
        <w:rPr>
          <w:rFonts w:ascii="Times New Roman" w:hAnsi="Times New Roman" w:cs="Times New Roman"/>
          <w:b/>
        </w:rPr>
        <w:t>SO/AC-275/22-II-2023.</w:t>
      </w:r>
    </w:p>
    <w:p w:rsidR="00570B1A" w:rsidRPr="00BB7154" w:rsidRDefault="00570B1A" w:rsidP="00570B1A">
      <w:pPr>
        <w:jc w:val="center"/>
        <w:rPr>
          <w:rFonts w:ascii="Times New Roman" w:hAnsi="Times New Roman" w:cs="Times New Roman"/>
          <w:b/>
        </w:rPr>
      </w:pPr>
    </w:p>
    <w:p w:rsidR="00EB7118" w:rsidRPr="00BB7154" w:rsidRDefault="00774E73" w:rsidP="00570B1A">
      <w:pPr>
        <w:jc w:val="both"/>
        <w:rPr>
          <w:rFonts w:ascii="Times New Roman" w:hAnsi="Times New Roman" w:cs="Times New Roman"/>
          <w:b/>
        </w:rPr>
      </w:pPr>
      <w:r w:rsidRPr="00BB7154">
        <w:rPr>
          <w:rFonts w:ascii="Times New Roman" w:hAnsi="Times New Roman" w:cs="Times New Roman"/>
          <w:b/>
        </w:rPr>
        <w:t xml:space="preserve">QUE APRUEBA LA APORTACIÓN ECONÓMICA AL SISTEMA DE AGUA POTABLE Y ALCANTARILLADO DE CUERNAVACA, HASTA POR QUINCE MILLONES DE PESOS PARA EL PAGO DE ENERGÍA ELÉCTRICA QUE SE ADEUDAN POR LOS MESES DE DICIEMBRE DE 2022 Y ENERO DE 2023. </w:t>
      </w:r>
    </w:p>
    <w:p w:rsidR="00EB7118" w:rsidRPr="00BB7154" w:rsidRDefault="00EB7118" w:rsidP="00570B1A">
      <w:pPr>
        <w:jc w:val="both"/>
        <w:rPr>
          <w:rFonts w:ascii="Times New Roman" w:hAnsi="Times New Roman" w:cs="Times New Roman"/>
          <w:b/>
        </w:rPr>
      </w:pPr>
    </w:p>
    <w:p w:rsidR="004A4258" w:rsidRPr="00BB7154" w:rsidRDefault="00CA229F" w:rsidP="00570B1A">
      <w:pPr>
        <w:jc w:val="both"/>
        <w:rPr>
          <w:rFonts w:ascii="Times New Roman" w:hAnsi="Times New Roman" w:cs="Times New Roman"/>
        </w:rPr>
      </w:pPr>
      <w:r w:rsidRPr="00BB7154">
        <w:rPr>
          <w:rFonts w:ascii="Times New Roman" w:hAnsi="Times New Roman" w:cs="Times New Roman"/>
          <w:b/>
        </w:rPr>
        <w:t xml:space="preserve">ARTÍCULO </w:t>
      </w:r>
      <w:r w:rsidR="00375F07" w:rsidRPr="00BB7154">
        <w:rPr>
          <w:rFonts w:ascii="Times New Roman" w:hAnsi="Times New Roman" w:cs="Times New Roman"/>
          <w:b/>
        </w:rPr>
        <w:t>PRIMERO. -</w:t>
      </w:r>
      <w:r w:rsidR="00DD110F" w:rsidRPr="00BB7154">
        <w:rPr>
          <w:rFonts w:ascii="Times New Roman" w:hAnsi="Times New Roman" w:cs="Times New Roman"/>
        </w:rPr>
        <w:t xml:space="preserve"> </w:t>
      </w:r>
      <w:r w:rsidR="00801D13" w:rsidRPr="00BB7154">
        <w:rPr>
          <w:rFonts w:ascii="Times New Roman" w:hAnsi="Times New Roman" w:cs="Times New Roman"/>
        </w:rPr>
        <w:t>Se autoriza la transferencia de recursos al Sistema de Agua Potable y Alcantarillado de</w:t>
      </w:r>
      <w:r w:rsidR="00100BCF" w:rsidRPr="00BB7154">
        <w:rPr>
          <w:rFonts w:ascii="Times New Roman" w:hAnsi="Times New Roman" w:cs="Times New Roman"/>
        </w:rPr>
        <w:t>l municipio de</w:t>
      </w:r>
      <w:r w:rsidR="00801D13" w:rsidRPr="00BB7154">
        <w:rPr>
          <w:rFonts w:ascii="Times New Roman" w:hAnsi="Times New Roman" w:cs="Times New Roman"/>
        </w:rPr>
        <w:t xml:space="preserve"> Cuernavaca hasta por </w:t>
      </w:r>
      <w:r w:rsidRPr="00BB7154">
        <w:rPr>
          <w:rFonts w:ascii="Times New Roman" w:hAnsi="Times New Roman" w:cs="Times New Roman"/>
        </w:rPr>
        <w:t>$15,000,000.00 (QUINCE MILLONES DE PESOS 00/100 M.N.),</w:t>
      </w:r>
      <w:r w:rsidR="004A4258" w:rsidRPr="00BB7154">
        <w:rPr>
          <w:rFonts w:ascii="Times New Roman" w:hAnsi="Times New Roman" w:cs="Times New Roman"/>
        </w:rPr>
        <w:t xml:space="preserve"> </w:t>
      </w:r>
      <w:r w:rsidR="00A56D3A" w:rsidRPr="00BB7154">
        <w:rPr>
          <w:rFonts w:ascii="Times New Roman" w:hAnsi="Times New Roman" w:cs="Times New Roman"/>
        </w:rPr>
        <w:t>lo anterior como subsidio para el pago a la Comisión Federal de Electricidad</w:t>
      </w:r>
      <w:r w:rsidR="004346AD" w:rsidRPr="00BB7154">
        <w:rPr>
          <w:rFonts w:ascii="Times New Roman" w:hAnsi="Times New Roman" w:cs="Times New Roman"/>
        </w:rPr>
        <w:t>, que se adeudan por los meses de diciembre de 2022 y enero de 2023.</w:t>
      </w:r>
    </w:p>
    <w:p w:rsidR="00836833" w:rsidRPr="00BB7154" w:rsidRDefault="00836833" w:rsidP="00570B1A">
      <w:pPr>
        <w:jc w:val="both"/>
        <w:rPr>
          <w:rFonts w:ascii="Times New Roman" w:hAnsi="Times New Roman" w:cs="Times New Roman"/>
        </w:rPr>
      </w:pPr>
    </w:p>
    <w:p w:rsidR="003074C2" w:rsidRPr="00BB7154" w:rsidRDefault="00CA229F" w:rsidP="00570B1A">
      <w:pPr>
        <w:jc w:val="both"/>
        <w:rPr>
          <w:rFonts w:ascii="Times New Roman" w:hAnsi="Times New Roman" w:cs="Times New Roman"/>
        </w:rPr>
      </w:pPr>
      <w:r w:rsidRPr="00BB7154">
        <w:rPr>
          <w:rFonts w:ascii="Times New Roman" w:hAnsi="Times New Roman" w:cs="Times New Roman"/>
          <w:b/>
        </w:rPr>
        <w:t xml:space="preserve">ARTÍCULO </w:t>
      </w:r>
      <w:r w:rsidR="00137108" w:rsidRPr="00BB7154">
        <w:rPr>
          <w:rFonts w:ascii="Times New Roman" w:hAnsi="Times New Roman" w:cs="Times New Roman"/>
          <w:b/>
        </w:rPr>
        <w:t>SEGUNDO. -</w:t>
      </w:r>
      <w:r w:rsidR="006E6EAA" w:rsidRPr="00BB7154">
        <w:rPr>
          <w:rFonts w:ascii="Times New Roman" w:hAnsi="Times New Roman" w:cs="Times New Roman"/>
        </w:rPr>
        <w:t xml:space="preserve"> Se autoriza realizar</w:t>
      </w:r>
      <w:r w:rsidR="00836833" w:rsidRPr="00BB7154">
        <w:rPr>
          <w:rFonts w:ascii="Times New Roman" w:hAnsi="Times New Roman" w:cs="Times New Roman"/>
        </w:rPr>
        <w:t xml:space="preserve"> la transferencia presupuestal hasta por </w:t>
      </w:r>
      <w:r w:rsidRPr="00BB7154">
        <w:rPr>
          <w:rFonts w:ascii="Times New Roman" w:hAnsi="Times New Roman" w:cs="Times New Roman"/>
        </w:rPr>
        <w:t xml:space="preserve">$15,000,000.00 (QUINCE MILLONES DE PESOS 00/100 M.N.), </w:t>
      </w:r>
      <w:r w:rsidR="00836833" w:rsidRPr="00BB7154">
        <w:rPr>
          <w:rFonts w:ascii="Times New Roman" w:hAnsi="Times New Roman" w:cs="Times New Roman"/>
        </w:rPr>
        <w:t>de obras pres</w:t>
      </w:r>
      <w:r w:rsidR="003074C2" w:rsidRPr="00BB7154">
        <w:rPr>
          <w:rFonts w:ascii="Times New Roman" w:hAnsi="Times New Roman" w:cs="Times New Roman"/>
        </w:rPr>
        <w:t>upuesta</w:t>
      </w:r>
      <w:r w:rsidR="008C3FB7" w:rsidRPr="00BB7154">
        <w:rPr>
          <w:rFonts w:ascii="Times New Roman" w:hAnsi="Times New Roman" w:cs="Times New Roman"/>
        </w:rPr>
        <w:t>das</w:t>
      </w:r>
      <w:r w:rsidR="003074C2" w:rsidRPr="00BB7154">
        <w:rPr>
          <w:rFonts w:ascii="Times New Roman" w:hAnsi="Times New Roman" w:cs="Times New Roman"/>
        </w:rPr>
        <w:t xml:space="preserve"> con recursos propios, </w:t>
      </w:r>
      <w:r w:rsidR="006E6EAA" w:rsidRPr="00BB7154">
        <w:rPr>
          <w:rFonts w:ascii="Times New Roman" w:hAnsi="Times New Roman" w:cs="Times New Roman"/>
        </w:rPr>
        <w:t>aprobadas en el P</w:t>
      </w:r>
      <w:r w:rsidR="008C3FB7" w:rsidRPr="00BB7154">
        <w:rPr>
          <w:rFonts w:ascii="Times New Roman" w:hAnsi="Times New Roman" w:cs="Times New Roman"/>
        </w:rPr>
        <w:t xml:space="preserve">resupuesto de </w:t>
      </w:r>
      <w:r w:rsidR="006E6EAA" w:rsidRPr="00BB7154">
        <w:rPr>
          <w:rFonts w:ascii="Times New Roman" w:hAnsi="Times New Roman" w:cs="Times New Roman"/>
        </w:rPr>
        <w:t>E</w:t>
      </w:r>
      <w:r w:rsidR="008C3FB7" w:rsidRPr="00BB7154">
        <w:rPr>
          <w:rFonts w:ascii="Times New Roman" w:hAnsi="Times New Roman" w:cs="Times New Roman"/>
        </w:rPr>
        <w:t xml:space="preserve">gresos para el ejercicio fiscal 2023, </w:t>
      </w:r>
      <w:r w:rsidR="003074C2" w:rsidRPr="00BB7154">
        <w:rPr>
          <w:rFonts w:ascii="Times New Roman" w:hAnsi="Times New Roman" w:cs="Times New Roman"/>
        </w:rPr>
        <w:t xml:space="preserve">autorizado por el </w:t>
      </w:r>
      <w:r w:rsidR="006E6EAA" w:rsidRPr="00BB7154">
        <w:rPr>
          <w:rFonts w:ascii="Times New Roman" w:hAnsi="Times New Roman" w:cs="Times New Roman"/>
        </w:rPr>
        <w:t>C</w:t>
      </w:r>
      <w:r w:rsidR="003074C2" w:rsidRPr="00BB7154">
        <w:rPr>
          <w:rFonts w:ascii="Times New Roman" w:hAnsi="Times New Roman" w:cs="Times New Roman"/>
        </w:rPr>
        <w:t>abi</w:t>
      </w:r>
      <w:r w:rsidR="008C3FB7" w:rsidRPr="00BB7154">
        <w:rPr>
          <w:rFonts w:ascii="Times New Roman" w:hAnsi="Times New Roman" w:cs="Times New Roman"/>
        </w:rPr>
        <w:t>ldo el 23 de diciembre del 2022;</w:t>
      </w:r>
      <w:r w:rsidR="003074C2" w:rsidRPr="00BB7154">
        <w:rPr>
          <w:rFonts w:ascii="Times New Roman" w:hAnsi="Times New Roman" w:cs="Times New Roman"/>
        </w:rPr>
        <w:t xml:space="preserve"> a la partida de Adeudos de Ejercicios Fiscales Anteriores (ADEFAS), para subsidiar al Sistema de Agua Potable y Alcantarillado del Municipio de Cuernavaca</w:t>
      </w:r>
      <w:r w:rsidR="00137108" w:rsidRPr="00BB7154">
        <w:rPr>
          <w:rFonts w:ascii="Times New Roman" w:hAnsi="Times New Roman" w:cs="Times New Roman"/>
        </w:rPr>
        <w:t>.</w:t>
      </w:r>
    </w:p>
    <w:p w:rsidR="00EB7118" w:rsidRPr="00BB7154" w:rsidRDefault="00EB7118" w:rsidP="00570B1A">
      <w:pPr>
        <w:pStyle w:val="NormalWeb"/>
        <w:ind w:left="-624"/>
        <w:jc w:val="center"/>
        <w:rPr>
          <w:b/>
          <w:color w:val="000000"/>
        </w:rPr>
      </w:pPr>
      <w:r w:rsidRPr="00BB7154">
        <w:rPr>
          <w:b/>
          <w:color w:val="000000"/>
        </w:rPr>
        <w:t>TRANSITORIOS</w:t>
      </w:r>
    </w:p>
    <w:p w:rsidR="00EB7118" w:rsidRPr="00BB7154" w:rsidRDefault="00EB7118" w:rsidP="00570B1A">
      <w:pPr>
        <w:jc w:val="both"/>
        <w:rPr>
          <w:rFonts w:ascii="Times New Roman" w:hAnsi="Times New Roman" w:cs="Times New Roman"/>
        </w:rPr>
      </w:pPr>
      <w:r w:rsidRPr="00BB7154">
        <w:rPr>
          <w:rFonts w:ascii="Times New Roman" w:hAnsi="Times New Roman" w:cs="Times New Roman"/>
          <w:b/>
        </w:rPr>
        <w:t>PRIMERO. -</w:t>
      </w:r>
      <w:r w:rsidRPr="00BB7154">
        <w:rPr>
          <w:rFonts w:ascii="Times New Roman" w:hAnsi="Times New Roman" w:cs="Times New Roman"/>
        </w:rPr>
        <w:t xml:space="preserve"> El presente Acuerdo entrará en vigor en la fecha de su aprobación por el Cabildo del Ayuntamiento de Cuernavaca.</w:t>
      </w:r>
    </w:p>
    <w:p w:rsidR="00EB7118" w:rsidRPr="00BB7154" w:rsidRDefault="00EB7118" w:rsidP="00570B1A">
      <w:pPr>
        <w:jc w:val="both"/>
        <w:rPr>
          <w:rFonts w:ascii="Times New Roman" w:hAnsi="Times New Roman" w:cs="Times New Roman"/>
        </w:rPr>
      </w:pPr>
    </w:p>
    <w:p w:rsidR="00EB7118" w:rsidRPr="00BB7154" w:rsidRDefault="002C2956" w:rsidP="00570B1A">
      <w:pPr>
        <w:jc w:val="both"/>
        <w:rPr>
          <w:rFonts w:ascii="Times New Roman" w:hAnsi="Times New Roman" w:cs="Times New Roman"/>
        </w:rPr>
      </w:pPr>
      <w:r w:rsidRPr="00BB7154">
        <w:rPr>
          <w:rFonts w:ascii="Times New Roman" w:hAnsi="Times New Roman" w:cs="Times New Roman"/>
          <w:b/>
        </w:rPr>
        <w:t>SEGUNDO. -</w:t>
      </w:r>
      <w:r w:rsidR="00EB7118" w:rsidRPr="00BB7154">
        <w:rPr>
          <w:rFonts w:ascii="Times New Roman" w:hAnsi="Times New Roman" w:cs="Times New Roman"/>
        </w:rPr>
        <w:t xml:space="preserve"> Túrnese a la Tesorería Municipal y a las Unidades Administrativas correspondientes, para que realicen todos los trámites conducentes para el cumplimiento del presente Acuerdo</w:t>
      </w:r>
      <w:r w:rsidR="00137108" w:rsidRPr="00BB7154">
        <w:rPr>
          <w:rFonts w:ascii="Times New Roman" w:hAnsi="Times New Roman" w:cs="Times New Roman"/>
        </w:rPr>
        <w:t>, en cumplimiento a lo establecido en el acuerdo número SO/AC-20/1-I-2022.</w:t>
      </w:r>
      <w:r w:rsidR="00EB7118" w:rsidRPr="00BB7154">
        <w:rPr>
          <w:rFonts w:ascii="Times New Roman" w:hAnsi="Times New Roman" w:cs="Times New Roman"/>
        </w:rPr>
        <w:t xml:space="preserve"> </w:t>
      </w:r>
    </w:p>
    <w:p w:rsidR="008F0820" w:rsidRPr="00BB7154" w:rsidRDefault="008F0820" w:rsidP="00570B1A">
      <w:pPr>
        <w:jc w:val="both"/>
        <w:rPr>
          <w:rFonts w:ascii="Times New Roman" w:hAnsi="Times New Roman" w:cs="Times New Roman"/>
        </w:rPr>
      </w:pPr>
    </w:p>
    <w:p w:rsidR="005E58C8" w:rsidRPr="00BB7154" w:rsidRDefault="00BD19A6" w:rsidP="00570B1A">
      <w:pPr>
        <w:jc w:val="both"/>
        <w:rPr>
          <w:rFonts w:ascii="Times New Roman" w:hAnsi="Times New Roman" w:cs="Times New Roman"/>
        </w:rPr>
      </w:pPr>
      <w:r w:rsidRPr="00BB7154">
        <w:rPr>
          <w:rFonts w:ascii="Times New Roman" w:hAnsi="Times New Roman" w:cs="Times New Roman"/>
          <w:b/>
        </w:rPr>
        <w:t>TERCERO</w:t>
      </w:r>
      <w:r w:rsidR="00CE127E" w:rsidRPr="00BB7154">
        <w:rPr>
          <w:rFonts w:ascii="Times New Roman" w:hAnsi="Times New Roman" w:cs="Times New Roman"/>
          <w:b/>
        </w:rPr>
        <w:t>.</w:t>
      </w:r>
      <w:r w:rsidR="00EB7118" w:rsidRPr="00BB7154">
        <w:rPr>
          <w:rFonts w:ascii="Times New Roman" w:hAnsi="Times New Roman" w:cs="Times New Roman"/>
          <w:b/>
        </w:rPr>
        <w:t xml:space="preserve"> -</w:t>
      </w:r>
      <w:r w:rsidR="00EB7118" w:rsidRPr="00BB7154">
        <w:rPr>
          <w:rFonts w:ascii="Times New Roman" w:hAnsi="Times New Roman" w:cs="Times New Roman"/>
        </w:rPr>
        <w:t xml:space="preserve"> Publíquese en el Periódico Oficial "Tierra y Libertad"; Órgano de difusión del Gobierno del Estado de Mo</w:t>
      </w:r>
      <w:r w:rsidR="005E58C8" w:rsidRPr="00BB7154">
        <w:rPr>
          <w:rFonts w:ascii="Times New Roman" w:hAnsi="Times New Roman" w:cs="Times New Roman"/>
        </w:rPr>
        <w:t xml:space="preserve">relos, en la Gaceta Municipal, </w:t>
      </w:r>
      <w:r w:rsidR="00EB7118" w:rsidRPr="00BB7154">
        <w:rPr>
          <w:rFonts w:ascii="Times New Roman" w:hAnsi="Times New Roman" w:cs="Times New Roman"/>
        </w:rPr>
        <w:t xml:space="preserve">para los efectos de su difusión. </w:t>
      </w:r>
    </w:p>
    <w:p w:rsidR="005E58C8" w:rsidRPr="00BB7154" w:rsidRDefault="005E58C8" w:rsidP="00570B1A">
      <w:pPr>
        <w:jc w:val="both"/>
        <w:rPr>
          <w:rFonts w:ascii="Times New Roman" w:hAnsi="Times New Roman" w:cs="Times New Roman"/>
        </w:rPr>
      </w:pPr>
    </w:p>
    <w:p w:rsidR="00EB7118" w:rsidRPr="00BB7154" w:rsidRDefault="00EB7118" w:rsidP="00570B1A">
      <w:pPr>
        <w:jc w:val="both"/>
        <w:rPr>
          <w:rFonts w:ascii="Times New Roman" w:hAnsi="Times New Roman" w:cs="Times New Roman"/>
        </w:rPr>
      </w:pPr>
      <w:r w:rsidRPr="00BB7154">
        <w:rPr>
          <w:rFonts w:ascii="Times New Roman" w:hAnsi="Times New Roman" w:cs="Times New Roman"/>
        </w:rPr>
        <w:t xml:space="preserve">Dado en el Museo de la ciudad de Cuernavaca, en la Ciudad de Cuernavaca, Morelos, a los </w:t>
      </w:r>
      <w:r w:rsidR="003074C2" w:rsidRPr="00BB7154">
        <w:rPr>
          <w:rFonts w:ascii="Times New Roman" w:hAnsi="Times New Roman" w:cs="Times New Roman"/>
        </w:rPr>
        <w:t>veintidós</w:t>
      </w:r>
      <w:r w:rsidRPr="00BB7154">
        <w:rPr>
          <w:rFonts w:ascii="Times New Roman" w:hAnsi="Times New Roman" w:cs="Times New Roman"/>
        </w:rPr>
        <w:t xml:space="preserve"> días del mes de </w:t>
      </w:r>
      <w:r w:rsidR="003074C2" w:rsidRPr="00BB7154">
        <w:rPr>
          <w:rFonts w:ascii="Times New Roman" w:hAnsi="Times New Roman" w:cs="Times New Roman"/>
        </w:rPr>
        <w:t>febrero</w:t>
      </w:r>
      <w:r w:rsidRPr="00BB7154">
        <w:rPr>
          <w:rFonts w:ascii="Times New Roman" w:hAnsi="Times New Roman" w:cs="Times New Roman"/>
        </w:rPr>
        <w:t xml:space="preserve"> del año dos mil </w:t>
      </w:r>
      <w:r w:rsidR="003074C2" w:rsidRPr="00BB7154">
        <w:rPr>
          <w:rFonts w:ascii="Times New Roman" w:hAnsi="Times New Roman" w:cs="Times New Roman"/>
        </w:rPr>
        <w:t>veintitrés</w:t>
      </w:r>
      <w:r w:rsidRPr="00BB7154">
        <w:rPr>
          <w:rFonts w:ascii="Times New Roman" w:hAnsi="Times New Roman" w:cs="Times New Roman"/>
        </w:rPr>
        <w:t>.</w:t>
      </w:r>
    </w:p>
    <w:p w:rsidR="00EB7118" w:rsidRDefault="00EB7118" w:rsidP="00570B1A">
      <w:pPr>
        <w:jc w:val="both"/>
        <w:rPr>
          <w:rFonts w:ascii="Times New Roman" w:hAnsi="Times New Roman" w:cs="Times New Roman"/>
        </w:rPr>
      </w:pPr>
    </w:p>
    <w:p w:rsidR="005E58C8" w:rsidRPr="00FD4868" w:rsidRDefault="005E58C8" w:rsidP="00570B1A">
      <w:pPr>
        <w:tabs>
          <w:tab w:val="left" w:pos="10065"/>
          <w:tab w:val="left" w:pos="10206"/>
        </w:tabs>
        <w:jc w:val="center"/>
        <w:rPr>
          <w:rFonts w:ascii="Times New Roman" w:eastAsia="Gulim" w:hAnsi="Times New Roman" w:cs="Times New Roman"/>
          <w:b/>
          <w:sz w:val="18"/>
          <w:szCs w:val="18"/>
        </w:rPr>
      </w:pPr>
      <w:r w:rsidRPr="00FD4868">
        <w:rPr>
          <w:rFonts w:ascii="Times New Roman" w:eastAsia="Gulim" w:hAnsi="Times New Roman" w:cs="Times New Roman"/>
          <w:b/>
          <w:sz w:val="18"/>
          <w:szCs w:val="18"/>
        </w:rPr>
        <w:t>ATENTAMENTE</w:t>
      </w:r>
    </w:p>
    <w:p w:rsidR="005E58C8" w:rsidRPr="00FD4868" w:rsidRDefault="005E58C8" w:rsidP="00570B1A">
      <w:pPr>
        <w:tabs>
          <w:tab w:val="left" w:pos="10065"/>
          <w:tab w:val="left" w:pos="10206"/>
        </w:tabs>
        <w:jc w:val="center"/>
        <w:rPr>
          <w:rFonts w:ascii="Times New Roman" w:eastAsia="Gulim" w:hAnsi="Times New Roman" w:cs="Times New Roman"/>
          <w:b/>
          <w:sz w:val="18"/>
          <w:szCs w:val="18"/>
        </w:rPr>
      </w:pPr>
      <w:r w:rsidRPr="00FD4868">
        <w:rPr>
          <w:rFonts w:ascii="Times New Roman" w:eastAsia="Gulim" w:hAnsi="Times New Roman" w:cs="Times New Roman"/>
          <w:b/>
          <w:sz w:val="18"/>
          <w:szCs w:val="18"/>
        </w:rPr>
        <w:t>PRESIDENTE MUNICIPAL DE CUERNAVACA</w:t>
      </w:r>
    </w:p>
    <w:p w:rsidR="005E58C8" w:rsidRPr="00FD4868" w:rsidRDefault="005E58C8" w:rsidP="00570B1A">
      <w:pPr>
        <w:tabs>
          <w:tab w:val="left" w:pos="10065"/>
          <w:tab w:val="left" w:pos="10206"/>
        </w:tabs>
        <w:jc w:val="center"/>
        <w:rPr>
          <w:rFonts w:ascii="Times New Roman" w:eastAsia="Gulim" w:hAnsi="Times New Roman" w:cs="Times New Roman"/>
          <w:b/>
          <w:sz w:val="18"/>
          <w:szCs w:val="18"/>
        </w:rPr>
      </w:pPr>
      <w:r w:rsidRPr="00FD4868">
        <w:rPr>
          <w:rFonts w:ascii="Times New Roman" w:eastAsia="Gulim" w:hAnsi="Times New Roman" w:cs="Times New Roman"/>
          <w:b/>
          <w:sz w:val="18"/>
          <w:szCs w:val="18"/>
        </w:rPr>
        <w:t>JOSÉ LUIS URIÓSTEGUI SALGADO.</w:t>
      </w:r>
    </w:p>
    <w:p w:rsidR="005E58C8" w:rsidRPr="00FD4868" w:rsidRDefault="005E58C8" w:rsidP="00570B1A">
      <w:pPr>
        <w:tabs>
          <w:tab w:val="left" w:pos="10065"/>
          <w:tab w:val="left" w:pos="10206"/>
        </w:tabs>
        <w:jc w:val="center"/>
        <w:rPr>
          <w:rFonts w:ascii="Times New Roman" w:eastAsia="Gulim" w:hAnsi="Times New Roman" w:cs="Times New Roman"/>
          <w:b/>
          <w:sz w:val="18"/>
          <w:szCs w:val="18"/>
        </w:rPr>
      </w:pPr>
      <w:r w:rsidRPr="00FD4868">
        <w:rPr>
          <w:rFonts w:ascii="Times New Roman" w:eastAsia="Gulim" w:hAnsi="Times New Roman" w:cs="Times New Roman"/>
          <w:b/>
          <w:sz w:val="18"/>
          <w:szCs w:val="18"/>
        </w:rPr>
        <w:lastRenderedPageBreak/>
        <w:t>SÍNDICA MUNICIPAL</w:t>
      </w:r>
    </w:p>
    <w:p w:rsidR="005E58C8" w:rsidRPr="00FD4868" w:rsidRDefault="005E58C8" w:rsidP="00570B1A">
      <w:pPr>
        <w:tabs>
          <w:tab w:val="left" w:pos="10065"/>
          <w:tab w:val="left" w:pos="10206"/>
        </w:tabs>
        <w:jc w:val="center"/>
        <w:rPr>
          <w:rFonts w:ascii="Times New Roman" w:eastAsia="Gulim" w:hAnsi="Times New Roman" w:cs="Times New Roman"/>
          <w:b/>
          <w:sz w:val="18"/>
          <w:szCs w:val="18"/>
        </w:rPr>
      </w:pPr>
      <w:r w:rsidRPr="00FD4868">
        <w:rPr>
          <w:rFonts w:ascii="Times New Roman" w:eastAsia="Gulim" w:hAnsi="Times New Roman" w:cs="Times New Roman"/>
          <w:b/>
          <w:sz w:val="18"/>
          <w:szCs w:val="18"/>
        </w:rPr>
        <w:t>CATALINA VERÓNICA ATENCO PÉREZ.</w:t>
      </w:r>
    </w:p>
    <w:p w:rsidR="005E58C8" w:rsidRPr="00FD4868" w:rsidRDefault="005E58C8" w:rsidP="00570B1A">
      <w:pPr>
        <w:tabs>
          <w:tab w:val="left" w:pos="10065"/>
          <w:tab w:val="left" w:pos="10206"/>
        </w:tabs>
        <w:jc w:val="center"/>
        <w:rPr>
          <w:rFonts w:ascii="Times New Roman" w:eastAsia="Gulim" w:hAnsi="Times New Roman" w:cs="Times New Roman"/>
          <w:b/>
          <w:sz w:val="18"/>
          <w:szCs w:val="18"/>
        </w:rPr>
      </w:pPr>
      <w:r w:rsidRPr="00FD4868">
        <w:rPr>
          <w:rFonts w:ascii="Times New Roman" w:eastAsia="Gulim" w:hAnsi="Times New Roman" w:cs="Times New Roman"/>
          <w:b/>
          <w:sz w:val="18"/>
          <w:szCs w:val="18"/>
        </w:rPr>
        <w:t>CC. REGIDORES:</w:t>
      </w:r>
    </w:p>
    <w:p w:rsidR="005E58C8" w:rsidRPr="00FD4868" w:rsidRDefault="005E58C8" w:rsidP="00570B1A">
      <w:pPr>
        <w:tabs>
          <w:tab w:val="left" w:pos="10065"/>
          <w:tab w:val="left" w:pos="10206"/>
        </w:tabs>
        <w:jc w:val="center"/>
        <w:rPr>
          <w:rFonts w:ascii="Times New Roman" w:eastAsia="Gulim" w:hAnsi="Times New Roman" w:cs="Times New Roman"/>
          <w:b/>
          <w:sz w:val="18"/>
          <w:szCs w:val="18"/>
        </w:rPr>
      </w:pPr>
      <w:r w:rsidRPr="00FD4868">
        <w:rPr>
          <w:rFonts w:ascii="Times New Roman" w:eastAsia="Gulim" w:hAnsi="Times New Roman" w:cs="Times New Roman"/>
          <w:b/>
          <w:sz w:val="18"/>
          <w:szCs w:val="18"/>
        </w:rPr>
        <w:t>VÍCTOR ADRIÁN MARTÍNEZ TERRAZAS.</w:t>
      </w:r>
    </w:p>
    <w:p w:rsidR="005E58C8" w:rsidRPr="00FD4868" w:rsidRDefault="005E58C8" w:rsidP="00570B1A">
      <w:pPr>
        <w:tabs>
          <w:tab w:val="left" w:pos="10065"/>
          <w:tab w:val="left" w:pos="10206"/>
        </w:tabs>
        <w:jc w:val="center"/>
        <w:rPr>
          <w:rFonts w:ascii="Times New Roman" w:eastAsia="Gulim" w:hAnsi="Times New Roman" w:cs="Times New Roman"/>
          <w:b/>
          <w:sz w:val="18"/>
          <w:szCs w:val="18"/>
        </w:rPr>
      </w:pPr>
      <w:r w:rsidRPr="00FD4868">
        <w:rPr>
          <w:rFonts w:ascii="Times New Roman" w:eastAsia="Gulim" w:hAnsi="Times New Roman" w:cs="Times New Roman"/>
          <w:b/>
          <w:sz w:val="18"/>
          <w:szCs w:val="18"/>
        </w:rPr>
        <w:t>PAZ HERNÁNDEZ PARDO.</w:t>
      </w:r>
    </w:p>
    <w:p w:rsidR="005E58C8" w:rsidRPr="00FD4868" w:rsidRDefault="005E58C8" w:rsidP="00570B1A">
      <w:pPr>
        <w:tabs>
          <w:tab w:val="left" w:pos="10065"/>
          <w:tab w:val="left" w:pos="10206"/>
        </w:tabs>
        <w:jc w:val="center"/>
        <w:rPr>
          <w:rFonts w:ascii="Times New Roman" w:eastAsia="Gulim" w:hAnsi="Times New Roman" w:cs="Times New Roman"/>
          <w:b/>
          <w:sz w:val="18"/>
          <w:szCs w:val="18"/>
        </w:rPr>
      </w:pPr>
      <w:r w:rsidRPr="00FD4868">
        <w:rPr>
          <w:rFonts w:ascii="Times New Roman" w:eastAsia="Gulim" w:hAnsi="Times New Roman" w:cs="Times New Roman"/>
          <w:b/>
          <w:sz w:val="18"/>
          <w:szCs w:val="18"/>
        </w:rPr>
        <w:t>JESÚS RAÚL FERNANDO CARILLO ALVARADO.</w:t>
      </w:r>
    </w:p>
    <w:p w:rsidR="005E58C8" w:rsidRPr="00FD4868" w:rsidRDefault="005E58C8" w:rsidP="00570B1A">
      <w:pPr>
        <w:tabs>
          <w:tab w:val="left" w:pos="10065"/>
          <w:tab w:val="left" w:pos="10206"/>
        </w:tabs>
        <w:jc w:val="center"/>
        <w:rPr>
          <w:rFonts w:ascii="Times New Roman" w:eastAsia="Gulim" w:hAnsi="Times New Roman" w:cs="Times New Roman"/>
          <w:b/>
          <w:sz w:val="18"/>
          <w:szCs w:val="18"/>
        </w:rPr>
      </w:pPr>
      <w:r w:rsidRPr="00FD4868">
        <w:rPr>
          <w:rFonts w:ascii="Times New Roman" w:eastAsia="Gulim" w:hAnsi="Times New Roman" w:cs="Times New Roman"/>
          <w:b/>
          <w:sz w:val="18"/>
          <w:szCs w:val="18"/>
        </w:rPr>
        <w:t>DEBENDRENATH SALAZAR SOLORIO.</w:t>
      </w:r>
    </w:p>
    <w:p w:rsidR="005E58C8" w:rsidRPr="00FD4868" w:rsidRDefault="005E58C8" w:rsidP="00570B1A">
      <w:pPr>
        <w:tabs>
          <w:tab w:val="left" w:pos="10065"/>
          <w:tab w:val="left" w:pos="10206"/>
        </w:tabs>
        <w:jc w:val="center"/>
        <w:rPr>
          <w:rFonts w:ascii="Times New Roman" w:eastAsia="Gulim" w:hAnsi="Times New Roman" w:cs="Times New Roman"/>
          <w:b/>
          <w:sz w:val="18"/>
          <w:szCs w:val="18"/>
        </w:rPr>
      </w:pPr>
      <w:r w:rsidRPr="00FD4868">
        <w:rPr>
          <w:rFonts w:ascii="Times New Roman" w:eastAsia="Gulim" w:hAnsi="Times New Roman" w:cs="Times New Roman"/>
          <w:b/>
          <w:sz w:val="18"/>
          <w:szCs w:val="18"/>
        </w:rPr>
        <w:t>PATRICIA LUCÍA TORRES ROSALES.</w:t>
      </w:r>
    </w:p>
    <w:p w:rsidR="005E58C8" w:rsidRPr="00FD4868" w:rsidRDefault="005E58C8" w:rsidP="00570B1A">
      <w:pPr>
        <w:tabs>
          <w:tab w:val="left" w:pos="10065"/>
          <w:tab w:val="left" w:pos="10206"/>
        </w:tabs>
        <w:jc w:val="center"/>
        <w:rPr>
          <w:rFonts w:ascii="Times New Roman" w:eastAsia="Gulim" w:hAnsi="Times New Roman" w:cs="Times New Roman"/>
          <w:b/>
          <w:sz w:val="18"/>
          <w:szCs w:val="18"/>
        </w:rPr>
      </w:pPr>
      <w:r w:rsidRPr="00FD4868">
        <w:rPr>
          <w:rFonts w:ascii="Times New Roman" w:eastAsia="Gulim" w:hAnsi="Times New Roman" w:cs="Times New Roman"/>
          <w:b/>
          <w:sz w:val="18"/>
          <w:szCs w:val="18"/>
        </w:rPr>
        <w:t>JESÚS TLACAELEL ROSALES PUEBLA.</w:t>
      </w:r>
    </w:p>
    <w:p w:rsidR="005E58C8" w:rsidRPr="00FD4868" w:rsidRDefault="005E58C8" w:rsidP="00570B1A">
      <w:pPr>
        <w:jc w:val="center"/>
        <w:rPr>
          <w:rFonts w:ascii="Times New Roman" w:eastAsia="Gulim" w:hAnsi="Times New Roman" w:cs="Times New Roman"/>
          <w:b/>
          <w:sz w:val="18"/>
          <w:szCs w:val="18"/>
        </w:rPr>
      </w:pPr>
      <w:r w:rsidRPr="00FD4868">
        <w:rPr>
          <w:rFonts w:ascii="Times New Roman" w:eastAsia="Gulim" w:hAnsi="Times New Roman" w:cs="Times New Roman"/>
          <w:b/>
          <w:sz w:val="18"/>
          <w:szCs w:val="18"/>
        </w:rPr>
        <w:t>VÍCTOR HUGO MANZO GODÍNEZ.</w:t>
      </w:r>
    </w:p>
    <w:p w:rsidR="005E58C8" w:rsidRPr="00FD4868" w:rsidRDefault="005E58C8" w:rsidP="00570B1A">
      <w:pPr>
        <w:tabs>
          <w:tab w:val="left" w:pos="10065"/>
          <w:tab w:val="left" w:pos="10206"/>
        </w:tabs>
        <w:jc w:val="center"/>
        <w:rPr>
          <w:rFonts w:ascii="Times New Roman" w:eastAsia="Gulim" w:hAnsi="Times New Roman" w:cs="Times New Roman"/>
          <w:b/>
          <w:sz w:val="18"/>
          <w:szCs w:val="18"/>
        </w:rPr>
      </w:pPr>
      <w:r w:rsidRPr="00FD4868">
        <w:rPr>
          <w:rFonts w:ascii="Times New Roman" w:eastAsia="Gulim" w:hAnsi="Times New Roman" w:cs="Times New Roman"/>
          <w:b/>
          <w:sz w:val="18"/>
          <w:szCs w:val="18"/>
        </w:rPr>
        <w:t>CHRISTIAN MISHELL PÉREZ JAIMES.</w:t>
      </w:r>
    </w:p>
    <w:p w:rsidR="005E58C8" w:rsidRPr="00FD4868" w:rsidRDefault="005E58C8" w:rsidP="00570B1A">
      <w:pPr>
        <w:tabs>
          <w:tab w:val="left" w:pos="10065"/>
          <w:tab w:val="left" w:pos="10206"/>
        </w:tabs>
        <w:jc w:val="center"/>
        <w:rPr>
          <w:rFonts w:ascii="Times New Roman" w:eastAsia="Gulim" w:hAnsi="Times New Roman" w:cs="Times New Roman"/>
          <w:b/>
          <w:sz w:val="18"/>
          <w:szCs w:val="18"/>
        </w:rPr>
      </w:pPr>
      <w:r w:rsidRPr="00FD4868">
        <w:rPr>
          <w:rFonts w:ascii="Times New Roman" w:eastAsia="Gulim" w:hAnsi="Times New Roman" w:cs="Times New Roman"/>
          <w:b/>
          <w:sz w:val="18"/>
          <w:szCs w:val="18"/>
        </w:rPr>
        <w:t>MARÍA WENDI SALINAS RUÍZ.</w:t>
      </w:r>
    </w:p>
    <w:p w:rsidR="005E58C8" w:rsidRPr="00FD4868" w:rsidRDefault="005E58C8" w:rsidP="00570B1A">
      <w:pPr>
        <w:tabs>
          <w:tab w:val="left" w:pos="10065"/>
          <w:tab w:val="left" w:pos="10206"/>
        </w:tabs>
        <w:jc w:val="center"/>
        <w:rPr>
          <w:rFonts w:ascii="Times New Roman" w:eastAsia="Gulim" w:hAnsi="Times New Roman" w:cs="Times New Roman"/>
          <w:b/>
          <w:sz w:val="18"/>
          <w:szCs w:val="18"/>
        </w:rPr>
      </w:pPr>
      <w:r w:rsidRPr="00FD4868">
        <w:rPr>
          <w:rFonts w:ascii="Times New Roman" w:eastAsia="Gulim" w:hAnsi="Times New Roman" w:cs="Times New Roman"/>
          <w:b/>
          <w:sz w:val="18"/>
          <w:szCs w:val="18"/>
        </w:rPr>
        <w:t>MIRNA MIREYA DELGADO ROMERO.</w:t>
      </w:r>
    </w:p>
    <w:p w:rsidR="005E58C8" w:rsidRPr="00FD4868" w:rsidRDefault="005E58C8" w:rsidP="00570B1A">
      <w:pPr>
        <w:tabs>
          <w:tab w:val="left" w:pos="10065"/>
          <w:tab w:val="left" w:pos="10206"/>
        </w:tabs>
        <w:jc w:val="center"/>
        <w:rPr>
          <w:rFonts w:ascii="Times New Roman" w:eastAsia="Gulim" w:hAnsi="Times New Roman" w:cs="Times New Roman"/>
          <w:b/>
          <w:sz w:val="18"/>
          <w:szCs w:val="18"/>
        </w:rPr>
      </w:pPr>
      <w:r w:rsidRPr="00FD4868">
        <w:rPr>
          <w:rFonts w:ascii="Times New Roman" w:eastAsia="Gulim" w:hAnsi="Times New Roman" w:cs="Times New Roman"/>
          <w:b/>
          <w:sz w:val="18"/>
          <w:szCs w:val="18"/>
        </w:rPr>
        <w:t>YAZMÍN LUCERO CUENCA NORIA.</w:t>
      </w:r>
    </w:p>
    <w:p w:rsidR="005E58C8" w:rsidRPr="00FD4868" w:rsidRDefault="005E58C8" w:rsidP="00570B1A">
      <w:pPr>
        <w:tabs>
          <w:tab w:val="left" w:pos="10065"/>
          <w:tab w:val="left" w:pos="10206"/>
        </w:tabs>
        <w:jc w:val="center"/>
        <w:rPr>
          <w:rFonts w:ascii="Times New Roman" w:eastAsia="Gulim" w:hAnsi="Times New Roman" w:cs="Times New Roman"/>
          <w:b/>
          <w:sz w:val="18"/>
          <w:szCs w:val="18"/>
        </w:rPr>
      </w:pPr>
      <w:r w:rsidRPr="00FD4868">
        <w:rPr>
          <w:rFonts w:ascii="Times New Roman" w:eastAsia="Gulim" w:hAnsi="Times New Roman" w:cs="Times New Roman"/>
          <w:b/>
          <w:sz w:val="18"/>
          <w:szCs w:val="18"/>
        </w:rPr>
        <w:t>SECRETARIO DEL AYUNTAMIENTO</w:t>
      </w:r>
    </w:p>
    <w:p w:rsidR="005E58C8" w:rsidRPr="00FD4868" w:rsidRDefault="005E58C8" w:rsidP="00570B1A">
      <w:pPr>
        <w:tabs>
          <w:tab w:val="left" w:pos="10065"/>
          <w:tab w:val="left" w:pos="10206"/>
        </w:tabs>
        <w:jc w:val="center"/>
        <w:rPr>
          <w:rFonts w:ascii="Times New Roman" w:eastAsia="Gulim" w:hAnsi="Times New Roman" w:cs="Times New Roman"/>
          <w:b/>
          <w:sz w:val="18"/>
          <w:szCs w:val="18"/>
        </w:rPr>
      </w:pPr>
      <w:r w:rsidRPr="00FD4868">
        <w:rPr>
          <w:rFonts w:ascii="Times New Roman" w:eastAsia="Gulim" w:hAnsi="Times New Roman" w:cs="Times New Roman"/>
          <w:b/>
          <w:sz w:val="18"/>
          <w:szCs w:val="18"/>
        </w:rPr>
        <w:t>CARLOS DE LA ROSA SEGURA.</w:t>
      </w:r>
    </w:p>
    <w:p w:rsidR="00137108" w:rsidRDefault="00137108" w:rsidP="00570B1A">
      <w:pPr>
        <w:tabs>
          <w:tab w:val="left" w:pos="10065"/>
          <w:tab w:val="left" w:pos="10206"/>
        </w:tabs>
        <w:jc w:val="both"/>
        <w:rPr>
          <w:rFonts w:ascii="Times New Roman" w:eastAsia="Gulim" w:hAnsi="Times New Roman" w:cs="Times New Roman"/>
        </w:rPr>
      </w:pPr>
    </w:p>
    <w:p w:rsidR="005E58C8" w:rsidRPr="00137108" w:rsidRDefault="005E58C8" w:rsidP="00570B1A">
      <w:pPr>
        <w:tabs>
          <w:tab w:val="left" w:pos="10065"/>
          <w:tab w:val="left" w:pos="10206"/>
        </w:tabs>
        <w:jc w:val="both"/>
        <w:rPr>
          <w:rFonts w:ascii="Times New Roman" w:eastAsia="Gulim" w:hAnsi="Times New Roman" w:cs="Times New Roman"/>
        </w:rPr>
      </w:pPr>
      <w:r w:rsidRPr="00137108">
        <w:rPr>
          <w:rFonts w:ascii="Times New Roman" w:eastAsia="Gulim" w:hAnsi="Times New Roman" w:cs="Times New Roman"/>
        </w:rPr>
        <w:t xml:space="preserve">En consecuencia, remítase al ciudadano José Luis Urióstegui Salgado, Presidente Municipal Constitucional, para que en uso de las facultades que le confiere el artículo 41, fracción XXXVIII de la Ley Orgánica Municipal del Estado de Morelos y por conducto de la Secretaría del Ayuntamiento, mande publicar el presente Acuerdo en el Periódico Oficial “Tierra y Libertad” y en la Gaceta Municipal. </w:t>
      </w:r>
    </w:p>
    <w:p w:rsidR="00137108" w:rsidRDefault="00137108" w:rsidP="00570B1A">
      <w:pPr>
        <w:tabs>
          <w:tab w:val="left" w:pos="10065"/>
          <w:tab w:val="left" w:pos="10206"/>
        </w:tabs>
        <w:jc w:val="center"/>
        <w:rPr>
          <w:rFonts w:ascii="Times New Roman" w:eastAsia="Gulim" w:hAnsi="Times New Roman" w:cs="Times New Roman"/>
          <w:b/>
        </w:rPr>
      </w:pPr>
    </w:p>
    <w:p w:rsidR="005E58C8" w:rsidRPr="00137108" w:rsidRDefault="005E58C8" w:rsidP="00570B1A">
      <w:pPr>
        <w:tabs>
          <w:tab w:val="left" w:pos="10065"/>
          <w:tab w:val="left" w:pos="10206"/>
        </w:tabs>
        <w:jc w:val="center"/>
        <w:rPr>
          <w:rFonts w:ascii="Times New Roman" w:eastAsia="Gulim" w:hAnsi="Times New Roman" w:cs="Times New Roman"/>
          <w:b/>
        </w:rPr>
      </w:pPr>
      <w:r w:rsidRPr="00137108">
        <w:rPr>
          <w:rFonts w:ascii="Times New Roman" w:eastAsia="Gulim" w:hAnsi="Times New Roman" w:cs="Times New Roman"/>
          <w:b/>
        </w:rPr>
        <w:t>ATENTAMENTE</w:t>
      </w:r>
    </w:p>
    <w:p w:rsidR="005E58C8" w:rsidRPr="00137108" w:rsidRDefault="005E58C8" w:rsidP="00570B1A">
      <w:pPr>
        <w:tabs>
          <w:tab w:val="left" w:pos="10065"/>
          <w:tab w:val="left" w:pos="10206"/>
        </w:tabs>
        <w:jc w:val="center"/>
        <w:rPr>
          <w:rFonts w:ascii="Times New Roman" w:eastAsia="Gulim" w:hAnsi="Times New Roman" w:cs="Times New Roman"/>
          <w:b/>
        </w:rPr>
      </w:pPr>
      <w:r w:rsidRPr="00137108">
        <w:rPr>
          <w:rFonts w:ascii="Times New Roman" w:eastAsia="Gulim" w:hAnsi="Times New Roman" w:cs="Times New Roman"/>
          <w:b/>
        </w:rPr>
        <w:t xml:space="preserve"> PRESIDENTE MUNICIPAL DE CUERNAVACA</w:t>
      </w:r>
    </w:p>
    <w:p w:rsidR="005E58C8" w:rsidRPr="00137108" w:rsidRDefault="005E58C8" w:rsidP="00570B1A">
      <w:pPr>
        <w:tabs>
          <w:tab w:val="left" w:pos="10065"/>
          <w:tab w:val="left" w:pos="10206"/>
        </w:tabs>
        <w:rPr>
          <w:rFonts w:ascii="Times New Roman" w:eastAsia="Gulim" w:hAnsi="Times New Roman" w:cs="Times New Roman"/>
          <w:b/>
        </w:rPr>
      </w:pPr>
    </w:p>
    <w:p w:rsidR="005E58C8" w:rsidRPr="00137108" w:rsidRDefault="005E58C8" w:rsidP="00570B1A">
      <w:pPr>
        <w:tabs>
          <w:tab w:val="left" w:pos="10065"/>
          <w:tab w:val="left" w:pos="10206"/>
        </w:tabs>
        <w:rPr>
          <w:rFonts w:ascii="Times New Roman" w:eastAsia="Gulim" w:hAnsi="Times New Roman" w:cs="Times New Roman"/>
          <w:b/>
        </w:rPr>
      </w:pPr>
    </w:p>
    <w:p w:rsidR="005E58C8" w:rsidRDefault="005E58C8" w:rsidP="00570B1A">
      <w:pPr>
        <w:tabs>
          <w:tab w:val="left" w:pos="10065"/>
          <w:tab w:val="left" w:pos="10206"/>
        </w:tabs>
        <w:rPr>
          <w:rFonts w:ascii="Times New Roman" w:eastAsia="Gulim" w:hAnsi="Times New Roman" w:cs="Times New Roman"/>
          <w:b/>
        </w:rPr>
      </w:pPr>
    </w:p>
    <w:p w:rsidR="00137108" w:rsidRPr="00137108" w:rsidRDefault="00137108" w:rsidP="00570B1A">
      <w:pPr>
        <w:tabs>
          <w:tab w:val="left" w:pos="10065"/>
          <w:tab w:val="left" w:pos="10206"/>
        </w:tabs>
        <w:rPr>
          <w:rFonts w:ascii="Times New Roman" w:eastAsia="Gulim" w:hAnsi="Times New Roman" w:cs="Times New Roman"/>
          <w:b/>
        </w:rPr>
      </w:pPr>
    </w:p>
    <w:p w:rsidR="005E58C8" w:rsidRDefault="005E58C8" w:rsidP="00570B1A">
      <w:pPr>
        <w:tabs>
          <w:tab w:val="left" w:pos="10065"/>
          <w:tab w:val="left" w:pos="10206"/>
        </w:tabs>
        <w:jc w:val="center"/>
        <w:rPr>
          <w:rFonts w:ascii="Times New Roman" w:eastAsia="Gulim" w:hAnsi="Times New Roman" w:cs="Times New Roman"/>
          <w:b/>
        </w:rPr>
      </w:pPr>
      <w:r w:rsidRPr="00137108">
        <w:rPr>
          <w:rFonts w:ascii="Times New Roman" w:eastAsia="Gulim" w:hAnsi="Times New Roman" w:cs="Times New Roman"/>
          <w:b/>
        </w:rPr>
        <w:t>JOSÉ LUIS URIÓSTEGUI SALGADO</w:t>
      </w:r>
    </w:p>
    <w:p w:rsidR="00137108" w:rsidRDefault="00137108" w:rsidP="00570B1A">
      <w:pPr>
        <w:tabs>
          <w:tab w:val="left" w:pos="10065"/>
          <w:tab w:val="left" w:pos="10206"/>
        </w:tabs>
        <w:jc w:val="center"/>
        <w:rPr>
          <w:rFonts w:ascii="Times New Roman" w:eastAsia="Gulim" w:hAnsi="Times New Roman" w:cs="Times New Roman"/>
          <w:b/>
        </w:rPr>
      </w:pPr>
    </w:p>
    <w:p w:rsidR="00137108" w:rsidRDefault="00137108" w:rsidP="00570B1A">
      <w:pPr>
        <w:tabs>
          <w:tab w:val="left" w:pos="10065"/>
          <w:tab w:val="left" w:pos="10206"/>
        </w:tabs>
        <w:jc w:val="center"/>
        <w:rPr>
          <w:rFonts w:ascii="Times New Roman" w:eastAsia="Gulim" w:hAnsi="Times New Roman" w:cs="Times New Roman"/>
          <w:b/>
        </w:rPr>
      </w:pPr>
    </w:p>
    <w:p w:rsidR="00137108" w:rsidRPr="00137108" w:rsidRDefault="00137108" w:rsidP="00570B1A">
      <w:pPr>
        <w:tabs>
          <w:tab w:val="left" w:pos="10065"/>
          <w:tab w:val="left" w:pos="10206"/>
        </w:tabs>
        <w:jc w:val="center"/>
        <w:rPr>
          <w:rFonts w:ascii="Times New Roman" w:eastAsia="Gulim" w:hAnsi="Times New Roman" w:cs="Times New Roman"/>
          <w:b/>
        </w:rPr>
      </w:pPr>
    </w:p>
    <w:p w:rsidR="005E58C8" w:rsidRPr="00137108" w:rsidRDefault="005E58C8" w:rsidP="00570B1A">
      <w:pPr>
        <w:tabs>
          <w:tab w:val="left" w:pos="10065"/>
          <w:tab w:val="left" w:pos="10206"/>
        </w:tabs>
        <w:jc w:val="center"/>
        <w:rPr>
          <w:rFonts w:ascii="Times New Roman" w:eastAsia="Gulim" w:hAnsi="Times New Roman" w:cs="Times New Roman"/>
          <w:b/>
        </w:rPr>
      </w:pPr>
      <w:r w:rsidRPr="00137108">
        <w:rPr>
          <w:rFonts w:ascii="Times New Roman" w:eastAsia="Gulim" w:hAnsi="Times New Roman" w:cs="Times New Roman"/>
          <w:b/>
        </w:rPr>
        <w:t>SECRETARIO DEL AYUNTAMIENTO</w:t>
      </w:r>
    </w:p>
    <w:p w:rsidR="005E58C8" w:rsidRPr="00137108" w:rsidRDefault="005E58C8" w:rsidP="00570B1A">
      <w:pPr>
        <w:tabs>
          <w:tab w:val="left" w:pos="10065"/>
          <w:tab w:val="left" w:pos="10206"/>
        </w:tabs>
        <w:rPr>
          <w:rFonts w:ascii="Times New Roman" w:eastAsia="Gulim" w:hAnsi="Times New Roman" w:cs="Times New Roman"/>
          <w:b/>
        </w:rPr>
      </w:pPr>
    </w:p>
    <w:p w:rsidR="005E58C8" w:rsidRDefault="005E58C8" w:rsidP="00570B1A">
      <w:pPr>
        <w:tabs>
          <w:tab w:val="left" w:pos="10065"/>
          <w:tab w:val="left" w:pos="10206"/>
        </w:tabs>
        <w:rPr>
          <w:rFonts w:ascii="Times New Roman" w:eastAsia="Gulim" w:hAnsi="Times New Roman" w:cs="Times New Roman"/>
          <w:b/>
        </w:rPr>
      </w:pPr>
    </w:p>
    <w:p w:rsidR="00137108" w:rsidRPr="00137108" w:rsidRDefault="00137108" w:rsidP="00570B1A">
      <w:pPr>
        <w:tabs>
          <w:tab w:val="left" w:pos="10065"/>
          <w:tab w:val="left" w:pos="10206"/>
        </w:tabs>
        <w:rPr>
          <w:rFonts w:ascii="Times New Roman" w:eastAsia="Gulim" w:hAnsi="Times New Roman" w:cs="Times New Roman"/>
          <w:b/>
        </w:rPr>
      </w:pPr>
    </w:p>
    <w:p w:rsidR="005E58C8" w:rsidRPr="00137108" w:rsidRDefault="005E58C8" w:rsidP="00570B1A">
      <w:pPr>
        <w:tabs>
          <w:tab w:val="left" w:pos="10065"/>
          <w:tab w:val="left" w:pos="10206"/>
        </w:tabs>
        <w:rPr>
          <w:rFonts w:ascii="Times New Roman" w:eastAsia="Gulim" w:hAnsi="Times New Roman" w:cs="Times New Roman"/>
          <w:b/>
        </w:rPr>
      </w:pPr>
    </w:p>
    <w:p w:rsidR="005E58C8" w:rsidRPr="00137108" w:rsidRDefault="005E58C8" w:rsidP="00570B1A">
      <w:pPr>
        <w:tabs>
          <w:tab w:val="left" w:pos="10065"/>
          <w:tab w:val="left" w:pos="10206"/>
        </w:tabs>
        <w:jc w:val="center"/>
        <w:rPr>
          <w:rFonts w:ascii="Times New Roman" w:eastAsia="Gulim" w:hAnsi="Times New Roman" w:cs="Times New Roman"/>
          <w:b/>
        </w:rPr>
      </w:pPr>
      <w:r w:rsidRPr="00137108">
        <w:rPr>
          <w:rFonts w:ascii="Times New Roman" w:eastAsia="Gulim" w:hAnsi="Times New Roman" w:cs="Times New Roman"/>
          <w:b/>
        </w:rPr>
        <w:t>CARLOS DE LA ROSA SEGURA</w:t>
      </w:r>
    </w:p>
    <w:p w:rsidR="005E58C8" w:rsidRPr="00137108" w:rsidRDefault="005E58C8" w:rsidP="005E58C8">
      <w:pPr>
        <w:tabs>
          <w:tab w:val="left" w:pos="10065"/>
          <w:tab w:val="left" w:pos="10206"/>
        </w:tabs>
        <w:jc w:val="center"/>
        <w:rPr>
          <w:rFonts w:ascii="Times New Roman" w:eastAsia="Gulim" w:hAnsi="Times New Roman" w:cs="Times New Roman"/>
          <w:b/>
        </w:rPr>
      </w:pPr>
    </w:p>
    <w:p w:rsidR="005E58C8" w:rsidRDefault="005E58C8" w:rsidP="005E58C8">
      <w:pPr>
        <w:tabs>
          <w:tab w:val="left" w:pos="10065"/>
          <w:tab w:val="left" w:pos="10206"/>
        </w:tabs>
        <w:jc w:val="center"/>
        <w:rPr>
          <w:rFonts w:ascii="Times New Roman" w:eastAsia="Gulim" w:hAnsi="Times New Roman" w:cs="Times New Roman"/>
          <w:b/>
          <w:sz w:val="22"/>
          <w:szCs w:val="22"/>
        </w:rPr>
      </w:pPr>
    </w:p>
    <w:p w:rsidR="00BB7154" w:rsidRDefault="00BB7154" w:rsidP="005E58C8">
      <w:pPr>
        <w:tabs>
          <w:tab w:val="left" w:pos="10065"/>
          <w:tab w:val="left" w:pos="10206"/>
        </w:tabs>
        <w:jc w:val="center"/>
        <w:rPr>
          <w:rFonts w:ascii="Times New Roman" w:eastAsia="Gulim" w:hAnsi="Times New Roman" w:cs="Times New Roman"/>
          <w:b/>
          <w:sz w:val="22"/>
          <w:szCs w:val="22"/>
        </w:rPr>
      </w:pPr>
    </w:p>
    <w:p w:rsidR="00BB7154" w:rsidRDefault="00BB7154" w:rsidP="005E58C8">
      <w:pPr>
        <w:tabs>
          <w:tab w:val="left" w:pos="10065"/>
          <w:tab w:val="left" w:pos="10206"/>
        </w:tabs>
        <w:jc w:val="center"/>
        <w:rPr>
          <w:rFonts w:ascii="Times New Roman" w:eastAsia="Gulim" w:hAnsi="Times New Roman" w:cs="Times New Roman"/>
          <w:b/>
          <w:sz w:val="22"/>
          <w:szCs w:val="22"/>
        </w:rPr>
      </w:pPr>
    </w:p>
    <w:p w:rsidR="00BB7154" w:rsidRDefault="00BB7154" w:rsidP="005E58C8">
      <w:pPr>
        <w:tabs>
          <w:tab w:val="left" w:pos="10065"/>
          <w:tab w:val="left" w:pos="10206"/>
        </w:tabs>
        <w:jc w:val="center"/>
        <w:rPr>
          <w:rFonts w:ascii="Times New Roman" w:eastAsia="Gulim" w:hAnsi="Times New Roman" w:cs="Times New Roman"/>
          <w:b/>
          <w:sz w:val="22"/>
          <w:szCs w:val="22"/>
        </w:rPr>
      </w:pPr>
    </w:p>
    <w:p w:rsidR="005E58C8" w:rsidRPr="004F3366" w:rsidRDefault="005E58C8" w:rsidP="005E58C8">
      <w:pPr>
        <w:tabs>
          <w:tab w:val="left" w:pos="851"/>
        </w:tabs>
        <w:spacing w:line="276" w:lineRule="auto"/>
        <w:jc w:val="both"/>
        <w:rPr>
          <w:rFonts w:ascii="Times New Roman" w:hAnsi="Times New Roman" w:cs="Times New Roman"/>
          <w:sz w:val="14"/>
          <w:szCs w:val="14"/>
          <w:lang w:val="es-ES"/>
        </w:rPr>
      </w:pPr>
      <w:r w:rsidRPr="004F3366">
        <w:rPr>
          <w:rFonts w:ascii="Times New Roman" w:hAnsi="Times New Roman" w:cs="Times New Roman"/>
          <w:bCs/>
          <w:sz w:val="14"/>
          <w:szCs w:val="14"/>
        </w:rPr>
        <w:t>LA PRESENTE HOJA DE FIRMAS, CORRESPONDE AL ACUERDO NÚMERO SO/AC-2</w:t>
      </w:r>
      <w:r w:rsidR="00137108">
        <w:rPr>
          <w:rFonts w:ascii="Times New Roman" w:hAnsi="Times New Roman" w:cs="Times New Roman"/>
          <w:bCs/>
          <w:sz w:val="14"/>
          <w:szCs w:val="14"/>
        </w:rPr>
        <w:t>75</w:t>
      </w:r>
      <w:r w:rsidRPr="004F3366">
        <w:rPr>
          <w:rFonts w:ascii="Times New Roman" w:hAnsi="Times New Roman" w:cs="Times New Roman"/>
          <w:bCs/>
          <w:sz w:val="14"/>
          <w:szCs w:val="14"/>
        </w:rPr>
        <w:t>/22-II-2023</w:t>
      </w:r>
      <w:r w:rsidRPr="004F3366">
        <w:rPr>
          <w:rFonts w:ascii="Times New Roman" w:hAnsi="Times New Roman" w:cs="Times New Roman"/>
          <w:sz w:val="14"/>
          <w:szCs w:val="14"/>
        </w:rPr>
        <w:t xml:space="preserve"> </w:t>
      </w:r>
      <w:r w:rsidR="00137108" w:rsidRPr="00137108">
        <w:rPr>
          <w:rFonts w:ascii="Times New Roman" w:hAnsi="Times New Roman" w:cs="Times New Roman"/>
          <w:sz w:val="14"/>
          <w:szCs w:val="14"/>
        </w:rPr>
        <w:t>QUE APRUEBA LA APORTACIÓN ECONÓMICA AL SISTEMA DE AGUA POTABLE Y ALCANTARILLADO DE CUERNAVACA, HASTA POR QUINCE MILLONES DE PESOS PARA EL PAGO DE ENERGÍA ELÉCTRICA QUE SE ADEUDAN POR LOS MESES DE DI</w:t>
      </w:r>
      <w:r w:rsidR="00137108">
        <w:rPr>
          <w:rFonts w:ascii="Times New Roman" w:hAnsi="Times New Roman" w:cs="Times New Roman"/>
          <w:sz w:val="14"/>
          <w:szCs w:val="14"/>
        </w:rPr>
        <w:t>CIEMBRE DE 2022 Y ENERO DE 2023</w:t>
      </w:r>
      <w:r w:rsidRPr="004F3366">
        <w:rPr>
          <w:rFonts w:ascii="Times New Roman" w:hAnsi="Times New Roman" w:cs="Times New Roman"/>
          <w:bCs/>
          <w:sz w:val="14"/>
          <w:szCs w:val="14"/>
        </w:rPr>
        <w:t xml:space="preserve">, APROBADO EN LA SESIÓN ORDINARIA DE CABILDO DE FECHA VEINTIDÓS DE FEBRERO DE DOS MIL VEINTITRÉS. </w:t>
      </w:r>
    </w:p>
    <w:p w:rsidR="00E70C09" w:rsidRPr="008636A8" w:rsidRDefault="00E70C09" w:rsidP="005E58C8">
      <w:pPr>
        <w:jc w:val="center"/>
        <w:rPr>
          <w:rFonts w:ascii="Times New Roman" w:hAnsi="Times New Roman" w:cs="Times New Roman"/>
          <w:b/>
          <w:color w:val="000000"/>
          <w:sz w:val="22"/>
        </w:rPr>
      </w:pPr>
    </w:p>
    <w:sectPr w:rsidR="00E70C09" w:rsidRPr="008636A8" w:rsidSect="0070160F">
      <w:headerReference w:type="even" r:id="rId8"/>
      <w:headerReference w:type="default" r:id="rId9"/>
      <w:footerReference w:type="even" r:id="rId10"/>
      <w:footerReference w:type="default" r:id="rId11"/>
      <w:headerReference w:type="first" r:id="rId12"/>
      <w:footerReference w:type="first" r:id="rId13"/>
      <w:pgSz w:w="12240" w:h="15840"/>
      <w:pgMar w:top="2325" w:right="1134" w:bottom="1418" w:left="25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DC4" w:rsidRDefault="00677DC4" w:rsidP="00BF7623">
      <w:r>
        <w:separator/>
      </w:r>
    </w:p>
  </w:endnote>
  <w:endnote w:type="continuationSeparator" w:id="0">
    <w:p w:rsidR="00677DC4" w:rsidRDefault="00677DC4" w:rsidP="00BF7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68B" w:rsidRDefault="0007368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6A8" w:rsidRPr="0007368B" w:rsidRDefault="0007368B">
    <w:pPr>
      <w:pStyle w:val="Piedepgina"/>
      <w:jc w:val="right"/>
      <w:rPr>
        <w:color w:val="FFFFFF" w:themeColor="background1"/>
      </w:rPr>
    </w:pPr>
    <w:r>
      <w:rPr>
        <w:noProof/>
        <w:lang w:eastAsia="es-MX"/>
      </w:rPr>
      <mc:AlternateContent>
        <mc:Choice Requires="wps">
          <w:drawing>
            <wp:anchor distT="0" distB="0" distL="114300" distR="114300" simplePos="0" relativeHeight="251672576" behindDoc="1" locked="0" layoutInCell="1" allowOverlap="1" wp14:anchorId="5A3A3AC7" wp14:editId="06EDBC90">
              <wp:simplePos x="0" y="0"/>
              <wp:positionH relativeFrom="column">
                <wp:posOffset>-2504661</wp:posOffset>
              </wp:positionH>
              <wp:positionV relativeFrom="paragraph">
                <wp:posOffset>-95416</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F5823D" id="Rectángulo 7" o:spid="_x0000_s1026" style="position:absolute;margin-left:-197.2pt;margin-top:-7.5pt;width:686.1pt;height:94.85pt;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" fillcolor="#223b65" strokecolor="#1f3763 [1604]" strokeweight="1pt"/>
          </w:pict>
        </mc:Fallback>
      </mc:AlternateContent>
    </w:r>
    <w:r w:rsidR="008636A8">
      <w:rPr>
        <w:noProof/>
        <w:lang w:eastAsia="es-MX"/>
      </w:rPr>
      <mc:AlternateContent>
        <mc:Choice Requires="wps">
          <w:drawing>
            <wp:anchor distT="0" distB="0" distL="114300" distR="114300" simplePos="0" relativeHeight="251666432" behindDoc="0" locked="0" layoutInCell="1" allowOverlap="1" wp14:anchorId="696792BD" wp14:editId="45753FDD">
              <wp:simplePos x="0" y="0"/>
              <wp:positionH relativeFrom="margin">
                <wp:posOffset>-917906</wp:posOffset>
              </wp:positionH>
              <wp:positionV relativeFrom="paragraph">
                <wp:posOffset>205023</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8636A8" w:rsidRPr="00446BF8" w:rsidRDefault="008636A8" w:rsidP="008636A8">
                          <w:pPr>
                            <w:rPr>
                              <w:color w:val="FFFFFF" w:themeColor="background1"/>
                              <w:sz w:val="22"/>
                              <w:szCs w:val="22"/>
                              <w:lang w:val="es-ES"/>
                            </w:rPr>
                          </w:pPr>
                          <w:r w:rsidRPr="00D87835">
                            <w:rPr>
                              <w:color w:val="FFFFFF" w:themeColor="background1"/>
                              <w:sz w:val="22"/>
                              <w:szCs w:val="22"/>
                              <w:lang w:val="es-ES"/>
                            </w:rPr>
                            <w:t>Calle Motolinía</w:t>
                          </w:r>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6792BD" id="_x0000_t202" coordsize="21600,21600" o:spt="202" path="m,l,21600r21600,l21600,xe">
              <v:stroke joinstyle="miter"/>
              <v:path gradientshapeok="t" o:connecttype="rect"/>
            </v:shapetype>
            <v:shape id="Cuadro de texto 8" o:spid="_x0000_s1027" type="#_x0000_t202" style="position:absolute;left:0;text-align:left;margin-left:-72.3pt;margin-top:16.15pt;width:536pt;height:28.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" filled="f" stroked="f" strokeweight=".5pt">
              <v:textbox>
                <w:txbxContent>
                  <w:p w:rsidR="008636A8" w:rsidRPr="00446BF8" w:rsidRDefault="008636A8" w:rsidP="008636A8">
                    <w:pPr>
                      <w:rPr>
                        <w:color w:val="FFFFFF" w:themeColor="background1"/>
                        <w:sz w:val="22"/>
                        <w:szCs w:val="22"/>
                        <w:lang w:val="es-ES"/>
                      </w:rPr>
                    </w:pPr>
                    <w:r w:rsidRPr="00D87835">
                      <w:rPr>
                        <w:color w:val="FFFFFF" w:themeColor="background1"/>
                        <w:sz w:val="22"/>
                        <w:szCs w:val="22"/>
                        <w:lang w:val="es-ES"/>
                      </w:rPr>
                      <w:t>Calle Motolinía</w:t>
                    </w:r>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v:textbox>
              <w10:wrap anchorx="margin"/>
            </v:shape>
          </w:pict>
        </mc:Fallback>
      </mc:AlternateContent>
    </w:r>
    <w:sdt>
      <w:sdtPr>
        <w:id w:val="210243055"/>
        <w:docPartObj>
          <w:docPartGallery w:val="Page Numbers (Bottom of Page)"/>
          <w:docPartUnique/>
        </w:docPartObj>
      </w:sdtPr>
      <w:sdtEndPr>
        <w:rPr>
          <w:color w:val="FFFFFF" w:themeColor="background1"/>
        </w:rPr>
      </w:sdtEndPr>
      <w:sdtContent>
        <w:bookmarkStart w:id="0" w:name="_GoBack"/>
        <w:r w:rsidR="008636A8" w:rsidRPr="0007368B">
          <w:rPr>
            <w:color w:val="FFFFFF" w:themeColor="background1"/>
          </w:rPr>
          <w:fldChar w:fldCharType="begin"/>
        </w:r>
        <w:r w:rsidR="008636A8" w:rsidRPr="0007368B">
          <w:rPr>
            <w:color w:val="FFFFFF" w:themeColor="background1"/>
          </w:rPr>
          <w:instrText>PAGE   \* MERGEFORMAT</w:instrText>
        </w:r>
        <w:r w:rsidR="008636A8" w:rsidRPr="0007368B">
          <w:rPr>
            <w:color w:val="FFFFFF" w:themeColor="background1"/>
          </w:rPr>
          <w:fldChar w:fldCharType="separate"/>
        </w:r>
        <w:r w:rsidRPr="0007368B">
          <w:rPr>
            <w:noProof/>
            <w:color w:val="FFFFFF" w:themeColor="background1"/>
            <w:lang w:val="es-ES"/>
          </w:rPr>
          <w:t>1</w:t>
        </w:r>
        <w:r w:rsidR="008636A8" w:rsidRPr="0007368B">
          <w:rPr>
            <w:color w:val="FFFFFF" w:themeColor="background1"/>
          </w:rPr>
          <w:fldChar w:fldCharType="end"/>
        </w:r>
      </w:sdtContent>
    </w:sdt>
  </w:p>
  <w:bookmarkEnd w:id="0"/>
  <w:p w:rsidR="001919A9" w:rsidRDefault="001919A9">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68B" w:rsidRDefault="0007368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DC4" w:rsidRDefault="00677DC4" w:rsidP="00BF7623">
      <w:r>
        <w:separator/>
      </w:r>
    </w:p>
  </w:footnote>
  <w:footnote w:type="continuationSeparator" w:id="0">
    <w:p w:rsidR="00677DC4" w:rsidRDefault="00677DC4" w:rsidP="00BF76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68B" w:rsidRDefault="0007368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9A9" w:rsidRDefault="001919A9">
    <w:pPr>
      <w:pStyle w:val="Encabezado"/>
    </w:pPr>
    <w:r>
      <w:rPr>
        <w:noProof/>
        <w:lang w:eastAsia="es-MX"/>
      </w:rPr>
      <w:drawing>
        <wp:anchor distT="0" distB="0" distL="114300" distR="114300" simplePos="0" relativeHeight="251659264" behindDoc="1" locked="0" layoutInCell="1" allowOverlap="1" wp14:anchorId="33E3F1CE" wp14:editId="4AC03497">
          <wp:simplePos x="0" y="0"/>
          <wp:positionH relativeFrom="column">
            <wp:posOffset>-1914434</wp:posOffset>
          </wp:positionH>
          <wp:positionV relativeFrom="page">
            <wp:posOffset>0</wp:posOffset>
          </wp:positionV>
          <wp:extent cx="1333500" cy="10512425"/>
          <wp:effectExtent l="0" t="0" r="0" b="317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1">
                    <a:extLst>
                      <a:ext uri="{28A0092B-C50C-407E-A947-70E740481C1C}">
                        <a14:useLocalDpi xmlns:a14="http://schemas.microsoft.com/office/drawing/2010/main" val="0"/>
                      </a:ext>
                    </a:extLst>
                  </a:blip>
                  <a:stretch>
                    <a:fillRect/>
                  </a:stretch>
                </pic:blipFill>
                <pic:spPr>
                  <a:xfrm>
                    <a:off x="0" y="0"/>
                    <a:ext cx="1336094" cy="1053287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2336" behindDoc="1" locked="0" layoutInCell="1" allowOverlap="1" wp14:anchorId="451FFB8F" wp14:editId="77026F11">
          <wp:simplePos x="0" y="0"/>
          <wp:positionH relativeFrom="column">
            <wp:posOffset>1141730</wp:posOffset>
          </wp:positionH>
          <wp:positionV relativeFrom="paragraph">
            <wp:posOffset>-150348</wp:posOffset>
          </wp:positionV>
          <wp:extent cx="801370" cy="1145393"/>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06425" cy="1152618"/>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1" locked="0" layoutInCell="1" allowOverlap="1" wp14:anchorId="336BE260" wp14:editId="4CD858D0">
          <wp:simplePos x="0" y="0"/>
          <wp:positionH relativeFrom="column">
            <wp:posOffset>-502919</wp:posOffset>
          </wp:positionH>
          <wp:positionV relativeFrom="paragraph">
            <wp:posOffset>-291465</wp:posOffset>
          </wp:positionV>
          <wp:extent cx="1531620" cy="1285159"/>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38814" cy="129119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68B" w:rsidRDefault="0007368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50545"/>
    <w:multiLevelType w:val="hybridMultilevel"/>
    <w:tmpl w:val="C0249EA2"/>
    <w:lvl w:ilvl="0" w:tplc="4D62399E">
      <w:start w:val="1"/>
      <w:numFmt w:val="lowerLetter"/>
      <w:lvlText w:val="%1)"/>
      <w:lvlJc w:val="left"/>
      <w:pPr>
        <w:ind w:left="360" w:hanging="360"/>
      </w:pPr>
      <w:rPr>
        <w:rFonts w:hint="default"/>
      </w:r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1" w15:restartNumberingAfterBreak="0">
    <w:nsid w:val="0A256F35"/>
    <w:multiLevelType w:val="hybridMultilevel"/>
    <w:tmpl w:val="383E282E"/>
    <w:lvl w:ilvl="0" w:tplc="4D62399E">
      <w:start w:val="1"/>
      <w:numFmt w:val="lowerLetter"/>
      <w:lvlText w:val="%1)"/>
      <w:lvlJc w:val="left"/>
      <w:pPr>
        <w:ind w:left="-888" w:hanging="360"/>
      </w:pPr>
      <w:rPr>
        <w:rFonts w:hint="default"/>
      </w:rPr>
    </w:lvl>
    <w:lvl w:ilvl="1" w:tplc="080A0019" w:tentative="1">
      <w:start w:val="1"/>
      <w:numFmt w:val="lowerLetter"/>
      <w:lvlText w:val="%2."/>
      <w:lvlJc w:val="left"/>
      <w:pPr>
        <w:ind w:left="816" w:hanging="360"/>
      </w:pPr>
    </w:lvl>
    <w:lvl w:ilvl="2" w:tplc="080A001B" w:tentative="1">
      <w:start w:val="1"/>
      <w:numFmt w:val="lowerRoman"/>
      <w:lvlText w:val="%3."/>
      <w:lvlJc w:val="right"/>
      <w:pPr>
        <w:ind w:left="1536" w:hanging="180"/>
      </w:pPr>
    </w:lvl>
    <w:lvl w:ilvl="3" w:tplc="080A000F" w:tentative="1">
      <w:start w:val="1"/>
      <w:numFmt w:val="decimal"/>
      <w:lvlText w:val="%4."/>
      <w:lvlJc w:val="left"/>
      <w:pPr>
        <w:ind w:left="2256" w:hanging="360"/>
      </w:pPr>
    </w:lvl>
    <w:lvl w:ilvl="4" w:tplc="080A0019" w:tentative="1">
      <w:start w:val="1"/>
      <w:numFmt w:val="lowerLetter"/>
      <w:lvlText w:val="%5."/>
      <w:lvlJc w:val="left"/>
      <w:pPr>
        <w:ind w:left="2976" w:hanging="360"/>
      </w:pPr>
    </w:lvl>
    <w:lvl w:ilvl="5" w:tplc="080A001B" w:tentative="1">
      <w:start w:val="1"/>
      <w:numFmt w:val="lowerRoman"/>
      <w:lvlText w:val="%6."/>
      <w:lvlJc w:val="right"/>
      <w:pPr>
        <w:ind w:left="3696" w:hanging="180"/>
      </w:pPr>
    </w:lvl>
    <w:lvl w:ilvl="6" w:tplc="080A000F" w:tentative="1">
      <w:start w:val="1"/>
      <w:numFmt w:val="decimal"/>
      <w:lvlText w:val="%7."/>
      <w:lvlJc w:val="left"/>
      <w:pPr>
        <w:ind w:left="4416" w:hanging="360"/>
      </w:pPr>
    </w:lvl>
    <w:lvl w:ilvl="7" w:tplc="080A0019" w:tentative="1">
      <w:start w:val="1"/>
      <w:numFmt w:val="lowerLetter"/>
      <w:lvlText w:val="%8."/>
      <w:lvlJc w:val="left"/>
      <w:pPr>
        <w:ind w:left="5136" w:hanging="360"/>
      </w:pPr>
    </w:lvl>
    <w:lvl w:ilvl="8" w:tplc="080A001B" w:tentative="1">
      <w:start w:val="1"/>
      <w:numFmt w:val="lowerRoman"/>
      <w:lvlText w:val="%9."/>
      <w:lvlJc w:val="right"/>
      <w:pPr>
        <w:ind w:left="5856" w:hanging="180"/>
      </w:pPr>
    </w:lvl>
  </w:abstractNum>
  <w:abstractNum w:abstractNumId="2" w15:restartNumberingAfterBreak="0">
    <w:nsid w:val="0FE31B01"/>
    <w:multiLevelType w:val="hybridMultilevel"/>
    <w:tmpl w:val="4DC8758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3" w15:restartNumberingAfterBreak="0">
    <w:nsid w:val="182161E8"/>
    <w:multiLevelType w:val="hybridMultilevel"/>
    <w:tmpl w:val="745A09CA"/>
    <w:lvl w:ilvl="0" w:tplc="4D62399E">
      <w:start w:val="1"/>
      <w:numFmt w:val="lowerLetter"/>
      <w:lvlText w:val="%1)"/>
      <w:lvlJc w:val="left"/>
      <w:pPr>
        <w:ind w:left="-888" w:hanging="360"/>
      </w:pPr>
      <w:rPr>
        <w:rFonts w:hint="default"/>
      </w:rPr>
    </w:lvl>
    <w:lvl w:ilvl="1" w:tplc="080A0019" w:tentative="1">
      <w:start w:val="1"/>
      <w:numFmt w:val="lowerLetter"/>
      <w:lvlText w:val="%2."/>
      <w:lvlJc w:val="left"/>
      <w:pPr>
        <w:ind w:left="816" w:hanging="360"/>
      </w:pPr>
    </w:lvl>
    <w:lvl w:ilvl="2" w:tplc="080A001B" w:tentative="1">
      <w:start w:val="1"/>
      <w:numFmt w:val="lowerRoman"/>
      <w:lvlText w:val="%3."/>
      <w:lvlJc w:val="right"/>
      <w:pPr>
        <w:ind w:left="1536" w:hanging="180"/>
      </w:pPr>
    </w:lvl>
    <w:lvl w:ilvl="3" w:tplc="080A000F" w:tentative="1">
      <w:start w:val="1"/>
      <w:numFmt w:val="decimal"/>
      <w:lvlText w:val="%4."/>
      <w:lvlJc w:val="left"/>
      <w:pPr>
        <w:ind w:left="2256" w:hanging="360"/>
      </w:pPr>
    </w:lvl>
    <w:lvl w:ilvl="4" w:tplc="080A0019" w:tentative="1">
      <w:start w:val="1"/>
      <w:numFmt w:val="lowerLetter"/>
      <w:lvlText w:val="%5."/>
      <w:lvlJc w:val="left"/>
      <w:pPr>
        <w:ind w:left="2976" w:hanging="360"/>
      </w:pPr>
    </w:lvl>
    <w:lvl w:ilvl="5" w:tplc="080A001B" w:tentative="1">
      <w:start w:val="1"/>
      <w:numFmt w:val="lowerRoman"/>
      <w:lvlText w:val="%6."/>
      <w:lvlJc w:val="right"/>
      <w:pPr>
        <w:ind w:left="3696" w:hanging="180"/>
      </w:pPr>
    </w:lvl>
    <w:lvl w:ilvl="6" w:tplc="080A000F" w:tentative="1">
      <w:start w:val="1"/>
      <w:numFmt w:val="decimal"/>
      <w:lvlText w:val="%7."/>
      <w:lvlJc w:val="left"/>
      <w:pPr>
        <w:ind w:left="4416" w:hanging="360"/>
      </w:pPr>
    </w:lvl>
    <w:lvl w:ilvl="7" w:tplc="080A0019" w:tentative="1">
      <w:start w:val="1"/>
      <w:numFmt w:val="lowerLetter"/>
      <w:lvlText w:val="%8."/>
      <w:lvlJc w:val="left"/>
      <w:pPr>
        <w:ind w:left="5136" w:hanging="360"/>
      </w:pPr>
    </w:lvl>
    <w:lvl w:ilvl="8" w:tplc="080A001B" w:tentative="1">
      <w:start w:val="1"/>
      <w:numFmt w:val="lowerRoman"/>
      <w:lvlText w:val="%9."/>
      <w:lvlJc w:val="right"/>
      <w:pPr>
        <w:ind w:left="5856" w:hanging="180"/>
      </w:pPr>
    </w:lvl>
  </w:abstractNum>
  <w:abstractNum w:abstractNumId="4" w15:restartNumberingAfterBreak="0">
    <w:nsid w:val="1BFD6035"/>
    <w:multiLevelType w:val="hybridMultilevel"/>
    <w:tmpl w:val="D35C0F6C"/>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5" w15:restartNumberingAfterBreak="0">
    <w:nsid w:val="2FA622DA"/>
    <w:multiLevelType w:val="hybridMultilevel"/>
    <w:tmpl w:val="AA3E93A6"/>
    <w:lvl w:ilvl="0" w:tplc="4D62399E">
      <w:start w:val="1"/>
      <w:numFmt w:val="lowerLetter"/>
      <w:lvlText w:val="%1)"/>
      <w:lvlJc w:val="left"/>
      <w:pPr>
        <w:ind w:left="-264" w:hanging="360"/>
      </w:pPr>
      <w:rPr>
        <w:rFonts w:hint="default"/>
      </w:rPr>
    </w:lvl>
    <w:lvl w:ilvl="1" w:tplc="080A0019" w:tentative="1">
      <w:start w:val="1"/>
      <w:numFmt w:val="lowerLetter"/>
      <w:lvlText w:val="%2."/>
      <w:lvlJc w:val="left"/>
      <w:pPr>
        <w:ind w:left="456" w:hanging="360"/>
      </w:pPr>
    </w:lvl>
    <w:lvl w:ilvl="2" w:tplc="080A001B" w:tentative="1">
      <w:start w:val="1"/>
      <w:numFmt w:val="lowerRoman"/>
      <w:lvlText w:val="%3."/>
      <w:lvlJc w:val="right"/>
      <w:pPr>
        <w:ind w:left="1176" w:hanging="180"/>
      </w:pPr>
    </w:lvl>
    <w:lvl w:ilvl="3" w:tplc="080A000F" w:tentative="1">
      <w:start w:val="1"/>
      <w:numFmt w:val="decimal"/>
      <w:lvlText w:val="%4."/>
      <w:lvlJc w:val="left"/>
      <w:pPr>
        <w:ind w:left="1896" w:hanging="360"/>
      </w:pPr>
    </w:lvl>
    <w:lvl w:ilvl="4" w:tplc="080A0019" w:tentative="1">
      <w:start w:val="1"/>
      <w:numFmt w:val="lowerLetter"/>
      <w:lvlText w:val="%5."/>
      <w:lvlJc w:val="left"/>
      <w:pPr>
        <w:ind w:left="2616" w:hanging="360"/>
      </w:pPr>
    </w:lvl>
    <w:lvl w:ilvl="5" w:tplc="080A001B" w:tentative="1">
      <w:start w:val="1"/>
      <w:numFmt w:val="lowerRoman"/>
      <w:lvlText w:val="%6."/>
      <w:lvlJc w:val="right"/>
      <w:pPr>
        <w:ind w:left="3336" w:hanging="180"/>
      </w:pPr>
    </w:lvl>
    <w:lvl w:ilvl="6" w:tplc="080A000F" w:tentative="1">
      <w:start w:val="1"/>
      <w:numFmt w:val="decimal"/>
      <w:lvlText w:val="%7."/>
      <w:lvlJc w:val="left"/>
      <w:pPr>
        <w:ind w:left="4056" w:hanging="360"/>
      </w:pPr>
    </w:lvl>
    <w:lvl w:ilvl="7" w:tplc="080A0019" w:tentative="1">
      <w:start w:val="1"/>
      <w:numFmt w:val="lowerLetter"/>
      <w:lvlText w:val="%8."/>
      <w:lvlJc w:val="left"/>
      <w:pPr>
        <w:ind w:left="4776" w:hanging="360"/>
      </w:pPr>
    </w:lvl>
    <w:lvl w:ilvl="8" w:tplc="080A001B" w:tentative="1">
      <w:start w:val="1"/>
      <w:numFmt w:val="lowerRoman"/>
      <w:lvlText w:val="%9."/>
      <w:lvlJc w:val="right"/>
      <w:pPr>
        <w:ind w:left="5496" w:hanging="180"/>
      </w:p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FED"/>
    <w:rsid w:val="000270CF"/>
    <w:rsid w:val="00070FAB"/>
    <w:rsid w:val="0007368B"/>
    <w:rsid w:val="000806EB"/>
    <w:rsid w:val="00092C13"/>
    <w:rsid w:val="000B2EC6"/>
    <w:rsid w:val="000C04DB"/>
    <w:rsid w:val="000C5211"/>
    <w:rsid w:val="000D2FF8"/>
    <w:rsid w:val="000D53FB"/>
    <w:rsid w:val="000E3587"/>
    <w:rsid w:val="00100BCF"/>
    <w:rsid w:val="0011477F"/>
    <w:rsid w:val="00133D7A"/>
    <w:rsid w:val="00136C64"/>
    <w:rsid w:val="00137108"/>
    <w:rsid w:val="00152336"/>
    <w:rsid w:val="00166F40"/>
    <w:rsid w:val="001741C3"/>
    <w:rsid w:val="001919A9"/>
    <w:rsid w:val="001A196E"/>
    <w:rsid w:val="001D20E0"/>
    <w:rsid w:val="0023270A"/>
    <w:rsid w:val="00266D28"/>
    <w:rsid w:val="002B3AC2"/>
    <w:rsid w:val="002B4AB0"/>
    <w:rsid w:val="002C2956"/>
    <w:rsid w:val="002E52A7"/>
    <w:rsid w:val="003074C2"/>
    <w:rsid w:val="00312327"/>
    <w:rsid w:val="00312AE1"/>
    <w:rsid w:val="00313CDF"/>
    <w:rsid w:val="00320FEA"/>
    <w:rsid w:val="003263B7"/>
    <w:rsid w:val="00327441"/>
    <w:rsid w:val="0033698D"/>
    <w:rsid w:val="003504FA"/>
    <w:rsid w:val="00365420"/>
    <w:rsid w:val="003666DF"/>
    <w:rsid w:val="00375F07"/>
    <w:rsid w:val="003A1B6C"/>
    <w:rsid w:val="003C7353"/>
    <w:rsid w:val="003C7ABD"/>
    <w:rsid w:val="004346AD"/>
    <w:rsid w:val="0043754B"/>
    <w:rsid w:val="00446BF8"/>
    <w:rsid w:val="004A4258"/>
    <w:rsid w:val="004B0269"/>
    <w:rsid w:val="004C556E"/>
    <w:rsid w:val="004D413A"/>
    <w:rsid w:val="004E46D8"/>
    <w:rsid w:val="004F453B"/>
    <w:rsid w:val="00503C38"/>
    <w:rsid w:val="0056603D"/>
    <w:rsid w:val="00570B1A"/>
    <w:rsid w:val="0057578A"/>
    <w:rsid w:val="00584A60"/>
    <w:rsid w:val="005C07A7"/>
    <w:rsid w:val="005C38EE"/>
    <w:rsid w:val="005E1362"/>
    <w:rsid w:val="005E58C8"/>
    <w:rsid w:val="005F0BFE"/>
    <w:rsid w:val="00677DC4"/>
    <w:rsid w:val="00692FF4"/>
    <w:rsid w:val="006B6CE9"/>
    <w:rsid w:val="006C2786"/>
    <w:rsid w:val="006D4007"/>
    <w:rsid w:val="006E6EAA"/>
    <w:rsid w:val="006F3D72"/>
    <w:rsid w:val="0070160F"/>
    <w:rsid w:val="00706BE8"/>
    <w:rsid w:val="007107DC"/>
    <w:rsid w:val="00725D18"/>
    <w:rsid w:val="00742EF6"/>
    <w:rsid w:val="00745E4C"/>
    <w:rsid w:val="00761155"/>
    <w:rsid w:val="007636E3"/>
    <w:rsid w:val="00765306"/>
    <w:rsid w:val="00774E73"/>
    <w:rsid w:val="0078455D"/>
    <w:rsid w:val="007D4E5A"/>
    <w:rsid w:val="007D55DF"/>
    <w:rsid w:val="007E6EF0"/>
    <w:rsid w:val="00801D13"/>
    <w:rsid w:val="00825DDF"/>
    <w:rsid w:val="00836833"/>
    <w:rsid w:val="00851443"/>
    <w:rsid w:val="008636A8"/>
    <w:rsid w:val="008768A1"/>
    <w:rsid w:val="00883570"/>
    <w:rsid w:val="008C3FB7"/>
    <w:rsid w:val="008C676D"/>
    <w:rsid w:val="008D1178"/>
    <w:rsid w:val="008D41C6"/>
    <w:rsid w:val="008F0820"/>
    <w:rsid w:val="00914DD8"/>
    <w:rsid w:val="009447E1"/>
    <w:rsid w:val="00954974"/>
    <w:rsid w:val="0096186C"/>
    <w:rsid w:val="00973851"/>
    <w:rsid w:val="00994B74"/>
    <w:rsid w:val="009958CE"/>
    <w:rsid w:val="009A306E"/>
    <w:rsid w:val="009B64DD"/>
    <w:rsid w:val="009E4719"/>
    <w:rsid w:val="009F35EE"/>
    <w:rsid w:val="00A072EA"/>
    <w:rsid w:val="00A27D77"/>
    <w:rsid w:val="00A520D3"/>
    <w:rsid w:val="00A56D3A"/>
    <w:rsid w:val="00A64B15"/>
    <w:rsid w:val="00AC73C6"/>
    <w:rsid w:val="00AD322F"/>
    <w:rsid w:val="00B323EC"/>
    <w:rsid w:val="00B5362F"/>
    <w:rsid w:val="00B67298"/>
    <w:rsid w:val="00B874C3"/>
    <w:rsid w:val="00B9642E"/>
    <w:rsid w:val="00BB7154"/>
    <w:rsid w:val="00BD19A6"/>
    <w:rsid w:val="00BF7623"/>
    <w:rsid w:val="00C11DCC"/>
    <w:rsid w:val="00C5257C"/>
    <w:rsid w:val="00C531B4"/>
    <w:rsid w:val="00C81FAA"/>
    <w:rsid w:val="00C84F9E"/>
    <w:rsid w:val="00CA229F"/>
    <w:rsid w:val="00CA26B7"/>
    <w:rsid w:val="00CE127E"/>
    <w:rsid w:val="00D17324"/>
    <w:rsid w:val="00D35F2C"/>
    <w:rsid w:val="00D54805"/>
    <w:rsid w:val="00D54FDE"/>
    <w:rsid w:val="00D55613"/>
    <w:rsid w:val="00D71825"/>
    <w:rsid w:val="00D87835"/>
    <w:rsid w:val="00D92A69"/>
    <w:rsid w:val="00DA5E4A"/>
    <w:rsid w:val="00DD110F"/>
    <w:rsid w:val="00DF190A"/>
    <w:rsid w:val="00E2347F"/>
    <w:rsid w:val="00E7009A"/>
    <w:rsid w:val="00E70C09"/>
    <w:rsid w:val="00E76FED"/>
    <w:rsid w:val="00E77C49"/>
    <w:rsid w:val="00E80C6E"/>
    <w:rsid w:val="00EB7118"/>
    <w:rsid w:val="00ED1925"/>
    <w:rsid w:val="00F01A44"/>
    <w:rsid w:val="00F60403"/>
    <w:rsid w:val="00F81FB8"/>
    <w:rsid w:val="00FA2643"/>
    <w:rsid w:val="00FD48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EFC00FF-8049-A642-9AC7-C4E695B7C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7623"/>
    <w:pPr>
      <w:tabs>
        <w:tab w:val="center" w:pos="4419"/>
        <w:tab w:val="right" w:pos="8838"/>
      </w:tabs>
    </w:pPr>
  </w:style>
  <w:style w:type="character" w:customStyle="1" w:styleId="EncabezadoCar">
    <w:name w:val="Encabezado Car"/>
    <w:basedOn w:val="Fuentedeprrafopredeter"/>
    <w:link w:val="Encabezado"/>
    <w:uiPriority w:val="99"/>
    <w:rsid w:val="00BF7623"/>
  </w:style>
  <w:style w:type="paragraph" w:styleId="Piedepgina">
    <w:name w:val="footer"/>
    <w:basedOn w:val="Normal"/>
    <w:link w:val="PiedepginaCar"/>
    <w:uiPriority w:val="99"/>
    <w:unhideWhenUsed/>
    <w:rsid w:val="00BF7623"/>
    <w:pPr>
      <w:tabs>
        <w:tab w:val="center" w:pos="4419"/>
        <w:tab w:val="right" w:pos="8838"/>
      </w:tabs>
    </w:pPr>
  </w:style>
  <w:style w:type="character" w:customStyle="1" w:styleId="PiedepginaCar">
    <w:name w:val="Pie de página Car"/>
    <w:basedOn w:val="Fuentedeprrafopredeter"/>
    <w:link w:val="Piedepgina"/>
    <w:uiPriority w:val="99"/>
    <w:rsid w:val="00BF7623"/>
  </w:style>
  <w:style w:type="paragraph" w:customStyle="1" w:styleId="Prrafobsico">
    <w:name w:val="[Párrafo básico]"/>
    <w:basedOn w:val="Normal"/>
    <w:uiPriority w:val="99"/>
    <w:rsid w:val="00D54805"/>
    <w:pPr>
      <w:autoSpaceDE w:val="0"/>
      <w:autoSpaceDN w:val="0"/>
      <w:adjustRightInd w:val="0"/>
      <w:spacing w:line="288" w:lineRule="auto"/>
      <w:textAlignment w:val="center"/>
    </w:pPr>
    <w:rPr>
      <w:rFonts w:ascii="Minion Pro" w:hAnsi="Minion Pro" w:cs="Minion Pro"/>
      <w:color w:val="000000"/>
      <w:lang w:val="es-ES_tradnl"/>
    </w:rPr>
  </w:style>
  <w:style w:type="paragraph" w:styleId="Textodeglobo">
    <w:name w:val="Balloon Text"/>
    <w:basedOn w:val="Normal"/>
    <w:link w:val="TextodegloboCar"/>
    <w:uiPriority w:val="99"/>
    <w:semiHidden/>
    <w:unhideWhenUsed/>
    <w:rsid w:val="00ED192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1925"/>
    <w:rPr>
      <w:rFonts w:ascii="Segoe UI" w:hAnsi="Segoe UI" w:cs="Segoe UI"/>
      <w:sz w:val="18"/>
      <w:szCs w:val="18"/>
    </w:rPr>
  </w:style>
  <w:style w:type="paragraph" w:styleId="NormalWeb">
    <w:name w:val="Normal (Web)"/>
    <w:basedOn w:val="Normal"/>
    <w:uiPriority w:val="99"/>
    <w:unhideWhenUsed/>
    <w:rsid w:val="00761155"/>
    <w:pPr>
      <w:spacing w:before="100" w:beforeAutospacing="1" w:after="100" w:afterAutospacing="1"/>
    </w:pPr>
    <w:rPr>
      <w:rFonts w:ascii="Times New Roman" w:eastAsia="Times New Roman" w:hAnsi="Times New Roman" w:cs="Times New Roman"/>
      <w:lang w:eastAsia="es-MX"/>
    </w:rPr>
  </w:style>
  <w:style w:type="table" w:styleId="Tablaconcuadrcula">
    <w:name w:val="Table Grid"/>
    <w:basedOn w:val="Tablanormal"/>
    <w:uiPriority w:val="39"/>
    <w:rsid w:val="00994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E12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3156">
      <w:bodyDiv w:val="1"/>
      <w:marLeft w:val="0"/>
      <w:marRight w:val="0"/>
      <w:marTop w:val="0"/>
      <w:marBottom w:val="0"/>
      <w:divBdr>
        <w:top w:val="none" w:sz="0" w:space="0" w:color="auto"/>
        <w:left w:val="none" w:sz="0" w:space="0" w:color="auto"/>
        <w:bottom w:val="none" w:sz="0" w:space="0" w:color="auto"/>
        <w:right w:val="none" w:sz="0" w:space="0" w:color="auto"/>
      </w:divBdr>
    </w:div>
    <w:div w:id="343409101">
      <w:bodyDiv w:val="1"/>
      <w:marLeft w:val="0"/>
      <w:marRight w:val="0"/>
      <w:marTop w:val="0"/>
      <w:marBottom w:val="0"/>
      <w:divBdr>
        <w:top w:val="none" w:sz="0" w:space="0" w:color="auto"/>
        <w:left w:val="none" w:sz="0" w:space="0" w:color="auto"/>
        <w:bottom w:val="none" w:sz="0" w:space="0" w:color="auto"/>
        <w:right w:val="none" w:sz="0" w:space="0" w:color="auto"/>
      </w:divBdr>
    </w:div>
    <w:div w:id="766733098">
      <w:bodyDiv w:val="1"/>
      <w:marLeft w:val="0"/>
      <w:marRight w:val="0"/>
      <w:marTop w:val="0"/>
      <w:marBottom w:val="0"/>
      <w:divBdr>
        <w:top w:val="none" w:sz="0" w:space="0" w:color="auto"/>
        <w:left w:val="none" w:sz="0" w:space="0" w:color="auto"/>
        <w:bottom w:val="none" w:sz="0" w:space="0" w:color="auto"/>
        <w:right w:val="none" w:sz="0" w:space="0" w:color="auto"/>
      </w:divBdr>
    </w:div>
    <w:div w:id="1013993387">
      <w:bodyDiv w:val="1"/>
      <w:marLeft w:val="0"/>
      <w:marRight w:val="0"/>
      <w:marTop w:val="0"/>
      <w:marBottom w:val="0"/>
      <w:divBdr>
        <w:top w:val="none" w:sz="0" w:space="0" w:color="auto"/>
        <w:left w:val="none" w:sz="0" w:space="0" w:color="auto"/>
        <w:bottom w:val="none" w:sz="0" w:space="0" w:color="auto"/>
        <w:right w:val="none" w:sz="0" w:space="0" w:color="auto"/>
      </w:divBdr>
    </w:div>
    <w:div w:id="1209803807">
      <w:bodyDiv w:val="1"/>
      <w:marLeft w:val="0"/>
      <w:marRight w:val="0"/>
      <w:marTop w:val="0"/>
      <w:marBottom w:val="0"/>
      <w:divBdr>
        <w:top w:val="none" w:sz="0" w:space="0" w:color="auto"/>
        <w:left w:val="none" w:sz="0" w:space="0" w:color="auto"/>
        <w:bottom w:val="none" w:sz="0" w:space="0" w:color="auto"/>
        <w:right w:val="none" w:sz="0" w:space="0" w:color="auto"/>
      </w:divBdr>
    </w:div>
    <w:div w:id="1241718815">
      <w:bodyDiv w:val="1"/>
      <w:marLeft w:val="0"/>
      <w:marRight w:val="0"/>
      <w:marTop w:val="0"/>
      <w:marBottom w:val="0"/>
      <w:divBdr>
        <w:top w:val="none" w:sz="0" w:space="0" w:color="auto"/>
        <w:left w:val="none" w:sz="0" w:space="0" w:color="auto"/>
        <w:bottom w:val="none" w:sz="0" w:space="0" w:color="auto"/>
        <w:right w:val="none" w:sz="0" w:space="0" w:color="auto"/>
      </w:divBdr>
    </w:div>
    <w:div w:id="1418361765">
      <w:bodyDiv w:val="1"/>
      <w:marLeft w:val="0"/>
      <w:marRight w:val="0"/>
      <w:marTop w:val="0"/>
      <w:marBottom w:val="0"/>
      <w:divBdr>
        <w:top w:val="none" w:sz="0" w:space="0" w:color="auto"/>
        <w:left w:val="none" w:sz="0" w:space="0" w:color="auto"/>
        <w:bottom w:val="none" w:sz="0" w:space="0" w:color="auto"/>
        <w:right w:val="none" w:sz="0" w:space="0" w:color="auto"/>
      </w:divBdr>
    </w:div>
    <w:div w:id="1434280359">
      <w:bodyDiv w:val="1"/>
      <w:marLeft w:val="0"/>
      <w:marRight w:val="0"/>
      <w:marTop w:val="0"/>
      <w:marBottom w:val="0"/>
      <w:divBdr>
        <w:top w:val="none" w:sz="0" w:space="0" w:color="auto"/>
        <w:left w:val="none" w:sz="0" w:space="0" w:color="auto"/>
        <w:bottom w:val="none" w:sz="0" w:space="0" w:color="auto"/>
        <w:right w:val="none" w:sz="0" w:space="0" w:color="auto"/>
      </w:divBdr>
    </w:div>
    <w:div w:id="189538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C9B9A-E393-4E12-BB40-B180652EE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4</Pages>
  <Words>1345</Words>
  <Characters>7402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 Berenice Beltran Zuniga</cp:lastModifiedBy>
  <cp:revision>14</cp:revision>
  <cp:lastPrinted>2023-03-03T15:49:00Z</cp:lastPrinted>
  <dcterms:created xsi:type="dcterms:W3CDTF">2023-02-28T17:12:00Z</dcterms:created>
  <dcterms:modified xsi:type="dcterms:W3CDTF">2023-03-03T15:59:00Z</dcterms:modified>
</cp:coreProperties>
</file>