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2D0" w:rsidRPr="00F21D56" w:rsidRDefault="00650E97" w:rsidP="00F21D56">
      <w:pPr>
        <w:tabs>
          <w:tab w:val="left" w:pos="6725"/>
        </w:tabs>
        <w:ind w:left="-284" w:right="-426"/>
        <w:jc w:val="both"/>
        <w:rPr>
          <w:rFonts w:eastAsia="Gulim" w:cstheme="minorHAnsi"/>
          <w:bCs/>
          <w:sz w:val="22"/>
          <w:szCs w:val="22"/>
        </w:rPr>
      </w:pPr>
      <w:r w:rsidRPr="00447FFB">
        <w:rPr>
          <w:rFonts w:cstheme="minorHAnsi"/>
          <w:noProof/>
          <w:lang w:eastAsia="es-MX"/>
        </w:rPr>
        <mc:AlternateContent>
          <mc:Choice Requires="wps">
            <w:drawing>
              <wp:anchor distT="45720" distB="45720" distL="114300" distR="114300" simplePos="0" relativeHeight="251659264" behindDoc="0" locked="0" layoutInCell="1" allowOverlap="1" wp14:anchorId="7F40E7A8" wp14:editId="78041742">
                <wp:simplePos x="0" y="0"/>
                <wp:positionH relativeFrom="margin">
                  <wp:posOffset>2507615</wp:posOffset>
                </wp:positionH>
                <wp:positionV relativeFrom="paragraph">
                  <wp:posOffset>-877570</wp:posOffset>
                </wp:positionV>
                <wp:extent cx="3052445" cy="613410"/>
                <wp:effectExtent l="0" t="0" r="14605" b="1524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613410"/>
                        </a:xfrm>
                        <a:prstGeom prst="rect">
                          <a:avLst/>
                        </a:prstGeom>
                        <a:solidFill>
                          <a:srgbClr val="FFFFFF"/>
                        </a:solidFill>
                        <a:ln w="9525">
                          <a:solidFill>
                            <a:srgbClr val="000000"/>
                          </a:solidFill>
                          <a:miter lim="800000"/>
                          <a:headEnd/>
                          <a:tailEnd/>
                        </a:ln>
                      </wps:spPr>
                      <wps:txbx>
                        <w:txbxContent>
                          <w:p w:rsidR="0021762B" w:rsidRPr="006357D9" w:rsidRDefault="0021762B" w:rsidP="0021762B">
                            <w:pPr>
                              <w:rPr>
                                <w:sz w:val="22"/>
                                <w:szCs w:val="22"/>
                              </w:rPr>
                            </w:pPr>
                            <w:r w:rsidRPr="006357D9">
                              <w:rPr>
                                <w:sz w:val="22"/>
                                <w:szCs w:val="22"/>
                              </w:rPr>
                              <w:t>DEPENDENCIA: SECRETARÍA DEL AYUNTAMIEN</w:t>
                            </w:r>
                            <w:r>
                              <w:rPr>
                                <w:sz w:val="22"/>
                                <w:szCs w:val="22"/>
                              </w:rPr>
                              <w:t>T</w:t>
                            </w:r>
                            <w:r w:rsidRPr="006357D9">
                              <w:rPr>
                                <w:sz w:val="22"/>
                                <w:szCs w:val="22"/>
                              </w:rPr>
                              <w:t>O</w:t>
                            </w:r>
                          </w:p>
                          <w:p w:rsidR="0021762B" w:rsidRDefault="0021762B" w:rsidP="0021762B">
                            <w:pPr>
                              <w:rPr>
                                <w:sz w:val="22"/>
                                <w:szCs w:val="22"/>
                              </w:rPr>
                            </w:pPr>
                          </w:p>
                          <w:p w:rsidR="0021762B" w:rsidRPr="006357D9" w:rsidRDefault="0021762B" w:rsidP="0021762B">
                            <w:pPr>
                              <w:rPr>
                                <w:sz w:val="22"/>
                                <w:szCs w:val="22"/>
                              </w:rPr>
                            </w:pPr>
                            <w:r w:rsidRPr="006357D9">
                              <w:rPr>
                                <w:sz w:val="22"/>
                                <w:szCs w:val="22"/>
                              </w:rPr>
                              <w:t xml:space="preserve">ACUERDO: </w:t>
                            </w:r>
                            <w:r>
                              <w:rPr>
                                <w:sz w:val="22"/>
                                <w:szCs w:val="22"/>
                              </w:rPr>
                              <w:t>S</w:t>
                            </w:r>
                            <w:r w:rsidR="00540046">
                              <w:rPr>
                                <w:sz w:val="22"/>
                                <w:szCs w:val="22"/>
                              </w:rPr>
                              <w:t>O/AC-</w:t>
                            </w:r>
                            <w:r w:rsidR="00A9409C">
                              <w:rPr>
                                <w:sz w:val="22"/>
                                <w:szCs w:val="22"/>
                              </w:rPr>
                              <w:t>393</w:t>
                            </w:r>
                            <w:r w:rsidR="005C207E">
                              <w:rPr>
                                <w:sz w:val="22"/>
                                <w:szCs w:val="22"/>
                              </w:rPr>
                              <w:t>/</w:t>
                            </w:r>
                            <w:r w:rsidR="006D7E1C">
                              <w:rPr>
                                <w:sz w:val="22"/>
                                <w:szCs w:val="22"/>
                              </w:rPr>
                              <w:t>28</w:t>
                            </w:r>
                            <w:r w:rsidR="00B51512">
                              <w:rPr>
                                <w:sz w:val="22"/>
                                <w:szCs w:val="22"/>
                              </w:rPr>
                              <w:t>-</w:t>
                            </w:r>
                            <w:r w:rsidR="006D7E1C">
                              <w:rPr>
                                <w:sz w:val="22"/>
                                <w:szCs w:val="22"/>
                              </w:rPr>
                              <w:t>VI</w:t>
                            </w:r>
                            <w:r>
                              <w:rPr>
                                <w:sz w:val="22"/>
                                <w:szCs w:val="22"/>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0E7A8" id="_x0000_t202" coordsize="21600,21600" o:spt="202" path="m,l,21600r21600,l21600,xe">
                <v:stroke joinstyle="miter"/>
                <v:path gradientshapeok="t" o:connecttype="rect"/>
              </v:shapetype>
              <v:shape id="Cuadro de texto 2" o:spid="_x0000_s1026" type="#_x0000_t202" style="position:absolute;left:0;text-align:left;margin-left:197.45pt;margin-top:-69.1pt;width:240.35pt;height:48.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huKwIAAE0EAAAOAAAAZHJzL2Uyb0RvYy54bWysVNtu2zAMfR+wfxD0vjh2k16MOEWXLsOA&#10;7gJ0+wBGkmNhsuhJSuzs60vJaRZ028swPwiiSB2R55Be3A6tYXvlvEZb8Xwy5UxZgVLbbcW/fV2/&#10;uebMB7ASDFpV8YPy/Hb5+tWi70pVYINGKscIxPqy7yrehNCVWeZFo1rwE+yUJWeNroVApttm0kFP&#10;6K3Jiun0MuvRyc6hUN7T6f3o5MuEX9dKhM917VVgpuKUW0irS+smrtlyAeXWQddocUwD/iGLFrSl&#10;R09Q9xCA7Zz+DarVwqHHOkwEthnWtRYq1UDV5NMX1Tw20KlUC5HjuxNN/v/Bik/7L45pWfEiv+LM&#10;QksirXYgHTKpWFBDQFZEmvrOlxT92FF8GN7iQHKnkn33gOK7ZxZXDditunMO+0aBpDTzeDM7uzri&#10;+Aiy6T+ipNdgFzABDbVrI4fECiN0kutwkojyYIIOL6bzYjabcybId5lfzPKkYQbl8+3O+fBeYcvi&#10;puKOWiChw/7Bh5gNlM8h8TGPRsu1NiYZbrtZGcf2QO2yTl8q4EWYsayv+M28mI8E/BVimr4/QbQ6&#10;UN8b3Vb8+hQEZaTtnZWpKwNoM+4pZWOPPEbqRhLDsBmOumxQHohRh2N/0zzSpkH3k7Oeervi/scO&#10;nOLMfLCkyk0+m8VhSMZsflWQ4c49m3MPWEFQFQ+cjdtVSAMUCbN4R+rVOhEbZR4zOeZKPZv4Ps5X&#10;HIpzO0X9+gssnwAAAP//AwBQSwMEFAAGAAgAAAAhAOJqRYXjAAAADAEAAA8AAABkcnMvZG93bnJl&#10;di54bWxMj8FOwzAMhu9IvENkJC5oS7uWri1NJ4QEghuMaVyzxmsrEqc0WVfennCCo+1Pv7+/2sxG&#10;swlH11sSEC8jYEiNVT21Anbvj4scmPOSlNSWUMA3OtjUlxeVLJU90xtOW9+yEEKulAI674eSc9d0&#10;aKRb2gEp3I52NNKHcWy5GuU5hBvNV1GUcSN7Ch86OeBDh83n9mQE5Onz9OFektd9kx114W/W09PX&#10;KMT11Xx/B8zj7P9g+NUP6lAHp4M9kXJMC0iKtAiogEWc5CtgAcnXtxmwQ1ilcQa8rvj/EvUPAAAA&#10;//8DAFBLAQItABQABgAIAAAAIQC2gziS/gAAAOEBAAATAAAAAAAAAAAAAAAAAAAAAABbQ29udGVu&#10;dF9UeXBlc10ueG1sUEsBAi0AFAAGAAgAAAAhADj9If/WAAAAlAEAAAsAAAAAAAAAAAAAAAAALwEA&#10;AF9yZWxzLy5yZWxzUEsBAi0AFAAGAAgAAAAhAJpamG4rAgAATQQAAA4AAAAAAAAAAAAAAAAALgIA&#10;AGRycy9lMm9Eb2MueG1sUEsBAi0AFAAGAAgAAAAhAOJqRYXjAAAADAEAAA8AAAAAAAAAAAAAAAAA&#10;hQQAAGRycy9kb3ducmV2LnhtbFBLBQYAAAAABAAEAPMAAACVBQAAAAA=&#10;">
                <v:textbox>
                  <w:txbxContent>
                    <w:p w:rsidR="0021762B" w:rsidRPr="006357D9" w:rsidRDefault="0021762B" w:rsidP="0021762B">
                      <w:pPr>
                        <w:rPr>
                          <w:sz w:val="22"/>
                          <w:szCs w:val="22"/>
                        </w:rPr>
                      </w:pPr>
                      <w:r w:rsidRPr="006357D9">
                        <w:rPr>
                          <w:sz w:val="22"/>
                          <w:szCs w:val="22"/>
                        </w:rPr>
                        <w:t>DEPENDENCIA: SECRETARÍA DEL AYUNTAMIEN</w:t>
                      </w:r>
                      <w:r>
                        <w:rPr>
                          <w:sz w:val="22"/>
                          <w:szCs w:val="22"/>
                        </w:rPr>
                        <w:t>T</w:t>
                      </w:r>
                      <w:r w:rsidRPr="006357D9">
                        <w:rPr>
                          <w:sz w:val="22"/>
                          <w:szCs w:val="22"/>
                        </w:rPr>
                        <w:t>O</w:t>
                      </w:r>
                    </w:p>
                    <w:p w:rsidR="0021762B" w:rsidRDefault="0021762B" w:rsidP="0021762B">
                      <w:pPr>
                        <w:rPr>
                          <w:sz w:val="22"/>
                          <w:szCs w:val="22"/>
                        </w:rPr>
                      </w:pPr>
                    </w:p>
                    <w:p w:rsidR="0021762B" w:rsidRPr="006357D9" w:rsidRDefault="0021762B" w:rsidP="0021762B">
                      <w:pPr>
                        <w:rPr>
                          <w:sz w:val="22"/>
                          <w:szCs w:val="22"/>
                        </w:rPr>
                      </w:pPr>
                      <w:r w:rsidRPr="006357D9">
                        <w:rPr>
                          <w:sz w:val="22"/>
                          <w:szCs w:val="22"/>
                        </w:rPr>
                        <w:t xml:space="preserve">ACUERDO: </w:t>
                      </w:r>
                      <w:r>
                        <w:rPr>
                          <w:sz w:val="22"/>
                          <w:szCs w:val="22"/>
                        </w:rPr>
                        <w:t>S</w:t>
                      </w:r>
                      <w:r w:rsidR="00540046">
                        <w:rPr>
                          <w:sz w:val="22"/>
                          <w:szCs w:val="22"/>
                        </w:rPr>
                        <w:t>O/AC-</w:t>
                      </w:r>
                      <w:r w:rsidR="00A9409C">
                        <w:rPr>
                          <w:sz w:val="22"/>
                          <w:szCs w:val="22"/>
                        </w:rPr>
                        <w:t>393</w:t>
                      </w:r>
                      <w:r w:rsidR="005C207E">
                        <w:rPr>
                          <w:sz w:val="22"/>
                          <w:szCs w:val="22"/>
                        </w:rPr>
                        <w:t>/</w:t>
                      </w:r>
                      <w:r w:rsidR="006D7E1C">
                        <w:rPr>
                          <w:sz w:val="22"/>
                          <w:szCs w:val="22"/>
                        </w:rPr>
                        <w:t>28</w:t>
                      </w:r>
                      <w:r w:rsidR="00B51512">
                        <w:rPr>
                          <w:sz w:val="22"/>
                          <w:szCs w:val="22"/>
                        </w:rPr>
                        <w:t>-</w:t>
                      </w:r>
                      <w:r w:rsidR="006D7E1C">
                        <w:rPr>
                          <w:sz w:val="22"/>
                          <w:szCs w:val="22"/>
                        </w:rPr>
                        <w:t>VI</w:t>
                      </w:r>
                      <w:r>
                        <w:rPr>
                          <w:sz w:val="22"/>
                          <w:szCs w:val="22"/>
                        </w:rPr>
                        <w:t>-2023.</w:t>
                      </w:r>
                    </w:p>
                  </w:txbxContent>
                </v:textbox>
                <w10:wrap anchorx="margin"/>
              </v:shape>
            </w:pict>
          </mc:Fallback>
        </mc:AlternateContent>
      </w:r>
      <w:r w:rsidR="001232D0" w:rsidRPr="00F21D56">
        <w:rPr>
          <w:rFonts w:eastAsia="Gulim" w:cstheme="minorHAnsi"/>
          <w:bCs/>
          <w:sz w:val="22"/>
          <w:szCs w:val="22"/>
        </w:rPr>
        <w:t xml:space="preserve">JOSÉ LUIS URIÓSTEGUI SALGADO, PRESIDENTE MUNICIPAL CONSTITUCIONAL DE CUERNAVACA, MORELOS, A SUS HABITANTES SABED: </w:t>
      </w:r>
    </w:p>
    <w:p w:rsidR="001232D0" w:rsidRPr="00F21D56" w:rsidRDefault="001232D0" w:rsidP="005557F7">
      <w:pPr>
        <w:tabs>
          <w:tab w:val="left" w:pos="0"/>
          <w:tab w:val="left" w:pos="2051"/>
        </w:tabs>
        <w:ind w:left="-284" w:right="-142"/>
        <w:jc w:val="both"/>
        <w:rPr>
          <w:rFonts w:eastAsia="Gulim" w:cstheme="minorHAnsi"/>
          <w:bCs/>
          <w:sz w:val="22"/>
          <w:szCs w:val="22"/>
        </w:rPr>
      </w:pPr>
    </w:p>
    <w:p w:rsidR="00650E97" w:rsidRPr="00F21D56" w:rsidRDefault="00650E97" w:rsidP="005557F7">
      <w:pPr>
        <w:ind w:left="-284" w:right="-142"/>
        <w:jc w:val="both"/>
        <w:rPr>
          <w:rFonts w:cstheme="minorHAnsi"/>
          <w:sz w:val="22"/>
          <w:szCs w:val="22"/>
        </w:rPr>
      </w:pPr>
      <w:r w:rsidRPr="00F21D56">
        <w:rPr>
          <w:rFonts w:cstheme="minorHAnsi"/>
          <w:sz w:val="22"/>
          <w:szCs w:val="22"/>
        </w:rPr>
        <w:t>QUE EL AYUNTAMIENTO DE CUERNAVACA, MORELOS, EN USO DE LAS FACULTADES QUE LE CONFIEREN LOS ARTÍCULOS 115 DE LA CONSTITUCIÓN POLÍTICA DE LOS ESTADOS UNIDOS MEXICANOS; 112 Y 113 DE LA CONSTITUCIÓN POLÍTICA DEL ESTADO LIBRE Y SOBERANO DE MORELOS;</w:t>
      </w:r>
      <w:r w:rsidR="00D24939" w:rsidRPr="00F21D56">
        <w:rPr>
          <w:rFonts w:cstheme="minorHAnsi"/>
          <w:sz w:val="22"/>
          <w:szCs w:val="22"/>
        </w:rPr>
        <w:t xml:space="preserve"> Y</w:t>
      </w:r>
      <w:r w:rsidRPr="00F21D56">
        <w:rPr>
          <w:rFonts w:cstheme="minorHAnsi"/>
          <w:sz w:val="22"/>
          <w:szCs w:val="22"/>
        </w:rPr>
        <w:t xml:space="preserve"> 15, 24, FRACCIÓN I Y 38 FRACCIÓN XXXIII DE LA LEY ORGÁNICA MUNICIPAL DEL ESTADO DE MORELOS, Y;</w:t>
      </w:r>
    </w:p>
    <w:p w:rsidR="00764095" w:rsidRPr="00F21D56" w:rsidRDefault="00764095" w:rsidP="005557F7">
      <w:pPr>
        <w:ind w:left="-284" w:right="-142"/>
        <w:jc w:val="both"/>
        <w:rPr>
          <w:rFonts w:cstheme="minorHAnsi"/>
          <w:sz w:val="22"/>
          <w:szCs w:val="22"/>
        </w:rPr>
      </w:pPr>
    </w:p>
    <w:p w:rsidR="00650E97" w:rsidRPr="00F21D56" w:rsidRDefault="00650E97" w:rsidP="005557F7">
      <w:pPr>
        <w:ind w:left="-284" w:right="-142"/>
        <w:jc w:val="center"/>
        <w:rPr>
          <w:rFonts w:cstheme="minorHAnsi"/>
          <w:b/>
          <w:sz w:val="22"/>
          <w:szCs w:val="22"/>
        </w:rPr>
      </w:pPr>
      <w:r w:rsidRPr="00F21D56">
        <w:rPr>
          <w:rFonts w:cstheme="minorHAnsi"/>
          <w:b/>
          <w:sz w:val="22"/>
          <w:szCs w:val="22"/>
        </w:rPr>
        <w:t>CONSIDERANDO</w:t>
      </w:r>
    </w:p>
    <w:p w:rsidR="00650E97" w:rsidRPr="00F21D56" w:rsidRDefault="00650E97" w:rsidP="005557F7">
      <w:pPr>
        <w:ind w:left="-284" w:right="-142"/>
        <w:jc w:val="both"/>
        <w:rPr>
          <w:rFonts w:cstheme="minorHAnsi"/>
          <w:sz w:val="22"/>
          <w:szCs w:val="22"/>
        </w:rPr>
      </w:pPr>
    </w:p>
    <w:p w:rsidR="00A9409C" w:rsidRPr="00F21D56" w:rsidRDefault="00A9409C" w:rsidP="005557F7">
      <w:pPr>
        <w:ind w:left="-284" w:right="-142"/>
        <w:jc w:val="both"/>
        <w:rPr>
          <w:rFonts w:cstheme="minorHAnsi"/>
          <w:sz w:val="22"/>
          <w:szCs w:val="22"/>
          <w:lang w:val="es-ES_tradnl"/>
        </w:rPr>
      </w:pPr>
      <w:r w:rsidRPr="00F21D56">
        <w:rPr>
          <w:rFonts w:cstheme="minorHAnsi"/>
          <w:bCs/>
          <w:sz w:val="22"/>
          <w:szCs w:val="22"/>
        </w:rPr>
        <w:t xml:space="preserve">Que el municipio de Cuernavaca esta investido de personalidad jurídica y cuenta con patrimonio propio el cual administrará conforme a las leyes respectivas, tiene a su cargo funciones de acuerdo al ámbito de su competencia, que dentro de sus fines se encuentra </w:t>
      </w:r>
      <w:r w:rsidRPr="00F21D56">
        <w:rPr>
          <w:rFonts w:cstheme="minorHAnsi"/>
          <w:sz w:val="22"/>
          <w:szCs w:val="22"/>
          <w:lang w:val="es-ES_tradnl"/>
        </w:rPr>
        <w:t>promover la participación social de sus habitantes y ser factor de unidad y participación solidaria de los distintos sectores del municipio, en la solución de los problemas y necesidades comunes, tal y como lo establece el Bando de  Policía y Buen Gobierno del Municipio de Cuernavaca, Morelos; así mismo, resulta importante que la ciudadanía se asocie para lograr una mejoría social en el ámbito académico, cultual y democrático con la finalidad de alcanzar grandes logros en beneficio de la comunidad.</w:t>
      </w:r>
    </w:p>
    <w:p w:rsidR="00A9409C" w:rsidRPr="00F21D56" w:rsidRDefault="00A9409C" w:rsidP="005557F7">
      <w:pPr>
        <w:ind w:left="-284" w:right="-142"/>
        <w:jc w:val="both"/>
        <w:rPr>
          <w:rFonts w:cstheme="minorHAnsi"/>
          <w:sz w:val="22"/>
          <w:szCs w:val="22"/>
          <w:lang w:val="es-ES_tradnl"/>
        </w:rPr>
      </w:pPr>
    </w:p>
    <w:p w:rsidR="00A9409C" w:rsidRPr="00F21D56" w:rsidRDefault="00A9409C" w:rsidP="005557F7">
      <w:pPr>
        <w:ind w:left="-284" w:right="-142"/>
        <w:jc w:val="both"/>
        <w:rPr>
          <w:rFonts w:cstheme="minorHAnsi"/>
          <w:sz w:val="22"/>
          <w:szCs w:val="22"/>
          <w:lang w:val="es-ES_tradnl"/>
        </w:rPr>
      </w:pPr>
      <w:r w:rsidRPr="00F21D56">
        <w:rPr>
          <w:rFonts w:cstheme="minorHAnsi"/>
          <w:sz w:val="22"/>
          <w:szCs w:val="22"/>
          <w:lang w:val="es-ES_tradnl"/>
        </w:rPr>
        <w:t xml:space="preserve">Que al respecto los artículos 38 fracciones III y LII; 41, fracción I de la Ley Orgánica Municipal del Estado de Morelos, señalan al tener los ayuntamientos a su cargo el gobierno de sus respectivos municipios están facultados para Expedir o reformar entre otros instrumentos jurídicos de observancia general reglamentos, circulares y disposiciones administrativas de observancia general, en el ámbito de su jurisdicción y competencia; y analizar y en su caso aprobar la nomenclatura de las calles. </w:t>
      </w:r>
    </w:p>
    <w:p w:rsidR="00A9409C" w:rsidRPr="00F21D56" w:rsidRDefault="00A9409C" w:rsidP="005557F7">
      <w:pPr>
        <w:ind w:left="-284" w:right="-142"/>
        <w:jc w:val="both"/>
        <w:rPr>
          <w:rFonts w:cstheme="minorHAnsi"/>
          <w:sz w:val="22"/>
          <w:szCs w:val="22"/>
          <w:lang w:val="es-ES_tradnl"/>
        </w:rPr>
      </w:pPr>
    </w:p>
    <w:p w:rsidR="00552B4D" w:rsidRPr="00F21D56" w:rsidRDefault="00A9409C" w:rsidP="005557F7">
      <w:pPr>
        <w:ind w:left="-284" w:right="-142"/>
        <w:jc w:val="both"/>
        <w:rPr>
          <w:rFonts w:cstheme="minorHAnsi"/>
          <w:sz w:val="22"/>
          <w:szCs w:val="22"/>
          <w:lang w:val="es-ES_tradnl"/>
        </w:rPr>
      </w:pPr>
      <w:r w:rsidRPr="00F21D56">
        <w:rPr>
          <w:rFonts w:cstheme="minorHAnsi"/>
          <w:sz w:val="22"/>
          <w:szCs w:val="22"/>
          <w:lang w:val="es-ES_tradnl"/>
        </w:rPr>
        <w:t>Que en el uso de las facultades anteriormente referidas, est</w:t>
      </w:r>
      <w:r w:rsidR="00552B4D" w:rsidRPr="00F21D56">
        <w:rPr>
          <w:rFonts w:cstheme="minorHAnsi"/>
          <w:sz w:val="22"/>
          <w:szCs w:val="22"/>
          <w:lang w:val="es-ES_tradnl"/>
        </w:rPr>
        <w:t>e</w:t>
      </w:r>
      <w:r w:rsidRPr="00F21D56">
        <w:rPr>
          <w:rFonts w:cstheme="minorHAnsi"/>
          <w:sz w:val="22"/>
          <w:szCs w:val="22"/>
          <w:lang w:val="es-ES_tradnl"/>
        </w:rPr>
        <w:t xml:space="preserve"> cabildo en sesión </w:t>
      </w:r>
      <w:r w:rsidR="00552B4D" w:rsidRPr="00F21D56">
        <w:rPr>
          <w:rFonts w:cstheme="minorHAnsi"/>
          <w:sz w:val="22"/>
          <w:szCs w:val="22"/>
          <w:lang w:val="es-ES_tradnl"/>
        </w:rPr>
        <w:t xml:space="preserve">ordinaria de fecha 16 de noviembre de 2022, aprobó el Acuerdo </w:t>
      </w:r>
      <w:r w:rsidR="00552B4D" w:rsidRPr="00F21D56">
        <w:rPr>
          <w:rFonts w:cstheme="minorHAnsi"/>
          <w:b/>
          <w:sz w:val="22"/>
          <w:szCs w:val="22"/>
          <w:lang w:val="es-ES_tradnl"/>
        </w:rPr>
        <w:t xml:space="preserve">SO/AC-195/16-XI-2022, QUE APRUEBA EL CAMBIO DE NOMENCLATURA DE LA CALLE PIRÁMIDE Y/O CALLE </w:t>
      </w:r>
      <w:proofErr w:type="spellStart"/>
      <w:r w:rsidR="00552B4D" w:rsidRPr="00F21D56">
        <w:rPr>
          <w:rFonts w:cstheme="minorHAnsi"/>
          <w:b/>
          <w:sz w:val="22"/>
          <w:szCs w:val="22"/>
          <w:lang w:val="es-ES_tradnl"/>
        </w:rPr>
        <w:t>TEOPANZOLCO</w:t>
      </w:r>
      <w:proofErr w:type="spellEnd"/>
      <w:r w:rsidR="00552B4D" w:rsidRPr="00F21D56">
        <w:rPr>
          <w:rFonts w:cstheme="minorHAnsi"/>
          <w:b/>
          <w:sz w:val="22"/>
          <w:szCs w:val="22"/>
          <w:lang w:val="es-ES_tradnl"/>
        </w:rPr>
        <w:t>, PARA DENOMINARLA COMO “AVENIDA DOCTOR FERNANDO RODRÍGUEZ VIZCARRA” UBICADA EN LA COLONIA VISTA HERMOSA DE ESTA CIUDAD DE CUERNAVACA, MORELOS</w:t>
      </w:r>
      <w:r w:rsidR="00447FFB" w:rsidRPr="00F21D56">
        <w:rPr>
          <w:rFonts w:cstheme="minorHAnsi"/>
          <w:b/>
          <w:sz w:val="22"/>
          <w:szCs w:val="22"/>
          <w:lang w:val="es-ES_tradnl"/>
        </w:rPr>
        <w:t>,</w:t>
      </w:r>
      <w:r w:rsidR="00552B4D" w:rsidRPr="00F21D56">
        <w:rPr>
          <w:rFonts w:cstheme="minorHAnsi"/>
          <w:sz w:val="22"/>
          <w:szCs w:val="22"/>
          <w:lang w:val="es-ES_tradnl"/>
        </w:rPr>
        <w:t xml:space="preserve"> atendiendo a la solicitud de los Médicos integrantes del Comité Médico “</w:t>
      </w:r>
      <w:proofErr w:type="spellStart"/>
      <w:r w:rsidR="00552B4D" w:rsidRPr="00F21D56">
        <w:rPr>
          <w:rFonts w:cstheme="minorHAnsi"/>
          <w:sz w:val="22"/>
          <w:szCs w:val="22"/>
          <w:lang w:val="es-ES_tradnl"/>
        </w:rPr>
        <w:t>Althea</w:t>
      </w:r>
      <w:proofErr w:type="spellEnd"/>
      <w:r w:rsidR="00552B4D" w:rsidRPr="00F21D56">
        <w:rPr>
          <w:rFonts w:cstheme="minorHAnsi"/>
          <w:sz w:val="22"/>
          <w:szCs w:val="22"/>
          <w:lang w:val="es-ES_tradnl"/>
        </w:rPr>
        <w:t>”,</w:t>
      </w:r>
      <w:r w:rsidR="00552B4D" w:rsidRPr="00F21D56">
        <w:rPr>
          <w:rFonts w:cstheme="minorHAnsi"/>
          <w:color w:val="000000"/>
          <w:sz w:val="22"/>
          <w:szCs w:val="22"/>
          <w:lang w:val="es-ES_tradnl"/>
        </w:rPr>
        <w:t xml:space="preserve"> </w:t>
      </w:r>
      <w:r w:rsidR="00447FFB" w:rsidRPr="00F21D56">
        <w:rPr>
          <w:rFonts w:cstheme="minorHAnsi"/>
          <w:color w:val="000000"/>
          <w:sz w:val="22"/>
          <w:szCs w:val="22"/>
          <w:lang w:val="es-ES_tradnl"/>
        </w:rPr>
        <w:t>y motivada por el propósito de hacer</w:t>
      </w:r>
      <w:r w:rsidR="00447FFB" w:rsidRPr="00F21D56">
        <w:rPr>
          <w:rFonts w:cstheme="minorHAnsi"/>
          <w:sz w:val="22"/>
          <w:szCs w:val="22"/>
          <w:lang w:val="es-ES_tradnl"/>
        </w:rPr>
        <w:t xml:space="preserve"> un</w:t>
      </w:r>
      <w:r w:rsidR="00552B4D" w:rsidRPr="00F21D56">
        <w:rPr>
          <w:rFonts w:cstheme="minorHAnsi"/>
          <w:sz w:val="22"/>
          <w:szCs w:val="22"/>
          <w:lang w:val="es-ES_tradnl"/>
        </w:rPr>
        <w:t xml:space="preserve"> reconocimiento</w:t>
      </w:r>
      <w:r w:rsidR="00447FFB" w:rsidRPr="00F21D56">
        <w:rPr>
          <w:rFonts w:cstheme="minorHAnsi"/>
          <w:sz w:val="22"/>
          <w:szCs w:val="22"/>
          <w:lang w:val="es-ES_tradnl"/>
        </w:rPr>
        <w:t xml:space="preserve"> al Doctor Fernando Rodríguez Vizcarra por su</w:t>
      </w:r>
      <w:r w:rsidR="00552B4D" w:rsidRPr="00F21D56">
        <w:rPr>
          <w:rFonts w:cstheme="minorHAnsi"/>
          <w:sz w:val="22"/>
          <w:szCs w:val="22"/>
          <w:lang w:val="es-ES_tradnl"/>
        </w:rPr>
        <w:t xml:space="preserve"> labor desempe</w:t>
      </w:r>
      <w:r w:rsidR="00447FFB" w:rsidRPr="00F21D56">
        <w:rPr>
          <w:rFonts w:cstheme="minorHAnsi"/>
          <w:sz w:val="22"/>
          <w:szCs w:val="22"/>
          <w:lang w:val="es-ES_tradnl"/>
        </w:rPr>
        <w:t>ñada a lo largo de su vida profesional,</w:t>
      </w:r>
      <w:r w:rsidR="00552B4D" w:rsidRPr="00F21D56">
        <w:rPr>
          <w:rFonts w:cstheme="minorHAnsi"/>
          <w:sz w:val="22"/>
          <w:szCs w:val="22"/>
          <w:lang w:val="es-ES_tradnl"/>
        </w:rPr>
        <w:t xml:space="preserve"> reconocida vocación de servicio y su trascendente aportación científica, tecnológica y social a favor de la medicina en la consolidación de las instituciones que brindan servicios médicos en Morelos, en México y en el Mundo.  </w:t>
      </w:r>
    </w:p>
    <w:p w:rsidR="00447FFB" w:rsidRPr="00F21D56" w:rsidRDefault="00447FFB" w:rsidP="005557F7">
      <w:pPr>
        <w:ind w:left="-284" w:right="-142"/>
        <w:jc w:val="both"/>
        <w:rPr>
          <w:rFonts w:cstheme="minorHAnsi"/>
          <w:sz w:val="22"/>
          <w:szCs w:val="22"/>
          <w:lang w:val="es-ES_tradnl"/>
        </w:rPr>
      </w:pPr>
    </w:p>
    <w:p w:rsidR="00447FFB" w:rsidRPr="00F21D56" w:rsidRDefault="0013088C" w:rsidP="005557F7">
      <w:pPr>
        <w:ind w:left="-284" w:right="-142"/>
        <w:jc w:val="both"/>
        <w:rPr>
          <w:rFonts w:cstheme="minorHAnsi"/>
          <w:sz w:val="22"/>
          <w:szCs w:val="22"/>
          <w:lang w:val="es-ES_tradnl"/>
        </w:rPr>
      </w:pPr>
      <w:r w:rsidRPr="00F21D56">
        <w:rPr>
          <w:rFonts w:cstheme="minorHAnsi"/>
          <w:sz w:val="22"/>
          <w:szCs w:val="22"/>
          <w:lang w:val="es-ES_tradnl"/>
        </w:rPr>
        <w:t xml:space="preserve">Que en sesión de Cabildo Abierto de fecha </w:t>
      </w:r>
      <w:r w:rsidR="00B54131" w:rsidRPr="00F21D56">
        <w:rPr>
          <w:rFonts w:cstheme="minorHAnsi"/>
          <w:sz w:val="22"/>
          <w:szCs w:val="22"/>
          <w:lang w:val="es-ES_tradnl"/>
        </w:rPr>
        <w:t xml:space="preserve">26 de mayo de 2023, vecinos de la calle </w:t>
      </w:r>
      <w:proofErr w:type="spellStart"/>
      <w:r w:rsidR="00B54131" w:rsidRPr="00F21D56">
        <w:rPr>
          <w:rFonts w:cstheme="minorHAnsi"/>
          <w:sz w:val="22"/>
          <w:szCs w:val="22"/>
          <w:lang w:val="es-ES_tradnl"/>
        </w:rPr>
        <w:t>Teopanzolco</w:t>
      </w:r>
      <w:proofErr w:type="spellEnd"/>
      <w:r w:rsidR="00B54131" w:rsidRPr="00F21D56">
        <w:rPr>
          <w:rFonts w:cstheme="minorHAnsi"/>
          <w:sz w:val="22"/>
          <w:szCs w:val="22"/>
          <w:lang w:val="es-ES_tradnl"/>
        </w:rPr>
        <w:t xml:space="preserve"> de la colonia Vista Hermosa, </w:t>
      </w:r>
      <w:r w:rsidR="003F0F60" w:rsidRPr="00F21D56">
        <w:rPr>
          <w:rFonts w:cstheme="minorHAnsi"/>
          <w:sz w:val="22"/>
          <w:szCs w:val="22"/>
          <w:lang w:val="es-ES_tradnl"/>
        </w:rPr>
        <w:t>expres</w:t>
      </w:r>
      <w:r w:rsidR="00FC1627" w:rsidRPr="00F21D56">
        <w:rPr>
          <w:rFonts w:cstheme="minorHAnsi"/>
          <w:sz w:val="22"/>
          <w:szCs w:val="22"/>
          <w:lang w:val="es-ES_tradnl"/>
        </w:rPr>
        <w:t>aron</w:t>
      </w:r>
      <w:r w:rsidR="003F0F60" w:rsidRPr="00F21D56">
        <w:rPr>
          <w:rFonts w:cstheme="minorHAnsi"/>
          <w:sz w:val="22"/>
          <w:szCs w:val="22"/>
          <w:lang w:val="es-ES_tradnl"/>
        </w:rPr>
        <w:t xml:space="preserve"> </w:t>
      </w:r>
      <w:r w:rsidR="00B54131" w:rsidRPr="00F21D56">
        <w:rPr>
          <w:rFonts w:cstheme="minorHAnsi"/>
          <w:sz w:val="22"/>
          <w:szCs w:val="22"/>
          <w:lang w:val="es-ES_tradnl"/>
        </w:rPr>
        <w:t>ante los integrantes de este Cuerpo Edilicio su inconformidad con el cambio de nomenclatura de la</w:t>
      </w:r>
      <w:r w:rsidR="003F0F60" w:rsidRPr="00F21D56">
        <w:rPr>
          <w:rFonts w:cstheme="minorHAnsi"/>
          <w:sz w:val="22"/>
          <w:szCs w:val="22"/>
          <w:lang w:val="es-ES_tradnl"/>
        </w:rPr>
        <w:t xml:space="preserve"> citada</w:t>
      </w:r>
      <w:r w:rsidR="00B54131" w:rsidRPr="00F21D56">
        <w:rPr>
          <w:rFonts w:cstheme="minorHAnsi"/>
          <w:sz w:val="22"/>
          <w:szCs w:val="22"/>
          <w:lang w:val="es-ES_tradnl"/>
        </w:rPr>
        <w:t xml:space="preserve"> calle</w:t>
      </w:r>
      <w:r w:rsidR="003F0F60" w:rsidRPr="00F21D56">
        <w:rPr>
          <w:rFonts w:cstheme="minorHAnsi"/>
          <w:sz w:val="22"/>
          <w:szCs w:val="22"/>
          <w:lang w:val="es-ES_tradnl"/>
        </w:rPr>
        <w:t xml:space="preserve"> hasta la esquina con </w:t>
      </w:r>
      <w:proofErr w:type="spellStart"/>
      <w:r w:rsidR="003F0F60" w:rsidRPr="00F21D56">
        <w:rPr>
          <w:rFonts w:cstheme="minorHAnsi"/>
          <w:sz w:val="22"/>
          <w:szCs w:val="22"/>
          <w:lang w:val="es-ES_tradnl"/>
        </w:rPr>
        <w:t>Amacuzac</w:t>
      </w:r>
      <w:proofErr w:type="spellEnd"/>
      <w:r w:rsidR="00B54131" w:rsidRPr="00F21D56">
        <w:rPr>
          <w:rFonts w:cstheme="minorHAnsi"/>
          <w:sz w:val="22"/>
          <w:szCs w:val="22"/>
          <w:lang w:val="es-ES_tradnl"/>
        </w:rPr>
        <w:t xml:space="preserve">, argumentando que la misma ha </w:t>
      </w:r>
      <w:r w:rsidR="003F0F60" w:rsidRPr="00F21D56">
        <w:rPr>
          <w:rFonts w:cstheme="minorHAnsi"/>
          <w:sz w:val="22"/>
          <w:szCs w:val="22"/>
          <w:lang w:val="es-ES_tradnl"/>
        </w:rPr>
        <w:t xml:space="preserve">tenido el mismo nombre </w:t>
      </w:r>
      <w:r w:rsidR="00B54131" w:rsidRPr="00F21D56">
        <w:rPr>
          <w:rFonts w:cstheme="minorHAnsi"/>
          <w:sz w:val="22"/>
          <w:szCs w:val="22"/>
          <w:lang w:val="es-ES_tradnl"/>
        </w:rPr>
        <w:t>por más de ochenta años</w:t>
      </w:r>
      <w:r w:rsidR="003F0F60" w:rsidRPr="00F21D56">
        <w:rPr>
          <w:rFonts w:cstheme="minorHAnsi"/>
          <w:sz w:val="22"/>
          <w:szCs w:val="22"/>
          <w:lang w:val="es-ES_tradnl"/>
        </w:rPr>
        <w:t>, por lo que les afecta en varios tr</w:t>
      </w:r>
      <w:r w:rsidR="00743DCE" w:rsidRPr="00F21D56">
        <w:rPr>
          <w:rFonts w:cstheme="minorHAnsi"/>
          <w:sz w:val="22"/>
          <w:szCs w:val="22"/>
          <w:lang w:val="es-ES_tradnl"/>
        </w:rPr>
        <w:t xml:space="preserve">ámites administrativos, petición que además ha sido respaldada por la regidora </w:t>
      </w:r>
      <w:proofErr w:type="spellStart"/>
      <w:r w:rsidR="00743DCE" w:rsidRPr="00F21D56">
        <w:rPr>
          <w:rFonts w:cstheme="minorHAnsi"/>
          <w:sz w:val="22"/>
          <w:szCs w:val="22"/>
          <w:lang w:val="es-ES_tradnl"/>
        </w:rPr>
        <w:t>Yazmín</w:t>
      </w:r>
      <w:proofErr w:type="spellEnd"/>
      <w:r w:rsidR="00743DCE" w:rsidRPr="00F21D56">
        <w:rPr>
          <w:rFonts w:cstheme="minorHAnsi"/>
          <w:sz w:val="22"/>
          <w:szCs w:val="22"/>
          <w:lang w:val="es-ES_tradnl"/>
        </w:rPr>
        <w:t xml:space="preserve"> Lucero Cuenca Noria.</w:t>
      </w:r>
    </w:p>
    <w:p w:rsidR="003F0F60" w:rsidRPr="00F21D56" w:rsidRDefault="003F0F60" w:rsidP="005557F7">
      <w:pPr>
        <w:ind w:left="-284" w:right="-142"/>
        <w:jc w:val="both"/>
        <w:rPr>
          <w:rFonts w:cstheme="minorHAnsi"/>
          <w:sz w:val="22"/>
          <w:szCs w:val="22"/>
          <w:lang w:val="es-ES_tradnl"/>
        </w:rPr>
      </w:pPr>
    </w:p>
    <w:p w:rsidR="00E12A2D" w:rsidRPr="00F21D56" w:rsidRDefault="00743DCE" w:rsidP="00E12A2D">
      <w:pPr>
        <w:ind w:left="-284" w:right="-142"/>
        <w:jc w:val="both"/>
        <w:rPr>
          <w:rFonts w:cstheme="minorHAnsi"/>
          <w:sz w:val="22"/>
          <w:szCs w:val="22"/>
          <w:lang w:val="es-ES_tradnl"/>
        </w:rPr>
      </w:pPr>
      <w:r w:rsidRPr="00F21D56">
        <w:rPr>
          <w:rFonts w:cstheme="minorHAnsi"/>
          <w:sz w:val="22"/>
          <w:szCs w:val="22"/>
          <w:lang w:val="es-ES_tradnl"/>
        </w:rPr>
        <w:t>Que este gobierno municipal tiene como prioridad escuchar</w:t>
      </w:r>
      <w:r w:rsidR="009457C1" w:rsidRPr="00F21D56">
        <w:rPr>
          <w:rFonts w:cstheme="minorHAnsi"/>
          <w:sz w:val="22"/>
          <w:szCs w:val="22"/>
          <w:lang w:val="es-ES_tradnl"/>
        </w:rPr>
        <w:t xml:space="preserve"> y atender</w:t>
      </w:r>
      <w:r w:rsidRPr="00F21D56">
        <w:rPr>
          <w:rFonts w:cstheme="minorHAnsi"/>
          <w:sz w:val="22"/>
          <w:szCs w:val="22"/>
          <w:lang w:val="es-ES_tradnl"/>
        </w:rPr>
        <w:t xml:space="preserve"> las peticiones ciudadanas, por lo que ha hecho una revisión integral de manera coordinada con las diversas dependencias de esta Administración municipal, para hacer la precisión de que el cambio de nomenclatura de la calle que fue autorizado mediante acuerdo SO/AC-195/16-XI-2022,</w:t>
      </w:r>
      <w:r w:rsidRPr="00F21D56">
        <w:rPr>
          <w:rFonts w:cstheme="minorHAnsi"/>
          <w:b/>
          <w:sz w:val="22"/>
          <w:szCs w:val="22"/>
          <w:lang w:val="es-ES_tradnl"/>
        </w:rPr>
        <w:t xml:space="preserve"> </w:t>
      </w:r>
      <w:r w:rsidR="00872615" w:rsidRPr="00F21D56">
        <w:rPr>
          <w:rFonts w:cstheme="minorHAnsi"/>
          <w:sz w:val="22"/>
          <w:szCs w:val="22"/>
          <w:lang w:val="es-ES_tradnl"/>
        </w:rPr>
        <w:t>continúe denominándose “</w:t>
      </w:r>
      <w:r w:rsidR="00872615" w:rsidRPr="00F21D56">
        <w:rPr>
          <w:rFonts w:cstheme="minorHAnsi"/>
          <w:b/>
          <w:sz w:val="22"/>
          <w:szCs w:val="22"/>
          <w:lang w:val="es-ES_tradnl"/>
        </w:rPr>
        <w:t xml:space="preserve">AVENIDA DOCTOR FERNANDO RODRÍGUEZ VIZCARRA”, </w:t>
      </w:r>
      <w:r w:rsidR="00872615" w:rsidRPr="00F21D56">
        <w:rPr>
          <w:rFonts w:cstheme="minorHAnsi"/>
          <w:sz w:val="22"/>
          <w:szCs w:val="22"/>
          <w:lang w:val="es-ES_tradnl"/>
        </w:rPr>
        <w:t xml:space="preserve"> partir de la calle Iguala hacia avenida </w:t>
      </w:r>
      <w:proofErr w:type="spellStart"/>
      <w:r w:rsidR="00872615" w:rsidRPr="00F21D56">
        <w:rPr>
          <w:rFonts w:cstheme="minorHAnsi"/>
          <w:sz w:val="22"/>
          <w:szCs w:val="22"/>
          <w:lang w:val="es-ES_tradnl"/>
        </w:rPr>
        <w:t>Teopanzolco</w:t>
      </w:r>
      <w:proofErr w:type="spellEnd"/>
      <w:r w:rsidR="00872615" w:rsidRPr="00F21D56">
        <w:rPr>
          <w:rFonts w:cstheme="minorHAnsi"/>
          <w:sz w:val="22"/>
          <w:szCs w:val="22"/>
          <w:lang w:val="es-ES_tradnl"/>
        </w:rPr>
        <w:t xml:space="preserve">, y calle </w:t>
      </w:r>
      <w:proofErr w:type="spellStart"/>
      <w:r w:rsidR="00872615" w:rsidRPr="00F21D56">
        <w:rPr>
          <w:rFonts w:cstheme="minorHAnsi"/>
          <w:b/>
          <w:sz w:val="22"/>
          <w:szCs w:val="22"/>
          <w:lang w:val="es-ES_tradnl"/>
        </w:rPr>
        <w:t>TEOPANZOLCO</w:t>
      </w:r>
      <w:proofErr w:type="spellEnd"/>
      <w:r w:rsidR="00872615" w:rsidRPr="00F21D56">
        <w:rPr>
          <w:rFonts w:cstheme="minorHAnsi"/>
          <w:sz w:val="22"/>
          <w:szCs w:val="22"/>
          <w:lang w:val="es-ES_tradnl"/>
        </w:rPr>
        <w:t xml:space="preserve">, el tramo que comprende de la calle </w:t>
      </w:r>
      <w:proofErr w:type="spellStart"/>
      <w:r w:rsidR="00872615" w:rsidRPr="00F21D56">
        <w:rPr>
          <w:rFonts w:cstheme="minorHAnsi"/>
          <w:sz w:val="22"/>
          <w:szCs w:val="22"/>
          <w:lang w:val="es-ES_tradnl"/>
        </w:rPr>
        <w:t>Amacuzac</w:t>
      </w:r>
      <w:proofErr w:type="spellEnd"/>
      <w:r w:rsidR="00872615" w:rsidRPr="00F21D56">
        <w:rPr>
          <w:rFonts w:cstheme="minorHAnsi"/>
          <w:sz w:val="22"/>
          <w:szCs w:val="22"/>
          <w:lang w:val="es-ES_tradnl"/>
        </w:rPr>
        <w:t xml:space="preserve"> a la calle Iguala, </w:t>
      </w:r>
      <w:r w:rsidR="005557F7" w:rsidRPr="00F21D56">
        <w:rPr>
          <w:rFonts w:cstheme="minorHAnsi"/>
          <w:sz w:val="22"/>
          <w:szCs w:val="22"/>
          <w:lang w:val="es-ES_tradnl"/>
        </w:rPr>
        <w:t>y con ello reestablecer la identidad de la comunidad con la ca</w:t>
      </w:r>
      <w:r w:rsidR="00E12A2D" w:rsidRPr="00F21D56">
        <w:rPr>
          <w:rFonts w:cstheme="minorHAnsi"/>
          <w:sz w:val="22"/>
          <w:szCs w:val="22"/>
          <w:lang w:val="es-ES_tradnl"/>
        </w:rPr>
        <w:t>lle en la que actualmente viven.</w:t>
      </w:r>
    </w:p>
    <w:p w:rsidR="00E12A2D" w:rsidRPr="00F21D56" w:rsidRDefault="00E12A2D" w:rsidP="00E12A2D">
      <w:pPr>
        <w:ind w:left="-284" w:right="-142"/>
        <w:jc w:val="both"/>
        <w:rPr>
          <w:rFonts w:cstheme="minorHAnsi"/>
          <w:sz w:val="22"/>
          <w:szCs w:val="22"/>
          <w:lang w:val="es-ES_tradnl"/>
        </w:rPr>
      </w:pPr>
    </w:p>
    <w:p w:rsidR="00E12A2D" w:rsidRDefault="003F526B" w:rsidP="00E12A2D">
      <w:pPr>
        <w:ind w:left="-284" w:right="-142"/>
        <w:jc w:val="both"/>
        <w:rPr>
          <w:rFonts w:cstheme="minorHAnsi"/>
          <w:sz w:val="22"/>
          <w:szCs w:val="22"/>
          <w:lang w:val="es-ES_tradnl"/>
        </w:rPr>
      </w:pPr>
      <w:r w:rsidRPr="00F21D56">
        <w:rPr>
          <w:rFonts w:cstheme="minorHAnsi"/>
          <w:sz w:val="22"/>
          <w:szCs w:val="22"/>
          <w:lang w:val="es-ES_tradnl"/>
        </w:rPr>
        <w:t>Asimismo,</w:t>
      </w:r>
      <w:r w:rsidR="00A85502">
        <w:rPr>
          <w:rFonts w:cstheme="minorHAnsi"/>
          <w:sz w:val="22"/>
          <w:szCs w:val="22"/>
          <w:lang w:val="es-ES_tradnl"/>
        </w:rPr>
        <w:t xml:space="preserve"> </w:t>
      </w:r>
      <w:r w:rsidR="00CB055D">
        <w:rPr>
          <w:rFonts w:cstheme="minorHAnsi"/>
          <w:sz w:val="22"/>
          <w:szCs w:val="22"/>
          <w:lang w:val="es-ES_tradnl"/>
        </w:rPr>
        <w:t>a</w:t>
      </w:r>
      <w:bookmarkStart w:id="0" w:name="_GoBack"/>
      <w:bookmarkEnd w:id="0"/>
      <w:r w:rsidRPr="00F21D56">
        <w:rPr>
          <w:rFonts w:cstheme="minorHAnsi"/>
          <w:sz w:val="22"/>
          <w:szCs w:val="22"/>
          <w:lang w:val="es-ES_tradnl"/>
        </w:rPr>
        <w:t xml:space="preserve"> </w:t>
      </w:r>
      <w:r w:rsidR="00584DAE">
        <w:rPr>
          <w:rFonts w:cstheme="minorHAnsi"/>
          <w:sz w:val="22"/>
          <w:szCs w:val="22"/>
          <w:lang w:val="es-ES_tradnl"/>
        </w:rPr>
        <w:t>mayor entendimiento se ilustran</w:t>
      </w:r>
      <w:r w:rsidR="00E12A2D" w:rsidRPr="00F21D56">
        <w:rPr>
          <w:rFonts w:cstheme="minorHAnsi"/>
          <w:sz w:val="22"/>
          <w:szCs w:val="22"/>
          <w:lang w:val="es-ES_tradnl"/>
        </w:rPr>
        <w:t xml:space="preserve"> las modificaciones aprobadas por este Cabildo</w:t>
      </w:r>
      <w:r w:rsidR="00C3607D" w:rsidRPr="00F21D56">
        <w:rPr>
          <w:rFonts w:cstheme="minorHAnsi"/>
          <w:sz w:val="22"/>
          <w:szCs w:val="22"/>
          <w:lang w:val="es-ES_tradnl"/>
        </w:rPr>
        <w:t>,</w:t>
      </w:r>
      <w:r w:rsidR="00E12A2D" w:rsidRPr="00F21D56">
        <w:rPr>
          <w:rFonts w:cstheme="minorHAnsi"/>
          <w:sz w:val="22"/>
          <w:szCs w:val="22"/>
          <w:lang w:val="es-ES_tradnl"/>
        </w:rPr>
        <w:t xml:space="preserve"> a continuación:</w:t>
      </w:r>
    </w:p>
    <w:p w:rsidR="00F21D56" w:rsidRPr="00F21D56" w:rsidRDefault="00F21D56" w:rsidP="00E12A2D">
      <w:pPr>
        <w:ind w:left="-284" w:right="-142"/>
        <w:jc w:val="both"/>
        <w:rPr>
          <w:rFonts w:cstheme="minorHAnsi"/>
          <w:sz w:val="22"/>
          <w:szCs w:val="22"/>
          <w:lang w:val="es-ES_tradnl"/>
        </w:rPr>
      </w:pPr>
    </w:p>
    <w:p w:rsidR="003F526B" w:rsidRDefault="003F526B" w:rsidP="003F526B">
      <w:pPr>
        <w:ind w:left="-284" w:right="-142"/>
        <w:jc w:val="center"/>
        <w:rPr>
          <w:rFonts w:cstheme="minorHAnsi"/>
          <w:lang w:val="es-ES_tradnl"/>
        </w:rPr>
      </w:pPr>
      <w:r>
        <w:rPr>
          <w:rFonts w:cstheme="minorHAnsi"/>
          <w:noProof/>
          <w:lang w:eastAsia="es-MX"/>
        </w:rPr>
        <w:drawing>
          <wp:inline distT="0" distB="0" distL="0" distR="0">
            <wp:extent cx="4302589" cy="5229985"/>
            <wp:effectExtent l="0" t="0" r="317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le Fernando Vizcar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1655" cy="5265316"/>
                    </a:xfrm>
                    <a:prstGeom prst="rect">
                      <a:avLst/>
                    </a:prstGeom>
                  </pic:spPr>
                </pic:pic>
              </a:graphicData>
            </a:graphic>
          </wp:inline>
        </w:drawing>
      </w:r>
    </w:p>
    <w:p w:rsidR="00E12A2D" w:rsidRDefault="00E12A2D" w:rsidP="005557F7">
      <w:pPr>
        <w:ind w:left="-284" w:right="-142"/>
        <w:jc w:val="both"/>
        <w:rPr>
          <w:rFonts w:cstheme="minorHAnsi"/>
          <w:lang w:val="es-ES_tradnl"/>
        </w:rPr>
      </w:pPr>
    </w:p>
    <w:p w:rsidR="00F21D56" w:rsidRDefault="00F21D56" w:rsidP="005557F7">
      <w:pPr>
        <w:ind w:left="-284" w:right="-142"/>
        <w:jc w:val="both"/>
        <w:rPr>
          <w:rFonts w:cstheme="minorHAnsi"/>
          <w:sz w:val="22"/>
          <w:szCs w:val="22"/>
        </w:rPr>
      </w:pPr>
    </w:p>
    <w:p w:rsidR="00650E97" w:rsidRPr="00F21D56" w:rsidRDefault="00650E97" w:rsidP="005557F7">
      <w:pPr>
        <w:ind w:left="-284" w:right="-142"/>
        <w:jc w:val="both"/>
        <w:rPr>
          <w:rFonts w:cstheme="minorHAnsi"/>
          <w:sz w:val="22"/>
          <w:szCs w:val="22"/>
        </w:rPr>
      </w:pPr>
      <w:r w:rsidRPr="00F21D56">
        <w:rPr>
          <w:rFonts w:cstheme="minorHAnsi"/>
          <w:sz w:val="22"/>
          <w:szCs w:val="22"/>
        </w:rPr>
        <w:t>Por lo anteriormente expuesto, los integrantes del ayuntamiento han tenido a bien expedir el siguiente:</w:t>
      </w:r>
    </w:p>
    <w:p w:rsidR="002C2D7A" w:rsidRPr="00F21D56" w:rsidRDefault="002C2D7A" w:rsidP="005557F7">
      <w:pPr>
        <w:ind w:left="-284" w:right="-142"/>
        <w:jc w:val="center"/>
        <w:rPr>
          <w:rFonts w:cstheme="minorHAnsi"/>
          <w:sz w:val="22"/>
          <w:szCs w:val="22"/>
        </w:rPr>
      </w:pPr>
    </w:p>
    <w:p w:rsidR="00650E97" w:rsidRPr="00F21D56" w:rsidRDefault="00650E97" w:rsidP="005557F7">
      <w:pPr>
        <w:ind w:left="-284" w:right="-142"/>
        <w:jc w:val="center"/>
        <w:rPr>
          <w:rFonts w:cstheme="minorHAnsi"/>
          <w:b/>
          <w:bCs/>
          <w:sz w:val="22"/>
          <w:szCs w:val="22"/>
        </w:rPr>
      </w:pPr>
      <w:r w:rsidRPr="00F21D56">
        <w:rPr>
          <w:rFonts w:cstheme="minorHAnsi"/>
          <w:b/>
          <w:bCs/>
          <w:sz w:val="22"/>
          <w:szCs w:val="22"/>
        </w:rPr>
        <w:t>ACUERDO</w:t>
      </w:r>
    </w:p>
    <w:p w:rsidR="002C2D7A" w:rsidRPr="00F21D56" w:rsidRDefault="002C2D7A" w:rsidP="005557F7">
      <w:pPr>
        <w:ind w:left="-284" w:right="-142"/>
        <w:jc w:val="center"/>
        <w:rPr>
          <w:rFonts w:cstheme="minorHAnsi"/>
          <w:b/>
          <w:bCs/>
          <w:sz w:val="22"/>
          <w:szCs w:val="22"/>
        </w:rPr>
      </w:pPr>
      <w:r w:rsidRPr="00F21D56">
        <w:rPr>
          <w:rFonts w:cstheme="minorHAnsi"/>
          <w:b/>
          <w:bCs/>
          <w:sz w:val="22"/>
          <w:szCs w:val="22"/>
        </w:rPr>
        <w:t>SO/AC-</w:t>
      </w:r>
      <w:r w:rsidR="005557F7" w:rsidRPr="00F21D56">
        <w:rPr>
          <w:rFonts w:cstheme="minorHAnsi"/>
          <w:b/>
          <w:bCs/>
          <w:sz w:val="22"/>
          <w:szCs w:val="22"/>
        </w:rPr>
        <w:t>393</w:t>
      </w:r>
      <w:r w:rsidRPr="00F21D56">
        <w:rPr>
          <w:rFonts w:cstheme="minorHAnsi"/>
          <w:b/>
          <w:bCs/>
          <w:sz w:val="22"/>
          <w:szCs w:val="22"/>
        </w:rPr>
        <w:t>/</w:t>
      </w:r>
      <w:r w:rsidR="00832893" w:rsidRPr="00F21D56">
        <w:rPr>
          <w:rFonts w:cstheme="minorHAnsi"/>
          <w:b/>
          <w:bCs/>
          <w:sz w:val="22"/>
          <w:szCs w:val="22"/>
        </w:rPr>
        <w:t>28-</w:t>
      </w:r>
      <w:r w:rsidRPr="00F21D56">
        <w:rPr>
          <w:rFonts w:cstheme="minorHAnsi"/>
          <w:b/>
          <w:bCs/>
          <w:sz w:val="22"/>
          <w:szCs w:val="22"/>
        </w:rPr>
        <w:t>V</w:t>
      </w:r>
      <w:r w:rsidR="00832893" w:rsidRPr="00F21D56">
        <w:rPr>
          <w:rFonts w:cstheme="minorHAnsi"/>
          <w:b/>
          <w:bCs/>
          <w:sz w:val="22"/>
          <w:szCs w:val="22"/>
        </w:rPr>
        <w:t>I</w:t>
      </w:r>
      <w:r w:rsidRPr="00F21D56">
        <w:rPr>
          <w:rFonts w:cstheme="minorHAnsi"/>
          <w:b/>
          <w:bCs/>
          <w:sz w:val="22"/>
          <w:szCs w:val="22"/>
        </w:rPr>
        <w:t>-2023.</w:t>
      </w:r>
    </w:p>
    <w:p w:rsidR="00650E97" w:rsidRPr="00F21D56" w:rsidRDefault="00650E97" w:rsidP="005557F7">
      <w:pPr>
        <w:ind w:left="-284" w:right="-142"/>
        <w:jc w:val="both"/>
        <w:rPr>
          <w:rFonts w:cstheme="minorHAnsi"/>
          <w:b/>
          <w:bCs/>
          <w:sz w:val="22"/>
          <w:szCs w:val="22"/>
        </w:rPr>
      </w:pPr>
    </w:p>
    <w:p w:rsidR="00291ABE" w:rsidRPr="00F21D56" w:rsidRDefault="005557F7" w:rsidP="005557F7">
      <w:pPr>
        <w:ind w:left="-284" w:right="-142"/>
        <w:jc w:val="both"/>
        <w:rPr>
          <w:rFonts w:cstheme="minorHAnsi"/>
          <w:b/>
          <w:sz w:val="22"/>
          <w:szCs w:val="22"/>
        </w:rPr>
      </w:pPr>
      <w:r w:rsidRPr="00F21D56">
        <w:rPr>
          <w:rFonts w:cstheme="minorHAnsi"/>
          <w:b/>
          <w:sz w:val="22"/>
          <w:szCs w:val="22"/>
        </w:rPr>
        <w:t xml:space="preserve">POR EL QUE SE PRECISA Y APRUEBA QUE EL CAMBIO DE NOMENCLATURA AUTORIZADO MEDIANTE DIVERSO SO/AC-195/16-XI-2022 DENOMINADO “DOCTOR FERNANDO RODRÍGUEZ VIZCARRA”, INICIA DE LA CALLE IGUALA Y FINALIZA EN LA AVENIDA </w:t>
      </w:r>
      <w:proofErr w:type="spellStart"/>
      <w:r w:rsidRPr="00F21D56">
        <w:rPr>
          <w:rFonts w:cstheme="minorHAnsi"/>
          <w:b/>
          <w:sz w:val="22"/>
          <w:szCs w:val="22"/>
        </w:rPr>
        <w:t>TEOPANZOLCO</w:t>
      </w:r>
      <w:proofErr w:type="spellEnd"/>
      <w:r w:rsidRPr="00F21D56">
        <w:rPr>
          <w:rFonts w:cstheme="minorHAnsi"/>
          <w:b/>
          <w:sz w:val="22"/>
          <w:szCs w:val="22"/>
        </w:rPr>
        <w:t xml:space="preserve"> Y LA “CALLE </w:t>
      </w:r>
      <w:proofErr w:type="spellStart"/>
      <w:r w:rsidRPr="00F21D56">
        <w:rPr>
          <w:rFonts w:cstheme="minorHAnsi"/>
          <w:b/>
          <w:sz w:val="22"/>
          <w:szCs w:val="22"/>
        </w:rPr>
        <w:t>TEOPANZOLCO</w:t>
      </w:r>
      <w:proofErr w:type="spellEnd"/>
      <w:r w:rsidRPr="00F21D56">
        <w:rPr>
          <w:rFonts w:cstheme="minorHAnsi"/>
          <w:b/>
          <w:sz w:val="22"/>
          <w:szCs w:val="22"/>
        </w:rPr>
        <w:t xml:space="preserve">” INICIA DE LA CALLE IGUALA Y TERMINA EN LA CALLE </w:t>
      </w:r>
      <w:proofErr w:type="spellStart"/>
      <w:r w:rsidRPr="00F21D56">
        <w:rPr>
          <w:rFonts w:cstheme="minorHAnsi"/>
          <w:b/>
          <w:sz w:val="22"/>
          <w:szCs w:val="22"/>
        </w:rPr>
        <w:t>AMACUZAC</w:t>
      </w:r>
      <w:proofErr w:type="spellEnd"/>
      <w:r w:rsidRPr="00F21D56">
        <w:rPr>
          <w:rFonts w:cstheme="minorHAnsi"/>
          <w:b/>
          <w:sz w:val="22"/>
          <w:szCs w:val="22"/>
        </w:rPr>
        <w:t>.</w:t>
      </w:r>
    </w:p>
    <w:p w:rsidR="005557F7" w:rsidRPr="00F21D56" w:rsidRDefault="005557F7" w:rsidP="005557F7">
      <w:pPr>
        <w:ind w:left="-284" w:right="-142"/>
        <w:jc w:val="both"/>
        <w:rPr>
          <w:rFonts w:cstheme="minorHAnsi"/>
          <w:sz w:val="22"/>
          <w:szCs w:val="22"/>
        </w:rPr>
      </w:pPr>
    </w:p>
    <w:p w:rsidR="005557F7" w:rsidRPr="00F21D56" w:rsidRDefault="002C2D7A" w:rsidP="005557F7">
      <w:pPr>
        <w:ind w:left="-284" w:right="-142"/>
        <w:jc w:val="both"/>
        <w:rPr>
          <w:rFonts w:cstheme="minorHAnsi"/>
          <w:b/>
          <w:sz w:val="22"/>
          <w:szCs w:val="22"/>
        </w:rPr>
      </w:pPr>
      <w:r w:rsidRPr="00F21D56">
        <w:rPr>
          <w:rFonts w:cstheme="minorHAnsi"/>
          <w:b/>
          <w:sz w:val="22"/>
          <w:szCs w:val="22"/>
        </w:rPr>
        <w:t xml:space="preserve">ARTÍCULO </w:t>
      </w:r>
      <w:r w:rsidR="00650E97" w:rsidRPr="00F21D56">
        <w:rPr>
          <w:rFonts w:cstheme="minorHAnsi"/>
          <w:b/>
          <w:sz w:val="22"/>
          <w:szCs w:val="22"/>
        </w:rPr>
        <w:t>PRIMERO. -</w:t>
      </w:r>
      <w:r w:rsidRPr="00F21D56">
        <w:rPr>
          <w:rFonts w:cstheme="minorHAnsi"/>
          <w:b/>
          <w:sz w:val="22"/>
          <w:szCs w:val="22"/>
        </w:rPr>
        <w:t xml:space="preserve"> </w:t>
      </w:r>
      <w:r w:rsidR="005557F7" w:rsidRPr="00F21D56">
        <w:rPr>
          <w:rFonts w:cstheme="minorHAnsi"/>
          <w:sz w:val="22"/>
          <w:szCs w:val="22"/>
        </w:rPr>
        <w:t xml:space="preserve">Se precisa y aprueba que el cambio de nomenclatura autorizado mediante diverso </w:t>
      </w:r>
      <w:r w:rsidR="005557F7" w:rsidRPr="00F21D56">
        <w:rPr>
          <w:rFonts w:cstheme="minorHAnsi"/>
          <w:b/>
          <w:sz w:val="22"/>
          <w:szCs w:val="22"/>
        </w:rPr>
        <w:t>SO/AC-195/16-XI-2022</w:t>
      </w:r>
      <w:r w:rsidR="005557F7" w:rsidRPr="00F21D56">
        <w:rPr>
          <w:rFonts w:cstheme="minorHAnsi"/>
          <w:sz w:val="22"/>
          <w:szCs w:val="22"/>
        </w:rPr>
        <w:t xml:space="preserve"> denominado “</w:t>
      </w:r>
      <w:r w:rsidR="005557F7" w:rsidRPr="00F21D56">
        <w:rPr>
          <w:rFonts w:cstheme="minorHAnsi"/>
          <w:b/>
          <w:sz w:val="22"/>
          <w:szCs w:val="22"/>
        </w:rPr>
        <w:t>Doctor Fernando Rodríguez Vizcarra”,</w:t>
      </w:r>
      <w:r w:rsidR="005557F7" w:rsidRPr="00F21D56">
        <w:rPr>
          <w:rFonts w:cstheme="minorHAnsi"/>
          <w:sz w:val="22"/>
          <w:szCs w:val="22"/>
        </w:rPr>
        <w:t xml:space="preserve"> inicia de la calle Iguala y finaliza en la avenida </w:t>
      </w:r>
      <w:proofErr w:type="spellStart"/>
      <w:r w:rsidR="005557F7" w:rsidRPr="00F21D56">
        <w:rPr>
          <w:rFonts w:cstheme="minorHAnsi"/>
          <w:sz w:val="22"/>
          <w:szCs w:val="22"/>
        </w:rPr>
        <w:t>Teopanzolco</w:t>
      </w:r>
      <w:proofErr w:type="spellEnd"/>
      <w:r w:rsidR="005557F7" w:rsidRPr="00F21D56">
        <w:rPr>
          <w:rFonts w:cstheme="minorHAnsi"/>
          <w:sz w:val="22"/>
          <w:szCs w:val="22"/>
        </w:rPr>
        <w:t xml:space="preserve"> y la </w:t>
      </w:r>
      <w:r w:rsidR="005557F7" w:rsidRPr="00F21D56">
        <w:rPr>
          <w:rFonts w:cstheme="minorHAnsi"/>
          <w:b/>
          <w:sz w:val="22"/>
          <w:szCs w:val="22"/>
        </w:rPr>
        <w:t xml:space="preserve">“Calle </w:t>
      </w:r>
      <w:proofErr w:type="spellStart"/>
      <w:r w:rsidR="005557F7" w:rsidRPr="00F21D56">
        <w:rPr>
          <w:rFonts w:cstheme="minorHAnsi"/>
          <w:b/>
          <w:sz w:val="22"/>
          <w:szCs w:val="22"/>
        </w:rPr>
        <w:t>Teopanzolco</w:t>
      </w:r>
      <w:proofErr w:type="spellEnd"/>
      <w:r w:rsidR="005557F7" w:rsidRPr="00F21D56">
        <w:rPr>
          <w:rFonts w:cstheme="minorHAnsi"/>
          <w:b/>
          <w:sz w:val="22"/>
          <w:szCs w:val="22"/>
        </w:rPr>
        <w:t>”</w:t>
      </w:r>
      <w:r w:rsidR="005557F7" w:rsidRPr="00F21D56">
        <w:rPr>
          <w:rFonts w:cstheme="minorHAnsi"/>
          <w:sz w:val="22"/>
          <w:szCs w:val="22"/>
        </w:rPr>
        <w:t xml:space="preserve"> inicia de la calle Iguala</w:t>
      </w:r>
      <w:r w:rsidR="00C3607D" w:rsidRPr="00F21D56">
        <w:rPr>
          <w:rFonts w:cstheme="minorHAnsi"/>
          <w:sz w:val="22"/>
          <w:szCs w:val="22"/>
        </w:rPr>
        <w:t xml:space="preserve"> y termina en la calle </w:t>
      </w:r>
      <w:proofErr w:type="spellStart"/>
      <w:r w:rsidR="00C3607D" w:rsidRPr="00F21D56">
        <w:rPr>
          <w:rFonts w:cstheme="minorHAnsi"/>
          <w:sz w:val="22"/>
          <w:szCs w:val="22"/>
        </w:rPr>
        <w:t>Amacuzac</w:t>
      </w:r>
      <w:proofErr w:type="spellEnd"/>
      <w:r w:rsidR="00C3607D" w:rsidRPr="00F21D56">
        <w:rPr>
          <w:rFonts w:cstheme="minorHAnsi"/>
          <w:sz w:val="22"/>
          <w:szCs w:val="22"/>
        </w:rPr>
        <w:t>, ambas en la colonia Vista Hermosa en Cuernavaca, Morelos.</w:t>
      </w:r>
    </w:p>
    <w:p w:rsidR="00650E97" w:rsidRPr="00F21D56" w:rsidRDefault="00650E97" w:rsidP="005557F7">
      <w:pPr>
        <w:ind w:left="-284" w:right="-142"/>
        <w:jc w:val="both"/>
        <w:rPr>
          <w:rFonts w:cstheme="minorHAnsi"/>
          <w:sz w:val="22"/>
          <w:szCs w:val="22"/>
        </w:rPr>
      </w:pPr>
    </w:p>
    <w:p w:rsidR="005557F7" w:rsidRPr="00F21D56" w:rsidRDefault="005557F7" w:rsidP="005557F7">
      <w:pPr>
        <w:ind w:left="-284" w:right="-142"/>
        <w:jc w:val="both"/>
        <w:rPr>
          <w:rFonts w:cstheme="minorHAnsi"/>
          <w:b/>
          <w:sz w:val="22"/>
          <w:szCs w:val="22"/>
        </w:rPr>
      </w:pPr>
      <w:r w:rsidRPr="00F21D56">
        <w:rPr>
          <w:rFonts w:cstheme="minorHAnsi"/>
          <w:b/>
          <w:sz w:val="22"/>
          <w:szCs w:val="22"/>
          <w:lang w:val="es-ES_tradnl"/>
        </w:rPr>
        <w:t>ARTÍCULO SEGUNDO</w:t>
      </w:r>
      <w:r w:rsidRPr="00F21D56">
        <w:rPr>
          <w:rFonts w:cstheme="minorHAnsi"/>
          <w:sz w:val="22"/>
          <w:szCs w:val="22"/>
          <w:lang w:val="es-ES_tradnl"/>
        </w:rPr>
        <w:t xml:space="preserve">. - Se instruye a la Secretaría de Desarrollo Urbano y Obras Públicas para que realice los trámites y acciones correspondientes, para hacer la precisión y modificación que la calle </w:t>
      </w:r>
      <w:r w:rsidRPr="00F21D56">
        <w:rPr>
          <w:rFonts w:cstheme="minorHAnsi"/>
          <w:sz w:val="22"/>
          <w:szCs w:val="22"/>
        </w:rPr>
        <w:t xml:space="preserve">“Doctor Fernando Rodríguez Vizcarra”, inicia de la calle Iguala y finaliza en la avenida </w:t>
      </w:r>
      <w:proofErr w:type="spellStart"/>
      <w:r w:rsidRPr="00F21D56">
        <w:rPr>
          <w:rFonts w:cstheme="minorHAnsi"/>
          <w:sz w:val="22"/>
          <w:szCs w:val="22"/>
        </w:rPr>
        <w:t>Teopanzolco</w:t>
      </w:r>
      <w:proofErr w:type="spellEnd"/>
      <w:r w:rsidRPr="00F21D56">
        <w:rPr>
          <w:rFonts w:cstheme="minorHAnsi"/>
          <w:sz w:val="22"/>
          <w:szCs w:val="22"/>
        </w:rPr>
        <w:t xml:space="preserve"> y la “Calle </w:t>
      </w:r>
      <w:proofErr w:type="spellStart"/>
      <w:r w:rsidRPr="00F21D56">
        <w:rPr>
          <w:rFonts w:cstheme="minorHAnsi"/>
          <w:sz w:val="22"/>
          <w:szCs w:val="22"/>
        </w:rPr>
        <w:t>Teopanzolco</w:t>
      </w:r>
      <w:proofErr w:type="spellEnd"/>
      <w:r w:rsidRPr="00F21D56">
        <w:rPr>
          <w:rFonts w:cstheme="minorHAnsi"/>
          <w:sz w:val="22"/>
          <w:szCs w:val="22"/>
        </w:rPr>
        <w:t>” inicia de la calle Iguala</w:t>
      </w:r>
      <w:r w:rsidR="00C3607D" w:rsidRPr="00F21D56">
        <w:rPr>
          <w:rFonts w:cstheme="minorHAnsi"/>
          <w:sz w:val="22"/>
          <w:szCs w:val="22"/>
        </w:rPr>
        <w:t xml:space="preserve"> y termina en la calle </w:t>
      </w:r>
      <w:proofErr w:type="spellStart"/>
      <w:r w:rsidR="00C3607D" w:rsidRPr="00F21D56">
        <w:rPr>
          <w:rFonts w:cstheme="minorHAnsi"/>
          <w:sz w:val="22"/>
          <w:szCs w:val="22"/>
        </w:rPr>
        <w:t>Amacuzac</w:t>
      </w:r>
      <w:proofErr w:type="spellEnd"/>
      <w:r w:rsidR="00C3607D" w:rsidRPr="00F21D56">
        <w:rPr>
          <w:rFonts w:cstheme="minorHAnsi"/>
          <w:sz w:val="22"/>
          <w:szCs w:val="22"/>
        </w:rPr>
        <w:t>, de la colonia Vista Hermosa de Cuernavaca, Morelos.</w:t>
      </w:r>
    </w:p>
    <w:p w:rsidR="005557F7" w:rsidRPr="00F21D56" w:rsidRDefault="005557F7" w:rsidP="005557F7">
      <w:pPr>
        <w:ind w:left="-284" w:right="-142"/>
        <w:jc w:val="both"/>
        <w:rPr>
          <w:rFonts w:cstheme="minorHAnsi"/>
          <w:b/>
          <w:sz w:val="22"/>
          <w:szCs w:val="22"/>
          <w:lang w:val="es-ES_tradnl"/>
        </w:rPr>
      </w:pPr>
    </w:p>
    <w:p w:rsidR="005557F7" w:rsidRDefault="005557F7" w:rsidP="005557F7">
      <w:pPr>
        <w:ind w:left="-284" w:right="-142"/>
        <w:jc w:val="both"/>
        <w:rPr>
          <w:rFonts w:cstheme="minorHAnsi"/>
          <w:sz w:val="22"/>
          <w:szCs w:val="22"/>
        </w:rPr>
      </w:pPr>
      <w:r w:rsidRPr="00F21D56">
        <w:rPr>
          <w:rFonts w:cstheme="minorHAnsi"/>
          <w:b/>
          <w:sz w:val="22"/>
          <w:szCs w:val="22"/>
          <w:lang w:val="es-ES_tradnl"/>
        </w:rPr>
        <w:t>ARTÍCULO TERCERO</w:t>
      </w:r>
      <w:r w:rsidRPr="00F21D56">
        <w:rPr>
          <w:rFonts w:cstheme="minorHAnsi"/>
          <w:sz w:val="22"/>
          <w:szCs w:val="22"/>
          <w:lang w:val="es-ES_tradnl"/>
        </w:rPr>
        <w:t xml:space="preserve">. - Se instruye notificar a las autoridades electorales y al servicio postal mexicano, para precisar que la </w:t>
      </w:r>
      <w:r w:rsidRPr="00F21D56">
        <w:rPr>
          <w:rFonts w:cstheme="minorHAnsi"/>
          <w:b/>
          <w:sz w:val="22"/>
          <w:szCs w:val="22"/>
          <w:lang w:val="es-ES_tradnl"/>
        </w:rPr>
        <w:t>calle “</w:t>
      </w:r>
      <w:r w:rsidRPr="00F21D56">
        <w:rPr>
          <w:rFonts w:cstheme="minorHAnsi"/>
          <w:b/>
          <w:sz w:val="22"/>
          <w:szCs w:val="22"/>
        </w:rPr>
        <w:t>Doctor Fernando Rodríguez Vizcarra”,</w:t>
      </w:r>
      <w:r w:rsidRPr="00F21D56">
        <w:rPr>
          <w:rFonts w:cstheme="minorHAnsi"/>
          <w:sz w:val="22"/>
          <w:szCs w:val="22"/>
        </w:rPr>
        <w:t xml:space="preserve"> inicia de la calle Iguala y finaliza en la avenida </w:t>
      </w:r>
      <w:proofErr w:type="spellStart"/>
      <w:r w:rsidRPr="00F21D56">
        <w:rPr>
          <w:rFonts w:cstheme="minorHAnsi"/>
          <w:sz w:val="22"/>
          <w:szCs w:val="22"/>
        </w:rPr>
        <w:t>Teopanzolco</w:t>
      </w:r>
      <w:proofErr w:type="spellEnd"/>
      <w:r w:rsidRPr="00F21D56">
        <w:rPr>
          <w:rFonts w:cstheme="minorHAnsi"/>
          <w:sz w:val="22"/>
          <w:szCs w:val="22"/>
        </w:rPr>
        <w:t xml:space="preserve"> y la </w:t>
      </w:r>
      <w:r w:rsidRPr="00F21D56">
        <w:rPr>
          <w:rFonts w:cstheme="minorHAnsi"/>
          <w:b/>
          <w:sz w:val="22"/>
          <w:szCs w:val="22"/>
        </w:rPr>
        <w:t xml:space="preserve">“Calle </w:t>
      </w:r>
      <w:proofErr w:type="spellStart"/>
      <w:r w:rsidRPr="00F21D56">
        <w:rPr>
          <w:rFonts w:cstheme="minorHAnsi"/>
          <w:b/>
          <w:sz w:val="22"/>
          <w:szCs w:val="22"/>
        </w:rPr>
        <w:t>Teopanzolco</w:t>
      </w:r>
      <w:proofErr w:type="spellEnd"/>
      <w:r w:rsidRPr="00F21D56">
        <w:rPr>
          <w:rFonts w:cstheme="minorHAnsi"/>
          <w:b/>
          <w:sz w:val="22"/>
          <w:szCs w:val="22"/>
        </w:rPr>
        <w:t>”</w:t>
      </w:r>
      <w:r w:rsidRPr="00F21D56">
        <w:rPr>
          <w:rFonts w:cstheme="minorHAnsi"/>
          <w:sz w:val="22"/>
          <w:szCs w:val="22"/>
        </w:rPr>
        <w:t xml:space="preserve"> inicia de la calle Iguala</w:t>
      </w:r>
      <w:r w:rsidR="00C3607D" w:rsidRPr="00F21D56">
        <w:rPr>
          <w:rFonts w:cstheme="minorHAnsi"/>
          <w:sz w:val="22"/>
          <w:szCs w:val="22"/>
        </w:rPr>
        <w:t xml:space="preserve"> y termina en la calle </w:t>
      </w:r>
      <w:proofErr w:type="spellStart"/>
      <w:r w:rsidR="00C3607D" w:rsidRPr="00F21D56">
        <w:rPr>
          <w:rFonts w:cstheme="minorHAnsi"/>
          <w:sz w:val="22"/>
          <w:szCs w:val="22"/>
        </w:rPr>
        <w:t>Amacuzac</w:t>
      </w:r>
      <w:proofErr w:type="spellEnd"/>
      <w:r w:rsidR="00C3607D" w:rsidRPr="00F21D56">
        <w:rPr>
          <w:rFonts w:cstheme="minorHAnsi"/>
          <w:sz w:val="22"/>
          <w:szCs w:val="22"/>
        </w:rPr>
        <w:t>, ambas ubicadas en la colonia Vista Hermosa de Cuernavaca, Morelos.</w:t>
      </w:r>
    </w:p>
    <w:p w:rsidR="005557F7" w:rsidRPr="00F21D56" w:rsidRDefault="005557F7" w:rsidP="005557F7">
      <w:pPr>
        <w:ind w:left="-284" w:right="-142"/>
        <w:jc w:val="both"/>
        <w:rPr>
          <w:rFonts w:cstheme="minorHAnsi"/>
          <w:sz w:val="22"/>
          <w:szCs w:val="22"/>
          <w:lang w:val="es-ES_tradnl"/>
        </w:rPr>
      </w:pPr>
    </w:p>
    <w:p w:rsidR="00650E97" w:rsidRDefault="00650E97" w:rsidP="005557F7">
      <w:pPr>
        <w:ind w:left="-284" w:right="-142"/>
        <w:jc w:val="center"/>
        <w:rPr>
          <w:rFonts w:cstheme="minorHAnsi"/>
          <w:b/>
          <w:bCs/>
          <w:sz w:val="22"/>
          <w:szCs w:val="22"/>
        </w:rPr>
      </w:pPr>
      <w:r w:rsidRPr="00F21D56">
        <w:rPr>
          <w:rFonts w:cstheme="minorHAnsi"/>
          <w:b/>
          <w:bCs/>
          <w:sz w:val="22"/>
          <w:szCs w:val="22"/>
        </w:rPr>
        <w:t>TRANSITORIOS</w:t>
      </w:r>
    </w:p>
    <w:p w:rsidR="00650E97" w:rsidRPr="00F21D56" w:rsidRDefault="00650E97" w:rsidP="005557F7">
      <w:pPr>
        <w:ind w:left="-284" w:right="-142"/>
        <w:jc w:val="both"/>
        <w:rPr>
          <w:rFonts w:cstheme="minorHAnsi"/>
          <w:b/>
          <w:bCs/>
          <w:sz w:val="22"/>
          <w:szCs w:val="22"/>
        </w:rPr>
      </w:pPr>
    </w:p>
    <w:p w:rsidR="00650E97" w:rsidRPr="00F21D56" w:rsidRDefault="00650E97" w:rsidP="005557F7">
      <w:pPr>
        <w:ind w:left="-284" w:right="-142"/>
        <w:jc w:val="both"/>
        <w:rPr>
          <w:rFonts w:cstheme="minorHAnsi"/>
          <w:bCs/>
          <w:sz w:val="22"/>
          <w:szCs w:val="22"/>
        </w:rPr>
      </w:pPr>
      <w:r w:rsidRPr="00F21D56">
        <w:rPr>
          <w:rFonts w:cstheme="minorHAnsi"/>
          <w:b/>
          <w:bCs/>
          <w:sz w:val="22"/>
          <w:szCs w:val="22"/>
        </w:rPr>
        <w:t>PRIMERO</w:t>
      </w:r>
      <w:r w:rsidRPr="00F21D56">
        <w:rPr>
          <w:rFonts w:cstheme="minorHAnsi"/>
          <w:bCs/>
          <w:sz w:val="22"/>
          <w:szCs w:val="22"/>
        </w:rPr>
        <w:t xml:space="preserve">. - El presente Acuerdo entrará en vigor el mismo día de su aprobación por el Cabildo. </w:t>
      </w:r>
    </w:p>
    <w:p w:rsidR="00650E97" w:rsidRPr="00F21D56" w:rsidRDefault="00650E97" w:rsidP="005557F7">
      <w:pPr>
        <w:ind w:left="-284" w:right="-142"/>
        <w:jc w:val="both"/>
        <w:rPr>
          <w:rFonts w:cstheme="minorHAnsi"/>
          <w:b/>
          <w:bCs/>
          <w:sz w:val="22"/>
          <w:szCs w:val="22"/>
        </w:rPr>
      </w:pPr>
    </w:p>
    <w:p w:rsidR="00650E97" w:rsidRPr="00F21D56" w:rsidRDefault="00650E97" w:rsidP="005557F7">
      <w:pPr>
        <w:ind w:left="-284" w:right="-142"/>
        <w:jc w:val="both"/>
        <w:rPr>
          <w:rFonts w:cstheme="minorHAnsi"/>
          <w:bCs/>
          <w:sz w:val="22"/>
          <w:szCs w:val="22"/>
        </w:rPr>
      </w:pPr>
      <w:r w:rsidRPr="00F21D56">
        <w:rPr>
          <w:rFonts w:cstheme="minorHAnsi"/>
          <w:b/>
          <w:bCs/>
          <w:sz w:val="22"/>
          <w:szCs w:val="22"/>
        </w:rPr>
        <w:t>SEGUNDO</w:t>
      </w:r>
      <w:r w:rsidRPr="00F21D56">
        <w:rPr>
          <w:rFonts w:cstheme="minorHAnsi"/>
          <w:bCs/>
          <w:sz w:val="22"/>
          <w:szCs w:val="22"/>
        </w:rPr>
        <w:t xml:space="preserve">. - Publíquese en el Periódico Oficial “Tierra y Libertad”, Órgano de difusión del Gobierno del Estado de Morelos y en la Gaceta Municipal. </w:t>
      </w:r>
    </w:p>
    <w:p w:rsidR="0075015B" w:rsidRPr="00F21D56" w:rsidRDefault="0075015B" w:rsidP="005557F7">
      <w:pPr>
        <w:ind w:left="-284" w:right="-142"/>
        <w:jc w:val="both"/>
        <w:rPr>
          <w:rFonts w:cstheme="minorHAnsi"/>
          <w:sz w:val="22"/>
          <w:szCs w:val="22"/>
        </w:rPr>
      </w:pPr>
    </w:p>
    <w:p w:rsidR="00604C56" w:rsidRPr="00F21D56" w:rsidRDefault="00604C56" w:rsidP="005557F7">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ind w:left="-284" w:right="-142"/>
        <w:jc w:val="both"/>
        <w:rPr>
          <w:rFonts w:eastAsia="Gulim" w:cstheme="minorHAnsi"/>
          <w:bCs/>
          <w:sz w:val="22"/>
          <w:szCs w:val="22"/>
        </w:rPr>
      </w:pPr>
      <w:r w:rsidRPr="00F21D56">
        <w:rPr>
          <w:rFonts w:eastAsia="Gulim" w:cstheme="minorHAnsi"/>
          <w:bCs/>
          <w:sz w:val="22"/>
          <w:szCs w:val="22"/>
        </w:rPr>
        <w:t xml:space="preserve">Dado en el Museo de la ciudad de Cuernavaca, en la Ciudad de Cuernavaca, Morelos, a los </w:t>
      </w:r>
      <w:r w:rsidR="009E0613" w:rsidRPr="00F21D56">
        <w:rPr>
          <w:rFonts w:eastAsia="Gulim" w:cstheme="minorHAnsi"/>
          <w:bCs/>
          <w:sz w:val="22"/>
          <w:szCs w:val="22"/>
        </w:rPr>
        <w:t>veintiocho</w:t>
      </w:r>
      <w:r w:rsidRPr="00F21D56">
        <w:rPr>
          <w:rFonts w:eastAsia="Gulim" w:cstheme="minorHAnsi"/>
          <w:bCs/>
          <w:sz w:val="22"/>
          <w:szCs w:val="22"/>
        </w:rPr>
        <w:t xml:space="preserve"> días del mes de </w:t>
      </w:r>
      <w:r w:rsidR="009E0613" w:rsidRPr="00F21D56">
        <w:rPr>
          <w:rFonts w:eastAsia="Gulim" w:cstheme="minorHAnsi"/>
          <w:bCs/>
          <w:sz w:val="22"/>
          <w:szCs w:val="22"/>
        </w:rPr>
        <w:t>junio</w:t>
      </w:r>
      <w:r w:rsidRPr="00F21D56">
        <w:rPr>
          <w:rFonts w:eastAsia="Gulim" w:cstheme="minorHAnsi"/>
          <w:bCs/>
          <w:sz w:val="22"/>
          <w:szCs w:val="22"/>
        </w:rPr>
        <w:t xml:space="preserve"> del año dos mil veintitrés.</w:t>
      </w:r>
    </w:p>
    <w:p w:rsidR="005557F7" w:rsidRPr="00447FFB" w:rsidRDefault="005557F7" w:rsidP="005557F7">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ind w:left="-284" w:right="-142"/>
        <w:jc w:val="both"/>
        <w:rPr>
          <w:rFonts w:eastAsia="Gulim" w:cstheme="minorHAnsi"/>
          <w:bCs/>
        </w:rPr>
      </w:pPr>
    </w:p>
    <w:p w:rsidR="001232D0" w:rsidRPr="00F21D56" w:rsidRDefault="001232D0" w:rsidP="00447FFB">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center"/>
        <w:rPr>
          <w:rFonts w:eastAsia="Gulim" w:cstheme="minorHAnsi"/>
          <w:b/>
          <w:sz w:val="18"/>
          <w:szCs w:val="18"/>
        </w:rPr>
      </w:pPr>
      <w:r w:rsidRPr="00F21D56">
        <w:rPr>
          <w:rFonts w:eastAsia="Gulim" w:cstheme="minorHAnsi"/>
          <w:b/>
          <w:sz w:val="18"/>
          <w:szCs w:val="18"/>
        </w:rPr>
        <w:t>ATENTAMENTE</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EL PRESIDENTE MUNICIPAL DE CUERNAVACA</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 xml:space="preserve">JOSÉ LUIS </w:t>
      </w:r>
      <w:r w:rsidR="000A2BA9" w:rsidRPr="00F21D56">
        <w:rPr>
          <w:rFonts w:eastAsia="Gulim" w:cstheme="minorHAnsi"/>
          <w:b/>
          <w:sz w:val="18"/>
          <w:szCs w:val="18"/>
        </w:rPr>
        <w:t>URIÓSTEGUI</w:t>
      </w:r>
      <w:r w:rsidRPr="00F21D56">
        <w:rPr>
          <w:rFonts w:eastAsia="Gulim" w:cstheme="minorHAnsi"/>
          <w:b/>
          <w:sz w:val="18"/>
          <w:szCs w:val="18"/>
        </w:rPr>
        <w:t xml:space="preserve"> SALGADO.</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SÍNDICA MUNICIPAL</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CATALINA VERÓNICA ATENCO PÉREZ.</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VÍCTOR ADRIÁN MARTÍNEZ TERRAZAS.</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PAZ HERNÁNDEZ PARDO.</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lastRenderedPageBreak/>
        <w:t>JESÚS RAÚL FERNANDO CARILLO ALVARADO.</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DEBENDRENATH SALAZAR SOLORIO.</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 xml:space="preserve">PATRICIA LUCÍA TORRES ROSALES. </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JESÚS TLACAELEL ROSALES PUEBLA.</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VÍCTOR HUGO MANZO GODÍNEZ.</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CHRISTIAN MISHELL PÉREZ JAIMES.</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MARÍA WENDI SALINAS RUÍZ.</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MIRNA MIREYA DELGADO ROMERO.</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YAZMÍN LUCERO CUENCA NORIA.</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SECRETARIO DEL AYUNTAMIENTO</w:t>
      </w:r>
    </w:p>
    <w:p w:rsidR="001232D0" w:rsidRPr="00F21D56" w:rsidRDefault="001232D0" w:rsidP="00447FFB">
      <w:pPr>
        <w:tabs>
          <w:tab w:val="left" w:pos="10065"/>
          <w:tab w:val="left" w:pos="10206"/>
        </w:tabs>
        <w:jc w:val="center"/>
        <w:rPr>
          <w:rFonts w:eastAsia="Gulim" w:cstheme="minorHAnsi"/>
          <w:b/>
          <w:sz w:val="18"/>
          <w:szCs w:val="18"/>
        </w:rPr>
      </w:pPr>
      <w:r w:rsidRPr="00F21D56">
        <w:rPr>
          <w:rFonts w:eastAsia="Gulim" w:cstheme="minorHAnsi"/>
          <w:b/>
          <w:sz w:val="18"/>
          <w:szCs w:val="18"/>
        </w:rPr>
        <w:t>CARLOS DE LA ROSA SEGURA.</w:t>
      </w:r>
    </w:p>
    <w:p w:rsidR="005D1C97" w:rsidRPr="00447FFB" w:rsidRDefault="005D1C97" w:rsidP="00447FFB">
      <w:pPr>
        <w:tabs>
          <w:tab w:val="left" w:pos="10065"/>
          <w:tab w:val="left" w:pos="10206"/>
        </w:tabs>
        <w:jc w:val="center"/>
        <w:rPr>
          <w:rFonts w:eastAsia="Gulim" w:cstheme="minorHAnsi"/>
          <w:b/>
        </w:rPr>
      </w:pPr>
    </w:p>
    <w:p w:rsidR="001232D0" w:rsidRPr="00F21D56" w:rsidRDefault="001232D0" w:rsidP="00447FFB">
      <w:pPr>
        <w:tabs>
          <w:tab w:val="left" w:pos="10065"/>
          <w:tab w:val="left" w:pos="10206"/>
        </w:tabs>
        <w:ind w:left="-426" w:right="-426"/>
        <w:jc w:val="both"/>
        <w:rPr>
          <w:rFonts w:eastAsia="Gulim" w:cstheme="minorHAnsi"/>
          <w:sz w:val="22"/>
          <w:szCs w:val="22"/>
        </w:rPr>
      </w:pPr>
      <w:r w:rsidRPr="00F21D56">
        <w:rPr>
          <w:rFonts w:eastAsia="Gulim" w:cstheme="minorHAnsi"/>
          <w:sz w:val="22"/>
          <w:szCs w:val="22"/>
        </w:rPr>
        <w:t xml:space="preserve">En consecuencia, remítase al ciudadano José Luis Urióstegui Salgado, Presidente Municipal Constitucional, para que en uso de las facultades que le confiere el artículo 41, fracción XXXVIII de la Ley Orgánica Municipal del Estado de Morelos y por conducto de la Secretaría del Ayuntamiento, mande publicar el presente Acuerdo en el Periódico Oficial “Tierra y Libertad” y en la Gaceta Municipal. </w:t>
      </w:r>
    </w:p>
    <w:p w:rsidR="001232D0" w:rsidRPr="00F21D56" w:rsidRDefault="001232D0" w:rsidP="00447FFB">
      <w:pPr>
        <w:tabs>
          <w:tab w:val="left" w:pos="10065"/>
          <w:tab w:val="left" w:pos="10206"/>
        </w:tabs>
        <w:ind w:left="-426" w:right="-426"/>
        <w:jc w:val="both"/>
        <w:rPr>
          <w:rFonts w:eastAsia="Gulim" w:cstheme="minorHAnsi"/>
          <w:sz w:val="22"/>
          <w:szCs w:val="22"/>
        </w:rPr>
      </w:pPr>
    </w:p>
    <w:p w:rsidR="007F4048" w:rsidRPr="00F21D56" w:rsidRDefault="007F4048" w:rsidP="00447FFB">
      <w:pPr>
        <w:tabs>
          <w:tab w:val="left" w:pos="10065"/>
          <w:tab w:val="left" w:pos="10206"/>
        </w:tabs>
        <w:ind w:left="-426" w:right="-426"/>
        <w:jc w:val="both"/>
        <w:rPr>
          <w:rFonts w:eastAsia="Gulim" w:cstheme="minorHAnsi"/>
          <w:sz w:val="22"/>
          <w:szCs w:val="22"/>
        </w:rPr>
      </w:pPr>
    </w:p>
    <w:p w:rsidR="001232D0" w:rsidRPr="00F21D56" w:rsidRDefault="001232D0" w:rsidP="00447FFB">
      <w:pPr>
        <w:tabs>
          <w:tab w:val="left" w:pos="10065"/>
          <w:tab w:val="left" w:pos="10206"/>
        </w:tabs>
        <w:jc w:val="center"/>
        <w:rPr>
          <w:rFonts w:eastAsia="Gulim" w:cstheme="minorHAnsi"/>
          <w:b/>
          <w:sz w:val="22"/>
          <w:szCs w:val="22"/>
        </w:rPr>
      </w:pPr>
      <w:r w:rsidRPr="00F21D56">
        <w:rPr>
          <w:rFonts w:eastAsia="Gulim" w:cstheme="minorHAnsi"/>
          <w:b/>
          <w:sz w:val="22"/>
          <w:szCs w:val="22"/>
        </w:rPr>
        <w:t>ATENTAMENTE</w:t>
      </w:r>
    </w:p>
    <w:p w:rsidR="007F4048" w:rsidRPr="00F21D56" w:rsidRDefault="007F4048" w:rsidP="00447FFB">
      <w:pPr>
        <w:tabs>
          <w:tab w:val="left" w:pos="10065"/>
          <w:tab w:val="left" w:pos="10206"/>
        </w:tabs>
        <w:jc w:val="center"/>
        <w:rPr>
          <w:rFonts w:eastAsia="Gulim" w:cstheme="minorHAnsi"/>
          <w:b/>
          <w:sz w:val="22"/>
          <w:szCs w:val="22"/>
        </w:rPr>
      </w:pPr>
    </w:p>
    <w:p w:rsidR="001232D0" w:rsidRPr="00F21D56" w:rsidRDefault="001232D0" w:rsidP="00447FFB">
      <w:pPr>
        <w:tabs>
          <w:tab w:val="left" w:pos="10065"/>
          <w:tab w:val="left" w:pos="10206"/>
        </w:tabs>
        <w:jc w:val="center"/>
        <w:rPr>
          <w:rFonts w:eastAsia="Gulim" w:cstheme="minorHAnsi"/>
          <w:b/>
          <w:sz w:val="22"/>
          <w:szCs w:val="22"/>
        </w:rPr>
      </w:pPr>
      <w:r w:rsidRPr="00F21D56">
        <w:rPr>
          <w:rFonts w:eastAsia="Gulim" w:cstheme="minorHAnsi"/>
          <w:b/>
          <w:sz w:val="22"/>
          <w:szCs w:val="22"/>
        </w:rPr>
        <w:t>PRESIDENTE MUNICIPAL DE CUERNAVACA</w:t>
      </w:r>
    </w:p>
    <w:p w:rsidR="001232D0" w:rsidRPr="00F21D56" w:rsidRDefault="001232D0" w:rsidP="00447FFB">
      <w:pPr>
        <w:tabs>
          <w:tab w:val="left" w:pos="10065"/>
          <w:tab w:val="left" w:pos="10206"/>
        </w:tabs>
        <w:rPr>
          <w:rFonts w:eastAsia="Gulim" w:cstheme="minorHAnsi"/>
          <w:b/>
          <w:sz w:val="22"/>
          <w:szCs w:val="22"/>
        </w:rPr>
      </w:pPr>
    </w:p>
    <w:p w:rsidR="0084691C" w:rsidRPr="00F21D56" w:rsidRDefault="0084691C" w:rsidP="00447FFB">
      <w:pPr>
        <w:tabs>
          <w:tab w:val="left" w:pos="10065"/>
          <w:tab w:val="left" w:pos="10206"/>
        </w:tabs>
        <w:rPr>
          <w:rFonts w:eastAsia="Gulim" w:cstheme="minorHAnsi"/>
          <w:b/>
          <w:sz w:val="22"/>
          <w:szCs w:val="22"/>
        </w:rPr>
      </w:pPr>
    </w:p>
    <w:p w:rsidR="00956EA0" w:rsidRPr="00F21D56" w:rsidRDefault="00956EA0" w:rsidP="00447FFB">
      <w:pPr>
        <w:tabs>
          <w:tab w:val="left" w:pos="10065"/>
          <w:tab w:val="left" w:pos="10206"/>
        </w:tabs>
        <w:rPr>
          <w:rFonts w:eastAsia="Gulim" w:cstheme="minorHAnsi"/>
          <w:b/>
          <w:sz w:val="22"/>
          <w:szCs w:val="22"/>
        </w:rPr>
      </w:pPr>
    </w:p>
    <w:p w:rsidR="007F4048" w:rsidRPr="00F21D56" w:rsidRDefault="007F4048" w:rsidP="00447FFB">
      <w:pPr>
        <w:tabs>
          <w:tab w:val="left" w:pos="10065"/>
          <w:tab w:val="left" w:pos="10206"/>
        </w:tabs>
        <w:rPr>
          <w:rFonts w:eastAsia="Gulim" w:cstheme="minorHAnsi"/>
          <w:b/>
          <w:sz w:val="22"/>
          <w:szCs w:val="22"/>
        </w:rPr>
      </w:pPr>
    </w:p>
    <w:p w:rsidR="00956EA0" w:rsidRPr="00F21D56" w:rsidRDefault="00956EA0" w:rsidP="00447FFB">
      <w:pPr>
        <w:tabs>
          <w:tab w:val="left" w:pos="10065"/>
          <w:tab w:val="left" w:pos="10206"/>
        </w:tabs>
        <w:rPr>
          <w:rFonts w:eastAsia="Gulim" w:cstheme="minorHAnsi"/>
          <w:b/>
          <w:sz w:val="22"/>
          <w:szCs w:val="22"/>
        </w:rPr>
      </w:pPr>
    </w:p>
    <w:p w:rsidR="001232D0" w:rsidRPr="00F21D56" w:rsidRDefault="001232D0" w:rsidP="00447FFB">
      <w:pPr>
        <w:tabs>
          <w:tab w:val="left" w:pos="10065"/>
          <w:tab w:val="left" w:pos="10206"/>
        </w:tabs>
        <w:jc w:val="center"/>
        <w:rPr>
          <w:rFonts w:eastAsia="Gulim" w:cstheme="minorHAnsi"/>
          <w:b/>
          <w:sz w:val="22"/>
          <w:szCs w:val="22"/>
        </w:rPr>
      </w:pPr>
      <w:r w:rsidRPr="00F21D56">
        <w:rPr>
          <w:rFonts w:eastAsia="Gulim" w:cstheme="minorHAnsi"/>
          <w:b/>
          <w:sz w:val="22"/>
          <w:szCs w:val="22"/>
        </w:rPr>
        <w:t>JOSÉ LUIS URIÓSTEGUI SALGADO</w:t>
      </w:r>
    </w:p>
    <w:p w:rsidR="00BA2641" w:rsidRPr="00F21D56" w:rsidRDefault="00BA2641" w:rsidP="00447FFB">
      <w:pPr>
        <w:tabs>
          <w:tab w:val="left" w:pos="10065"/>
          <w:tab w:val="left" w:pos="10206"/>
        </w:tabs>
        <w:jc w:val="center"/>
        <w:rPr>
          <w:rFonts w:eastAsia="Gulim" w:cstheme="minorHAnsi"/>
          <w:b/>
          <w:sz w:val="22"/>
          <w:szCs w:val="22"/>
        </w:rPr>
      </w:pPr>
    </w:p>
    <w:p w:rsidR="007F4048" w:rsidRPr="00F21D56" w:rsidRDefault="007F4048" w:rsidP="00447FFB">
      <w:pPr>
        <w:tabs>
          <w:tab w:val="left" w:pos="10065"/>
          <w:tab w:val="left" w:pos="10206"/>
        </w:tabs>
        <w:jc w:val="center"/>
        <w:rPr>
          <w:rFonts w:eastAsia="Gulim" w:cstheme="minorHAnsi"/>
          <w:b/>
          <w:sz w:val="22"/>
          <w:szCs w:val="22"/>
        </w:rPr>
      </w:pPr>
    </w:p>
    <w:p w:rsidR="007F4048" w:rsidRPr="00F21D56" w:rsidRDefault="007F4048" w:rsidP="00447FFB">
      <w:pPr>
        <w:tabs>
          <w:tab w:val="left" w:pos="10065"/>
          <w:tab w:val="left" w:pos="10206"/>
        </w:tabs>
        <w:jc w:val="center"/>
        <w:rPr>
          <w:rFonts w:eastAsia="Gulim" w:cstheme="minorHAnsi"/>
          <w:b/>
          <w:sz w:val="22"/>
          <w:szCs w:val="22"/>
        </w:rPr>
      </w:pPr>
    </w:p>
    <w:p w:rsidR="001232D0" w:rsidRPr="00F21D56" w:rsidRDefault="001232D0" w:rsidP="00447FFB">
      <w:pPr>
        <w:tabs>
          <w:tab w:val="left" w:pos="10065"/>
          <w:tab w:val="left" w:pos="10206"/>
        </w:tabs>
        <w:jc w:val="center"/>
        <w:rPr>
          <w:rFonts w:eastAsia="Gulim" w:cstheme="minorHAnsi"/>
          <w:b/>
          <w:sz w:val="22"/>
          <w:szCs w:val="22"/>
        </w:rPr>
      </w:pPr>
      <w:r w:rsidRPr="00F21D56">
        <w:rPr>
          <w:rFonts w:eastAsia="Gulim" w:cstheme="minorHAnsi"/>
          <w:b/>
          <w:sz w:val="22"/>
          <w:szCs w:val="22"/>
        </w:rPr>
        <w:t>SECRETARIO DEL AYUNTAMIENTO</w:t>
      </w:r>
    </w:p>
    <w:p w:rsidR="001232D0" w:rsidRPr="00F21D56" w:rsidRDefault="001232D0" w:rsidP="00447FFB">
      <w:pPr>
        <w:tabs>
          <w:tab w:val="left" w:pos="10065"/>
          <w:tab w:val="left" w:pos="10206"/>
        </w:tabs>
        <w:jc w:val="center"/>
        <w:rPr>
          <w:rFonts w:eastAsia="Gulim" w:cstheme="minorHAnsi"/>
          <w:b/>
          <w:sz w:val="22"/>
          <w:szCs w:val="22"/>
        </w:rPr>
      </w:pPr>
    </w:p>
    <w:p w:rsidR="001232D0" w:rsidRPr="00F21D56" w:rsidRDefault="001232D0" w:rsidP="00447FFB">
      <w:pPr>
        <w:tabs>
          <w:tab w:val="left" w:pos="10065"/>
          <w:tab w:val="left" w:pos="10206"/>
        </w:tabs>
        <w:rPr>
          <w:rFonts w:eastAsia="Gulim" w:cstheme="minorHAnsi"/>
          <w:b/>
          <w:sz w:val="22"/>
          <w:szCs w:val="22"/>
        </w:rPr>
      </w:pPr>
    </w:p>
    <w:p w:rsidR="001232D0" w:rsidRPr="00F21D56" w:rsidRDefault="001232D0" w:rsidP="00447FFB">
      <w:pPr>
        <w:tabs>
          <w:tab w:val="left" w:pos="10065"/>
          <w:tab w:val="left" w:pos="10206"/>
        </w:tabs>
        <w:jc w:val="center"/>
        <w:rPr>
          <w:rFonts w:eastAsia="Gulim" w:cstheme="minorHAnsi"/>
          <w:b/>
          <w:sz w:val="22"/>
          <w:szCs w:val="22"/>
        </w:rPr>
      </w:pPr>
    </w:p>
    <w:p w:rsidR="0084691C" w:rsidRPr="00F21D56" w:rsidRDefault="0084691C" w:rsidP="00447FFB">
      <w:pPr>
        <w:tabs>
          <w:tab w:val="left" w:pos="10065"/>
          <w:tab w:val="left" w:pos="10206"/>
        </w:tabs>
        <w:jc w:val="center"/>
        <w:rPr>
          <w:rFonts w:eastAsia="Gulim" w:cstheme="minorHAnsi"/>
          <w:b/>
          <w:sz w:val="22"/>
          <w:szCs w:val="22"/>
        </w:rPr>
      </w:pPr>
    </w:p>
    <w:p w:rsidR="007F4048" w:rsidRPr="00F21D56" w:rsidRDefault="007F4048" w:rsidP="00447FFB">
      <w:pPr>
        <w:tabs>
          <w:tab w:val="left" w:pos="10065"/>
          <w:tab w:val="left" w:pos="10206"/>
        </w:tabs>
        <w:jc w:val="center"/>
        <w:rPr>
          <w:rFonts w:eastAsia="Gulim" w:cstheme="minorHAnsi"/>
          <w:b/>
          <w:sz w:val="22"/>
          <w:szCs w:val="22"/>
        </w:rPr>
      </w:pPr>
    </w:p>
    <w:p w:rsidR="001232D0" w:rsidRPr="00F21D56" w:rsidRDefault="001232D0" w:rsidP="00447FFB">
      <w:pPr>
        <w:tabs>
          <w:tab w:val="left" w:pos="10065"/>
          <w:tab w:val="left" w:pos="10206"/>
        </w:tabs>
        <w:jc w:val="center"/>
        <w:rPr>
          <w:rFonts w:eastAsia="Gulim" w:cstheme="minorHAnsi"/>
          <w:b/>
          <w:sz w:val="22"/>
          <w:szCs w:val="22"/>
        </w:rPr>
      </w:pPr>
      <w:r w:rsidRPr="00F21D56">
        <w:rPr>
          <w:rFonts w:eastAsia="Gulim" w:cstheme="minorHAnsi"/>
          <w:b/>
          <w:sz w:val="22"/>
          <w:szCs w:val="22"/>
        </w:rPr>
        <w:t>CARLOS DE LA ROSA SEGURA</w:t>
      </w:r>
    </w:p>
    <w:p w:rsidR="00ED62CD" w:rsidRPr="00F21D56" w:rsidRDefault="00ED62CD" w:rsidP="00447FFB">
      <w:pPr>
        <w:tabs>
          <w:tab w:val="left" w:pos="10065"/>
          <w:tab w:val="left" w:pos="10206"/>
        </w:tabs>
        <w:jc w:val="center"/>
        <w:rPr>
          <w:rFonts w:eastAsia="Gulim" w:cstheme="minorHAnsi"/>
          <w:b/>
          <w:sz w:val="22"/>
          <w:szCs w:val="22"/>
        </w:rPr>
      </w:pPr>
    </w:p>
    <w:p w:rsidR="00604C56" w:rsidRPr="00584DAE" w:rsidRDefault="00604C56" w:rsidP="00447FFB">
      <w:pPr>
        <w:tabs>
          <w:tab w:val="left" w:pos="10065"/>
          <w:tab w:val="left" w:pos="10206"/>
        </w:tabs>
        <w:jc w:val="center"/>
        <w:rPr>
          <w:rFonts w:eastAsia="Gulim" w:cstheme="minorHAnsi"/>
        </w:rPr>
      </w:pPr>
    </w:p>
    <w:p w:rsidR="005B32D1" w:rsidRPr="00584DAE" w:rsidRDefault="001232D0" w:rsidP="00447FFB">
      <w:pPr>
        <w:ind w:left="-426" w:right="-376"/>
        <w:jc w:val="both"/>
        <w:rPr>
          <w:rFonts w:cstheme="minorHAnsi"/>
          <w:bCs/>
          <w:sz w:val="16"/>
          <w:szCs w:val="16"/>
        </w:rPr>
      </w:pPr>
      <w:r w:rsidRPr="00584DAE">
        <w:rPr>
          <w:rFonts w:cstheme="minorHAnsi"/>
          <w:bCs/>
          <w:sz w:val="16"/>
          <w:szCs w:val="16"/>
        </w:rPr>
        <w:t>LA PRESENTE HOJA DE FIRMAS, CORRESPONDE AL ACUERDO NÚMERO</w:t>
      </w:r>
      <w:r w:rsidR="002C1589" w:rsidRPr="00584DAE">
        <w:rPr>
          <w:rFonts w:cstheme="minorHAnsi"/>
          <w:bCs/>
          <w:sz w:val="16"/>
          <w:szCs w:val="16"/>
        </w:rPr>
        <w:t xml:space="preserve"> </w:t>
      </w:r>
      <w:r w:rsidR="009457C1" w:rsidRPr="00584DAE">
        <w:rPr>
          <w:rFonts w:cstheme="minorHAnsi"/>
          <w:bCs/>
          <w:sz w:val="16"/>
          <w:szCs w:val="16"/>
        </w:rPr>
        <w:t xml:space="preserve">SO/AC-393/28-VI-2023, </w:t>
      </w:r>
      <w:r w:rsidR="00584DAE" w:rsidRPr="00584DAE">
        <w:rPr>
          <w:rFonts w:cstheme="minorHAnsi"/>
          <w:bCs/>
          <w:sz w:val="16"/>
          <w:szCs w:val="16"/>
        </w:rPr>
        <w:t xml:space="preserve">POR EL QUE SE PRECISA Y APRUEBA QUE EL CAMBIO DE NOMENCLATURA AUTORIZADO MEDIANTE DIVERSO SO/AC-195/16-XI-2022 DENOMINADO “DOCTOR FERNANDO RODRÍGUEZ VIZCARRA”, INICIA DE LA CALLE IGUALA Y FINALIZA EN LA AVENIDA </w:t>
      </w:r>
      <w:proofErr w:type="spellStart"/>
      <w:r w:rsidR="00584DAE" w:rsidRPr="00584DAE">
        <w:rPr>
          <w:rFonts w:cstheme="minorHAnsi"/>
          <w:bCs/>
          <w:sz w:val="16"/>
          <w:szCs w:val="16"/>
        </w:rPr>
        <w:t>TEOPANZOLCO</w:t>
      </w:r>
      <w:proofErr w:type="spellEnd"/>
      <w:r w:rsidR="00584DAE" w:rsidRPr="00584DAE">
        <w:rPr>
          <w:rFonts w:cstheme="minorHAnsi"/>
          <w:bCs/>
          <w:sz w:val="16"/>
          <w:szCs w:val="16"/>
        </w:rPr>
        <w:t xml:space="preserve"> Y LA “CALLE </w:t>
      </w:r>
      <w:proofErr w:type="spellStart"/>
      <w:r w:rsidR="00584DAE" w:rsidRPr="00584DAE">
        <w:rPr>
          <w:rFonts w:cstheme="minorHAnsi"/>
          <w:bCs/>
          <w:sz w:val="16"/>
          <w:szCs w:val="16"/>
        </w:rPr>
        <w:t>TEOPANZOLCO</w:t>
      </w:r>
      <w:proofErr w:type="spellEnd"/>
      <w:r w:rsidR="00584DAE" w:rsidRPr="00584DAE">
        <w:rPr>
          <w:rFonts w:cstheme="minorHAnsi"/>
          <w:bCs/>
          <w:sz w:val="16"/>
          <w:szCs w:val="16"/>
        </w:rPr>
        <w:t xml:space="preserve">” INICIA DE LA CALLE IGUALA Y TERMINA EN LA CALLE </w:t>
      </w:r>
      <w:proofErr w:type="spellStart"/>
      <w:r w:rsidR="00584DAE" w:rsidRPr="00584DAE">
        <w:rPr>
          <w:rFonts w:cstheme="minorHAnsi"/>
          <w:bCs/>
          <w:sz w:val="16"/>
          <w:szCs w:val="16"/>
        </w:rPr>
        <w:t>AMACUZAC</w:t>
      </w:r>
      <w:proofErr w:type="spellEnd"/>
      <w:r w:rsidRPr="00584DAE">
        <w:rPr>
          <w:rFonts w:cstheme="minorHAnsi"/>
          <w:bCs/>
          <w:sz w:val="16"/>
          <w:szCs w:val="16"/>
        </w:rPr>
        <w:t>, APROBADO</w:t>
      </w:r>
      <w:r w:rsidR="002C1589" w:rsidRPr="00584DAE">
        <w:rPr>
          <w:rFonts w:cstheme="minorHAnsi"/>
          <w:bCs/>
          <w:sz w:val="16"/>
          <w:szCs w:val="16"/>
        </w:rPr>
        <w:t xml:space="preserve"> </w:t>
      </w:r>
      <w:r w:rsidRPr="00584DAE">
        <w:rPr>
          <w:rFonts w:cstheme="minorHAnsi"/>
          <w:bCs/>
          <w:sz w:val="16"/>
          <w:szCs w:val="16"/>
        </w:rPr>
        <w:t>EN LA SESIÓN ORDINARI</w:t>
      </w:r>
      <w:r w:rsidR="003865C1" w:rsidRPr="00584DAE">
        <w:rPr>
          <w:rFonts w:cstheme="minorHAnsi"/>
          <w:bCs/>
          <w:sz w:val="16"/>
          <w:szCs w:val="16"/>
        </w:rPr>
        <w:t xml:space="preserve">A DE CABILDO DE FECHA </w:t>
      </w:r>
      <w:r w:rsidR="007F4048" w:rsidRPr="00584DAE">
        <w:rPr>
          <w:rFonts w:cstheme="minorHAnsi"/>
          <w:bCs/>
          <w:sz w:val="16"/>
          <w:szCs w:val="16"/>
        </w:rPr>
        <w:t>VEINTIOCHO DE JUNIO</w:t>
      </w:r>
      <w:r w:rsidR="005D1C97" w:rsidRPr="00584DAE">
        <w:rPr>
          <w:rFonts w:cstheme="minorHAnsi"/>
          <w:bCs/>
          <w:sz w:val="16"/>
          <w:szCs w:val="16"/>
        </w:rPr>
        <w:t xml:space="preserve"> DE DOS MIL VEINTITRÉS.</w:t>
      </w:r>
    </w:p>
    <w:sectPr w:rsidR="005B32D1" w:rsidRPr="00584DAE" w:rsidSect="009163FB">
      <w:headerReference w:type="default" r:id="rId9"/>
      <w:footerReference w:type="default" r:id="rId10"/>
      <w:pgSz w:w="12240" w:h="15840"/>
      <w:pgMar w:top="2552" w:right="1325" w:bottom="1417" w:left="255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A5B" w:rsidRDefault="00C47A5B">
      <w:r>
        <w:separator/>
      </w:r>
    </w:p>
  </w:endnote>
  <w:endnote w:type="continuationSeparator" w:id="0">
    <w:p w:rsidR="00C47A5B" w:rsidRDefault="00C47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249922"/>
      <w:docPartObj>
        <w:docPartGallery w:val="Page Numbers (Bottom of Page)"/>
        <w:docPartUnique/>
      </w:docPartObj>
    </w:sdtPr>
    <w:sdtEndPr>
      <w:rPr>
        <w:color w:val="FFFFFF" w:themeColor="background1"/>
      </w:rPr>
    </w:sdtEndPr>
    <w:sdtContent>
      <w:p w:rsidR="00997F73" w:rsidRPr="00997F73" w:rsidRDefault="00997F73">
        <w:pPr>
          <w:pStyle w:val="Piedepgina"/>
          <w:jc w:val="right"/>
          <w:rPr>
            <w:color w:val="FFFFFF" w:themeColor="background1"/>
          </w:rPr>
        </w:pPr>
        <w:r>
          <w:rPr>
            <w:noProof/>
            <w:lang w:eastAsia="es-MX"/>
          </w:rPr>
          <mc:AlternateContent>
            <mc:Choice Requires="wps">
              <w:drawing>
                <wp:anchor distT="0" distB="0" distL="114300" distR="114300" simplePos="0" relativeHeight="251665408" behindDoc="0" locked="0" layoutInCell="1" allowOverlap="1" wp14:anchorId="15B7328B" wp14:editId="301AA9F5">
                  <wp:simplePos x="0" y="0"/>
                  <wp:positionH relativeFrom="margin">
                    <wp:posOffset>-889533</wp:posOffset>
                  </wp:positionH>
                  <wp:positionV relativeFrom="paragraph">
                    <wp:posOffset>207594</wp:posOffset>
                  </wp:positionV>
                  <wp:extent cx="6807200" cy="36576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807200" cy="365760"/>
                          </a:xfrm>
                          <a:prstGeom prst="rect">
                            <a:avLst/>
                          </a:prstGeom>
                          <a:noFill/>
                          <a:ln w="6350">
                            <a:noFill/>
                          </a:ln>
                        </wps:spPr>
                        <wps:txbx>
                          <w:txbxContent>
                            <w:p w:rsidR="00997F73" w:rsidRPr="00446BF8" w:rsidRDefault="00997F73" w:rsidP="00997F73">
                              <w:pPr>
                                <w:rPr>
                                  <w:color w:val="FFFFFF" w:themeColor="background1"/>
                                  <w:sz w:val="22"/>
                                  <w:szCs w:val="22"/>
                                  <w:lang w:val="es-ES"/>
                                </w:rPr>
                              </w:pPr>
                              <w:r w:rsidRPr="00D87835">
                                <w:rPr>
                                  <w:color w:val="FFFFFF" w:themeColor="background1"/>
                                  <w:sz w:val="22"/>
                                  <w:szCs w:val="22"/>
                                  <w:lang w:val="es-ES"/>
                                </w:rPr>
                                <w:t>Calle Motolinía #2 antes 13 Esq. Nezahualcóyotl, Col. Centro, C.P. 62000, Cuernavaca, Morelos, Tel.: 777 329 55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7328B" id="_x0000_t202" coordsize="21600,21600" o:spt="202" path="m,l,21600r21600,l21600,xe">
                  <v:stroke joinstyle="miter"/>
                  <v:path gradientshapeok="t" o:connecttype="rect"/>
                </v:shapetype>
                <v:shape id="Cuadro de texto 8" o:spid="_x0000_s1027" type="#_x0000_t202" style="position:absolute;left:0;text-align:left;margin-left:-70.05pt;margin-top:16.35pt;width:536pt;height:28.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LKMgIAAFgEAAAOAAAAZHJzL2Uyb0RvYy54bWysVF1v2jAUfZ+0/2D5fSS0QCkiVIyKaRJq&#10;K9Gpz8axSSTb17MNCfv1u3YCRd2epr04177X9+Oc48wfWq3IUThfgynocJBTIgyHsjb7gv54XX+Z&#10;UuIDMyVTYERBT8LTh8XnT/PGzsQNVKBK4QgmMX7W2IJWIdhZlnleCc38AKww6JTgNAu4dfusdKzB&#10;7FplN3k+yRpwpXXAhfd4+tg56SLll1Lw8CylF4GogmJvIa0urbu4Zos5m+0ds1XN+zbYP3ShWW2w&#10;6CXVIwuMHFz9RypdcwceZBhw0BlIWXORZsBphvmHabYVsyLNguB4e4HJ/7+0/On44khdFhSJMkwj&#10;RasDKx2QUpAg2gBkGkFqrJ9h7NZidGi/Qotkn889HsbZW+l0/OJUBP0I9+kCMWYiHA8n0/wOeaOE&#10;o+92Mr6bJA6y99vW+fBNgCbRKKhDChOy7LjxATvB0HNILGZgXSuVaFSGNFjhdpynCxcP3lAGL8YZ&#10;ul6jFdpd2w+2g/KEczno5OEtX9dYfMN8eGEO9YD9osbDMy5SARaB3qKkAvfrb+cxHmlCLyUN6qug&#10;/ueBOUGJ+m6QwPvhaBQFmTajMYJCibv27K495qBXgBIe4muyPJkxPqizKR3oN3wKy1gVXcxwrF3Q&#10;cDZXoVM9PiUulssUhBK0LGzM1vKYOsIZoX1t35izPf5RA09wViKbfaChi+2IWB4CyDpxFAHuUO1x&#10;R/km6vqnFt/H9T5Fvf8QFr8BAAD//wMAUEsDBBQABgAIAAAAIQDubyR74gAAAAoBAAAPAAAAZHJz&#10;L2Rvd25yZXYueG1sTI/LTsMwEEX3SPyDNUjsWjsJjzbEqapIFRKii5Zu2E3iaRLhR4jdNvD1mBXs&#10;ZjRHd84tVpPR7Eyj752VkMwFMLKNU71tJRzeNrMFMB/QKtTOkoQv8rAqr68KzJW72B2d96FlMcT6&#10;HCV0IQw5577pyKCfu4FsvB3daDDEdWy5GvESw43mqRAP3GBv44cOB6o6aj72JyPhpdpscVenZvGt&#10;q+fX43r4PLzfS3l7M62fgAWawh8Mv/pRHcroVLuTVZ5pCbPkTiSRlZClj8AiscySJbA6DiIDXhb8&#10;f4XyBwAA//8DAFBLAQItABQABgAIAAAAIQC2gziS/gAAAOEBAAATAAAAAAAAAAAAAAAAAAAAAABb&#10;Q29udGVudF9UeXBlc10ueG1sUEsBAi0AFAAGAAgAAAAhADj9If/WAAAAlAEAAAsAAAAAAAAAAAAA&#10;AAAALwEAAF9yZWxzLy5yZWxzUEsBAi0AFAAGAAgAAAAhALS44soyAgAAWAQAAA4AAAAAAAAAAAAA&#10;AAAALgIAAGRycy9lMm9Eb2MueG1sUEsBAi0AFAAGAAgAAAAhAO5vJHviAAAACgEAAA8AAAAAAAAA&#10;AAAAAAAAjAQAAGRycy9kb3ducmV2LnhtbFBLBQYAAAAABAAEAPMAAACbBQAAAAA=&#10;" filled="f" stroked="f" strokeweight=".5pt">
                  <v:textbox>
                    <w:txbxContent>
                      <w:p w:rsidR="00997F73" w:rsidRPr="00446BF8" w:rsidRDefault="00997F73" w:rsidP="00997F73">
                        <w:pPr>
                          <w:rPr>
                            <w:color w:val="FFFFFF" w:themeColor="background1"/>
                            <w:sz w:val="22"/>
                            <w:szCs w:val="22"/>
                            <w:lang w:val="es-ES"/>
                          </w:rPr>
                        </w:pPr>
                        <w:r w:rsidRPr="00D87835">
                          <w:rPr>
                            <w:color w:val="FFFFFF" w:themeColor="background1"/>
                            <w:sz w:val="22"/>
                            <w:szCs w:val="22"/>
                            <w:lang w:val="es-ES"/>
                          </w:rPr>
                          <w:t>Calle Motolinía #2 antes 13 Esq. Nezahualcóyotl, Col. Centro, C.P. 62000, Cuernavaca, Morelos, Tel.: 777 329 55 00.</w:t>
                        </w:r>
                      </w:p>
                    </w:txbxContent>
                  </v:textbox>
                  <w10:wrap anchorx="margin"/>
                </v:shape>
              </w:pict>
            </mc:Fallback>
          </mc:AlternateContent>
        </w:r>
        <w:r w:rsidRPr="00997F73">
          <w:rPr>
            <w:noProof/>
            <w:color w:val="FFFFFF" w:themeColor="background1"/>
            <w:lang w:eastAsia="es-MX"/>
          </w:rPr>
          <mc:AlternateContent>
            <mc:Choice Requires="wps">
              <w:drawing>
                <wp:anchor distT="0" distB="0" distL="114300" distR="114300" simplePos="0" relativeHeight="251663360" behindDoc="1" locked="0" layoutInCell="1" allowOverlap="1" wp14:anchorId="1142B829" wp14:editId="479FACB3">
                  <wp:simplePos x="0" y="0"/>
                  <wp:positionH relativeFrom="page">
                    <wp:align>left</wp:align>
                  </wp:positionH>
                  <wp:positionV relativeFrom="paragraph">
                    <wp:posOffset>-88711</wp:posOffset>
                  </wp:positionV>
                  <wp:extent cx="8713694" cy="1204856"/>
                  <wp:effectExtent l="0" t="0" r="11430" b="14605"/>
                  <wp:wrapNone/>
                  <wp:docPr id="7" name="Rectángulo 7"/>
                  <wp:cNvGraphicFramePr/>
                  <a:graphic xmlns:a="http://schemas.openxmlformats.org/drawingml/2006/main">
                    <a:graphicData uri="http://schemas.microsoft.com/office/word/2010/wordprocessingShape">
                      <wps:wsp>
                        <wps:cNvSpPr/>
                        <wps:spPr>
                          <a:xfrm>
                            <a:off x="0" y="0"/>
                            <a:ext cx="8713694" cy="1204856"/>
                          </a:xfrm>
                          <a:prstGeom prst="rect">
                            <a:avLst/>
                          </a:prstGeom>
                          <a:solidFill>
                            <a:srgbClr val="223B6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6453EB" id="Rectángulo 7" o:spid="_x0000_s1026" style="position:absolute;margin-left:0;margin-top:-7pt;width:686.1pt;height:94.85pt;z-index:-2516531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vIlQIAAHAFAAAOAAAAZHJzL2Uyb0RvYy54bWysVNtu2zAMfR+wfxD0vvrSXNqgTpG16DCg&#10;aIu2Q58VWYoNyKImKXGyv9m37MdGyZcGXbGHYX6QSZE8vIjkxeW+UWQnrKtBFzQ7SSkRmkNZ601B&#10;vz3ffDqjxHmmS6ZAi4IehKOXy48fLlqzEDlUoEphCYJot2hNQSvvzSJJHK9Ew9wJGKFRKME2zCNr&#10;N0lpWYvojUryNJ0lLdjSWODCOby97oR0GfGlFNzfS+mEJ6qgGJuPp43nOpzJ8oItNpaZquZ9GOwf&#10;omhYrdHpCHXNPCNbW/8B1dTcggPpTzg0CUhZcxFzwGyy9E02TxUzIuaCxXFmLJP7f7D8bvdgSV0W&#10;dE6JZg0+0SMW7ddPvdkqIPNQoNa4Beo9mQfbcw7JkO1e2ib8MQ+yj0U9jEUVe084Xp7Ns9PZ+YQS&#10;jrIsTydn01lATV7NjXX+i4CGBKKgFgOIxWS7W+c71UEleHOg6vKmVioydrO+UpbsGL5wnp9+nk17&#10;9CO1JKTQBR0pf1AiGCv9KCRmj2Hm0WPsOzHiMc6F9lknqlgpOjfTFL/BS+jUYBEzioABWWJ4I3YP&#10;MGh2IAN2l1+vH0xFbNvROP1bYJ3xaBE9g/ajcVNrsO8BKMyq99zpY/hHpQnkGsoD9oaFbmic4Tc1&#10;vs8tc/6BWZwSnCecfH+Ph1TQFhR6ipIK7I/37oM+Ni9KKWlx6grqvm+ZFZSorxrb+jybTMKYRmYy&#10;nefI2GPJ+liit80V4LNnuGMMj2TQ92ogpYXmBRfEKnhFEdMcfReUezswV77bBrhiuFitohqOpmH+&#10;Vj8ZHsBDVUP/Pe9fmDV9k3rs7zsYJpQt3vRqpxssNay2HmQdG/m1rn29caxj4/QrKOyNYz5qvS7K&#10;5W8AAAD//wMAUEsDBBQABgAIAAAAIQBBMcVp4AAAAAkBAAAPAAAAZHJzL2Rvd25yZXYueG1sTI9B&#10;T4NAEIXvJv6HzZh4a5dSlQZZGmJiYvRSqwe9DewIpOwuslsK/nqnJ729yXt5871sO5lOjDT41lkF&#10;q2UEgmzldGtrBe9vj4sNCB/QauycJQUzedjmlxcZptqd7CuN+1ALLrE+RQVNCH0qpa8aMuiXrifL&#10;3pcbDAY+h1rqAU9cbjoZR9GdNNha/tBgTw8NVYf90SjY1B/F+vMp/saf3XiYd0VbvjzPSl1fTcU9&#10;iEBT+AvDGZ/RIWem0h2t9qJTwEOCgsXqhsXZXidxDKJkldwmIPNM/l+Q/wIAAP//AwBQSwECLQAU&#10;AAYACAAAACEAtoM4kv4AAADhAQAAEwAAAAAAAAAAAAAAAAAAAAAAW0NvbnRlbnRfVHlwZXNdLnht&#10;bFBLAQItABQABgAIAAAAIQA4/SH/1gAAAJQBAAALAAAAAAAAAAAAAAAAAC8BAABfcmVscy8ucmVs&#10;c1BLAQItABQABgAIAAAAIQCvIWvIlQIAAHAFAAAOAAAAAAAAAAAAAAAAAC4CAABkcnMvZTJvRG9j&#10;LnhtbFBLAQItABQABgAIAAAAIQBBMcVp4AAAAAkBAAAPAAAAAAAAAAAAAAAAAO8EAABkcnMvZG93&#10;bnJldi54bWxQSwUGAAAAAAQABADzAAAA/AUAAAAA&#10;" fillcolor="#223b65" strokecolor="#1f4d78 [1604]" strokeweight="1pt">
                  <w10:wrap anchorx="page"/>
                </v:rect>
              </w:pict>
            </mc:Fallback>
          </mc:AlternateContent>
        </w:r>
        <w:r w:rsidRPr="00997F73">
          <w:rPr>
            <w:color w:val="FFFFFF" w:themeColor="background1"/>
          </w:rPr>
          <w:fldChar w:fldCharType="begin"/>
        </w:r>
        <w:r w:rsidRPr="00997F73">
          <w:rPr>
            <w:color w:val="FFFFFF" w:themeColor="background1"/>
          </w:rPr>
          <w:instrText>PAGE   \* MERGEFORMAT</w:instrText>
        </w:r>
        <w:r w:rsidRPr="00997F73">
          <w:rPr>
            <w:color w:val="FFFFFF" w:themeColor="background1"/>
          </w:rPr>
          <w:fldChar w:fldCharType="separate"/>
        </w:r>
        <w:r w:rsidR="00CB055D" w:rsidRPr="00CB055D">
          <w:rPr>
            <w:noProof/>
            <w:color w:val="FFFFFF" w:themeColor="background1"/>
            <w:lang w:val="es-ES"/>
          </w:rPr>
          <w:t>3</w:t>
        </w:r>
        <w:r w:rsidRPr="00997F73">
          <w:rPr>
            <w:color w:val="FFFFFF" w:themeColor="background1"/>
          </w:rPr>
          <w:fldChar w:fldCharType="end"/>
        </w:r>
      </w:p>
    </w:sdtContent>
  </w:sdt>
  <w:p w:rsidR="00BF7623" w:rsidRDefault="00CB055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A5B" w:rsidRDefault="00C47A5B">
      <w:r>
        <w:separator/>
      </w:r>
    </w:p>
  </w:footnote>
  <w:footnote w:type="continuationSeparator" w:id="0">
    <w:p w:rsidR="00C47A5B" w:rsidRDefault="00C47A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623" w:rsidRDefault="007114E8">
    <w:pPr>
      <w:pStyle w:val="Encabezado"/>
    </w:pPr>
    <w:r>
      <w:rPr>
        <w:noProof/>
        <w:lang w:eastAsia="es-MX"/>
      </w:rPr>
      <w:drawing>
        <wp:anchor distT="0" distB="0" distL="114300" distR="114300" simplePos="0" relativeHeight="251661312" behindDoc="1" locked="0" layoutInCell="1" allowOverlap="1" wp14:anchorId="33C781EE" wp14:editId="07D0480E">
          <wp:simplePos x="0" y="0"/>
          <wp:positionH relativeFrom="column">
            <wp:posOffset>1237993</wp:posOffset>
          </wp:positionH>
          <wp:positionV relativeFrom="paragraph">
            <wp:posOffset>-279657</wp:posOffset>
          </wp:positionV>
          <wp:extent cx="880026" cy="13239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urso 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026" cy="13239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1" locked="0" layoutInCell="1" allowOverlap="1" wp14:anchorId="5C68E43A" wp14:editId="3F08662E">
          <wp:simplePos x="0" y="0"/>
          <wp:positionH relativeFrom="column">
            <wp:posOffset>-637486</wp:posOffset>
          </wp:positionH>
          <wp:positionV relativeFrom="paragraph">
            <wp:posOffset>-342468</wp:posOffset>
          </wp:positionV>
          <wp:extent cx="1748155" cy="1466850"/>
          <wp:effectExtent l="0" t="0" r="4445"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urso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8155" cy="146685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1" locked="0" layoutInCell="1" allowOverlap="1" wp14:anchorId="4044B5C6" wp14:editId="26FE3636">
          <wp:simplePos x="0" y="0"/>
          <wp:positionH relativeFrom="column">
            <wp:posOffset>-1914939</wp:posOffset>
          </wp:positionH>
          <wp:positionV relativeFrom="page">
            <wp:posOffset>-635</wp:posOffset>
          </wp:positionV>
          <wp:extent cx="1247775" cy="10512425"/>
          <wp:effectExtent l="0" t="0" r="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urso 7.png"/>
                  <pic:cNvPicPr/>
                </pic:nvPicPr>
                <pic:blipFill>
                  <a:blip r:embed="rId3">
                    <a:extLst>
                      <a:ext uri="{28A0092B-C50C-407E-A947-70E740481C1C}">
                        <a14:useLocalDpi xmlns:a14="http://schemas.microsoft.com/office/drawing/2010/main" val="0"/>
                      </a:ext>
                    </a:extLst>
                  </a:blip>
                  <a:stretch>
                    <a:fillRect/>
                  </a:stretch>
                </pic:blipFill>
                <pic:spPr>
                  <a:xfrm>
                    <a:off x="0" y="0"/>
                    <a:ext cx="1247775" cy="105124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21243"/>
    <w:multiLevelType w:val="hybridMultilevel"/>
    <w:tmpl w:val="7ACC5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2D0"/>
    <w:rsid w:val="00021A81"/>
    <w:rsid w:val="000A2BA9"/>
    <w:rsid w:val="000B057E"/>
    <w:rsid w:val="000F2206"/>
    <w:rsid w:val="0012051B"/>
    <w:rsid w:val="001232D0"/>
    <w:rsid w:val="0013088C"/>
    <w:rsid w:val="001571C5"/>
    <w:rsid w:val="00177EDA"/>
    <w:rsid w:val="001F396C"/>
    <w:rsid w:val="0021762B"/>
    <w:rsid w:val="0027367B"/>
    <w:rsid w:val="00291ABE"/>
    <w:rsid w:val="002A4457"/>
    <w:rsid w:val="002A49BA"/>
    <w:rsid w:val="002C1589"/>
    <w:rsid w:val="002C2D7A"/>
    <w:rsid w:val="002C430F"/>
    <w:rsid w:val="00303A96"/>
    <w:rsid w:val="00333AC1"/>
    <w:rsid w:val="0035058A"/>
    <w:rsid w:val="0038241A"/>
    <w:rsid w:val="003865C1"/>
    <w:rsid w:val="003976DE"/>
    <w:rsid w:val="003B72D8"/>
    <w:rsid w:val="003E3C68"/>
    <w:rsid w:val="003F0F60"/>
    <w:rsid w:val="003F526B"/>
    <w:rsid w:val="00447FB8"/>
    <w:rsid w:val="00447FFB"/>
    <w:rsid w:val="00460573"/>
    <w:rsid w:val="00481D18"/>
    <w:rsid w:val="004A34FA"/>
    <w:rsid w:val="004B26EF"/>
    <w:rsid w:val="004D3AC9"/>
    <w:rsid w:val="004D7639"/>
    <w:rsid w:val="00503249"/>
    <w:rsid w:val="00534F55"/>
    <w:rsid w:val="00540046"/>
    <w:rsid w:val="005467B1"/>
    <w:rsid w:val="00552B4D"/>
    <w:rsid w:val="005557F7"/>
    <w:rsid w:val="00584DAE"/>
    <w:rsid w:val="00590C5F"/>
    <w:rsid w:val="005B44AC"/>
    <w:rsid w:val="005C207E"/>
    <w:rsid w:val="005D1C97"/>
    <w:rsid w:val="005F3B28"/>
    <w:rsid w:val="00604C56"/>
    <w:rsid w:val="00610199"/>
    <w:rsid w:val="006168FF"/>
    <w:rsid w:val="00635577"/>
    <w:rsid w:val="00650E97"/>
    <w:rsid w:val="00682576"/>
    <w:rsid w:val="006A6360"/>
    <w:rsid w:val="006D7E1C"/>
    <w:rsid w:val="007114E8"/>
    <w:rsid w:val="00713250"/>
    <w:rsid w:val="007418C0"/>
    <w:rsid w:val="00743DCE"/>
    <w:rsid w:val="0075015B"/>
    <w:rsid w:val="00764095"/>
    <w:rsid w:val="00792B8C"/>
    <w:rsid w:val="007D6730"/>
    <w:rsid w:val="007F4048"/>
    <w:rsid w:val="00827A8C"/>
    <w:rsid w:val="00832893"/>
    <w:rsid w:val="00844424"/>
    <w:rsid w:val="0084691C"/>
    <w:rsid w:val="008523D3"/>
    <w:rsid w:val="00872615"/>
    <w:rsid w:val="008B6EFA"/>
    <w:rsid w:val="008E42E5"/>
    <w:rsid w:val="00917AB4"/>
    <w:rsid w:val="00934BE9"/>
    <w:rsid w:val="009457C1"/>
    <w:rsid w:val="00956EA0"/>
    <w:rsid w:val="009866E9"/>
    <w:rsid w:val="00997F73"/>
    <w:rsid w:val="009A012F"/>
    <w:rsid w:val="009D641D"/>
    <w:rsid w:val="009D6E1B"/>
    <w:rsid w:val="009E0613"/>
    <w:rsid w:val="00A3477A"/>
    <w:rsid w:val="00A4620D"/>
    <w:rsid w:val="00A85502"/>
    <w:rsid w:val="00A9409C"/>
    <w:rsid w:val="00A9616A"/>
    <w:rsid w:val="00AC04C2"/>
    <w:rsid w:val="00B2530C"/>
    <w:rsid w:val="00B51512"/>
    <w:rsid w:val="00B54131"/>
    <w:rsid w:val="00B759A2"/>
    <w:rsid w:val="00B824F0"/>
    <w:rsid w:val="00B854A7"/>
    <w:rsid w:val="00BA2641"/>
    <w:rsid w:val="00C3607D"/>
    <w:rsid w:val="00C47A5B"/>
    <w:rsid w:val="00C5010C"/>
    <w:rsid w:val="00C55E3F"/>
    <w:rsid w:val="00C7483C"/>
    <w:rsid w:val="00CB055D"/>
    <w:rsid w:val="00CB234F"/>
    <w:rsid w:val="00CD5A5C"/>
    <w:rsid w:val="00D04EC6"/>
    <w:rsid w:val="00D24939"/>
    <w:rsid w:val="00D5309F"/>
    <w:rsid w:val="00D5326A"/>
    <w:rsid w:val="00D96004"/>
    <w:rsid w:val="00E12A2D"/>
    <w:rsid w:val="00EB15E7"/>
    <w:rsid w:val="00EB5388"/>
    <w:rsid w:val="00EB7351"/>
    <w:rsid w:val="00EB749D"/>
    <w:rsid w:val="00ED62CD"/>
    <w:rsid w:val="00EF46FB"/>
    <w:rsid w:val="00EF5741"/>
    <w:rsid w:val="00F1536C"/>
    <w:rsid w:val="00F1693B"/>
    <w:rsid w:val="00F21D56"/>
    <w:rsid w:val="00F51725"/>
    <w:rsid w:val="00FB0053"/>
    <w:rsid w:val="00FC1627"/>
    <w:rsid w:val="00FD69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88457A"/>
  <w15:chartTrackingRefBased/>
  <w15:docId w15:val="{CD129539-21EA-4331-849F-9EA8E3CB7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2D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32D0"/>
    <w:pPr>
      <w:tabs>
        <w:tab w:val="center" w:pos="4419"/>
        <w:tab w:val="right" w:pos="8838"/>
      </w:tabs>
    </w:pPr>
  </w:style>
  <w:style w:type="character" w:customStyle="1" w:styleId="EncabezadoCar">
    <w:name w:val="Encabezado Car"/>
    <w:basedOn w:val="Fuentedeprrafopredeter"/>
    <w:link w:val="Encabezado"/>
    <w:uiPriority w:val="99"/>
    <w:rsid w:val="001232D0"/>
    <w:rPr>
      <w:sz w:val="24"/>
      <w:szCs w:val="24"/>
    </w:rPr>
  </w:style>
  <w:style w:type="paragraph" w:styleId="Piedepgina">
    <w:name w:val="footer"/>
    <w:basedOn w:val="Normal"/>
    <w:link w:val="PiedepginaCar"/>
    <w:uiPriority w:val="99"/>
    <w:unhideWhenUsed/>
    <w:rsid w:val="001232D0"/>
    <w:pPr>
      <w:tabs>
        <w:tab w:val="center" w:pos="4419"/>
        <w:tab w:val="right" w:pos="8838"/>
      </w:tabs>
    </w:pPr>
  </w:style>
  <w:style w:type="character" w:customStyle="1" w:styleId="PiedepginaCar">
    <w:name w:val="Pie de página Car"/>
    <w:basedOn w:val="Fuentedeprrafopredeter"/>
    <w:link w:val="Piedepgina"/>
    <w:uiPriority w:val="99"/>
    <w:rsid w:val="001232D0"/>
    <w:rPr>
      <w:sz w:val="24"/>
      <w:szCs w:val="24"/>
    </w:rPr>
  </w:style>
  <w:style w:type="paragraph" w:styleId="Sinespaciado">
    <w:name w:val="No Spacing"/>
    <w:uiPriority w:val="1"/>
    <w:qFormat/>
    <w:rsid w:val="001232D0"/>
    <w:pPr>
      <w:spacing w:after="0" w:line="240" w:lineRule="auto"/>
    </w:pPr>
    <w:rPr>
      <w:sz w:val="24"/>
      <w:szCs w:val="24"/>
    </w:rPr>
  </w:style>
  <w:style w:type="paragraph" w:styleId="NormalWeb">
    <w:name w:val="Normal (Web)"/>
    <w:basedOn w:val="Normal"/>
    <w:uiPriority w:val="99"/>
    <w:unhideWhenUsed/>
    <w:rsid w:val="0075015B"/>
    <w:pPr>
      <w:spacing w:before="100" w:beforeAutospacing="1" w:after="100" w:afterAutospacing="1"/>
    </w:pPr>
    <w:rPr>
      <w:rFonts w:ascii="Times New Roman" w:eastAsia="Times New Roman" w:hAnsi="Times New Roman" w:cs="Times New Roman"/>
      <w:lang w:eastAsia="es-MX"/>
    </w:rPr>
  </w:style>
  <w:style w:type="table" w:styleId="Tablaconcuadrcula">
    <w:name w:val="Table Grid"/>
    <w:basedOn w:val="Tablanormal"/>
    <w:uiPriority w:val="39"/>
    <w:rsid w:val="0075015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532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32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974F4-5A3F-40D9-8AAA-7EB8C341A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1142</Words>
  <Characters>6285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 Elizabeth Aguilar Villagran</dc:creator>
  <cp:keywords/>
  <dc:description/>
  <cp:lastModifiedBy>Laura Berenice Beltran Zuniga</cp:lastModifiedBy>
  <cp:revision>3</cp:revision>
  <cp:lastPrinted>2023-07-03T16:37:00Z</cp:lastPrinted>
  <dcterms:created xsi:type="dcterms:W3CDTF">2023-07-03T16:31:00Z</dcterms:created>
  <dcterms:modified xsi:type="dcterms:W3CDTF">2023-07-03T16:39:00Z</dcterms:modified>
</cp:coreProperties>
</file>