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D2C" w:rsidRDefault="00813D2C" w:rsidP="00CF3B5C">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rPr>
      </w:pPr>
      <w:r w:rsidRPr="00CF3B5C">
        <w:rPr>
          <w:rFonts w:cstheme="minorHAnsi"/>
          <w:noProof/>
          <w:lang w:eastAsia="es-MX"/>
        </w:rPr>
        <mc:AlternateContent>
          <mc:Choice Requires="wps">
            <w:drawing>
              <wp:anchor distT="45720" distB="45720" distL="114300" distR="114300" simplePos="0" relativeHeight="251659264" behindDoc="1" locked="0" layoutInCell="1" allowOverlap="1" wp14:anchorId="6F43B41C" wp14:editId="13617722">
                <wp:simplePos x="0" y="0"/>
                <wp:positionH relativeFrom="margin">
                  <wp:posOffset>2291715</wp:posOffset>
                </wp:positionH>
                <wp:positionV relativeFrom="paragraph">
                  <wp:posOffset>-775817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6522C8">
                              <w:rPr>
                                <w:sz w:val="22"/>
                                <w:szCs w:val="22"/>
                              </w:rPr>
                              <w:t>SO/AC-</w:t>
                            </w:r>
                            <w:r w:rsidR="00F0319E">
                              <w:rPr>
                                <w:sz w:val="22"/>
                                <w:szCs w:val="22"/>
                              </w:rPr>
                              <w:t>430</w:t>
                            </w:r>
                            <w:r w:rsidR="00813D2C">
                              <w:rPr>
                                <w:sz w:val="22"/>
                                <w:szCs w:val="22"/>
                              </w:rPr>
                              <w:t>/23</w:t>
                            </w:r>
                            <w:r>
                              <w:rPr>
                                <w:sz w:val="22"/>
                                <w:szCs w:val="22"/>
                              </w:rPr>
                              <w:t>-V</w:t>
                            </w:r>
                            <w:r w:rsidR="006522C8">
                              <w:rPr>
                                <w:sz w:val="22"/>
                                <w:szCs w:val="22"/>
                              </w:rPr>
                              <w:t>I</w:t>
                            </w:r>
                            <w:r w:rsidR="00813D2C">
                              <w:rPr>
                                <w:sz w:val="22"/>
                                <w:szCs w:val="22"/>
                              </w:rPr>
                              <w:t>II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3B41C" id="_x0000_t202" coordsize="21600,21600" o:spt="202" path="m,l,21600r21600,l21600,xe">
                <v:stroke joinstyle="miter"/>
                <v:path gradientshapeok="t" o:connecttype="rect"/>
              </v:shapetype>
              <v:shape id="Cuadro de texto 2" o:spid="_x0000_s1026" type="#_x0000_t202" style="position:absolute;left:0;text-align:left;margin-left:180.45pt;margin-top:-61.1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">
                <v:textbo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6522C8">
                        <w:rPr>
                          <w:sz w:val="22"/>
                          <w:szCs w:val="22"/>
                        </w:rPr>
                        <w:t>SO/AC-</w:t>
                      </w:r>
                      <w:r w:rsidR="00F0319E">
                        <w:rPr>
                          <w:sz w:val="22"/>
                          <w:szCs w:val="22"/>
                        </w:rPr>
                        <w:t>430</w:t>
                      </w:r>
                      <w:r w:rsidR="00813D2C">
                        <w:rPr>
                          <w:sz w:val="22"/>
                          <w:szCs w:val="22"/>
                        </w:rPr>
                        <w:t>/23</w:t>
                      </w:r>
                      <w:r>
                        <w:rPr>
                          <w:sz w:val="22"/>
                          <w:szCs w:val="22"/>
                        </w:rPr>
                        <w:t>-V</w:t>
                      </w:r>
                      <w:r w:rsidR="006522C8">
                        <w:rPr>
                          <w:sz w:val="22"/>
                          <w:szCs w:val="22"/>
                        </w:rPr>
                        <w:t>I</w:t>
                      </w:r>
                      <w:r w:rsidR="00813D2C">
                        <w:rPr>
                          <w:sz w:val="22"/>
                          <w:szCs w:val="22"/>
                        </w:rPr>
                        <w:t>II</w:t>
                      </w:r>
                      <w:r>
                        <w:rPr>
                          <w:sz w:val="22"/>
                          <w:szCs w:val="22"/>
                        </w:rPr>
                        <w:t>-2023.</w:t>
                      </w:r>
                    </w:p>
                  </w:txbxContent>
                </v:textbox>
                <w10:wrap anchorx="margin"/>
              </v:shape>
            </w:pict>
          </mc:Fallback>
        </mc:AlternateContent>
      </w:r>
    </w:p>
    <w:p w:rsidR="00C36AB0" w:rsidRPr="00007F1A" w:rsidRDefault="00C36AB0" w:rsidP="00CF3B5C">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rPr>
      </w:pPr>
      <w:r w:rsidRPr="00007F1A">
        <w:rPr>
          <w:rFonts w:eastAsia="Gulim" w:cstheme="minorHAnsi"/>
        </w:rPr>
        <w:t>JOSÉ LUIS URIÓSTEGUI SALGADO, PRESIDENTE MUNICIPAL CONSTITUCIONAL DE CUERNAVACA, MORELOS, A SUS HABITANTES SABED:</w:t>
      </w:r>
    </w:p>
    <w:p w:rsidR="00C36AB0" w:rsidRPr="00007F1A" w:rsidRDefault="00C36AB0" w:rsidP="002140CE">
      <w:pPr>
        <w:widowControl w:val="0"/>
        <w:tabs>
          <w:tab w:val="left" w:pos="8100"/>
          <w:tab w:val="left" w:pos="8460"/>
          <w:tab w:val="left" w:pos="8505"/>
          <w:tab w:val="left" w:pos="8640"/>
          <w:tab w:val="left" w:pos="8931"/>
          <w:tab w:val="left" w:pos="9214"/>
          <w:tab w:val="left" w:pos="9781"/>
          <w:tab w:val="left" w:pos="9923"/>
          <w:tab w:val="left" w:pos="10915"/>
        </w:tabs>
        <w:autoSpaceDE w:val="0"/>
        <w:autoSpaceDN w:val="0"/>
        <w:adjustRightInd w:val="0"/>
        <w:jc w:val="both"/>
        <w:rPr>
          <w:rFonts w:eastAsia="Gulim" w:cstheme="minorHAnsi"/>
        </w:rPr>
      </w:pPr>
    </w:p>
    <w:p w:rsidR="008A07DE" w:rsidRPr="00007F1A"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r w:rsidRPr="00007F1A">
        <w:rPr>
          <w:rFonts w:eastAsia="Gulim" w:cstheme="minorHAnsi"/>
          <w:bCs/>
        </w:rPr>
        <w:t>QUE EN USO DE LAS FACULTADES QUE ME CONFIEREN LOS ARTÍCULOS 115 FRACCIÓN II, DE LA CONSTITUCIÓN POLÍTICA DE LOS ESTADOS UN</w:t>
      </w:r>
      <w:r w:rsidR="00F0319E" w:rsidRPr="00007F1A">
        <w:rPr>
          <w:rFonts w:eastAsia="Gulim" w:cstheme="minorHAnsi"/>
          <w:bCs/>
        </w:rPr>
        <w:t xml:space="preserve">IDOS MEXICANOS; </w:t>
      </w:r>
      <w:r w:rsidRPr="00007F1A">
        <w:rPr>
          <w:rFonts w:eastAsia="Gulim" w:cstheme="minorHAnsi"/>
          <w:bCs/>
        </w:rPr>
        <w:t xml:space="preserve">112 Y 113 DE LA CONSTITUCIÓN POLÍTICA DEL ESTADO LIBRE </w:t>
      </w:r>
      <w:r w:rsidR="00F0319E" w:rsidRPr="00007F1A">
        <w:rPr>
          <w:rFonts w:eastAsia="Gulim" w:cstheme="minorHAnsi"/>
          <w:bCs/>
        </w:rPr>
        <w:t>Y SOBERANO DE MORELOS; 2, 4, 15,</w:t>
      </w:r>
      <w:r w:rsidRPr="00007F1A">
        <w:rPr>
          <w:rFonts w:eastAsia="Gulim" w:cstheme="minorHAnsi"/>
          <w:bCs/>
        </w:rPr>
        <w:t xml:space="preserve"> 38 FRAC</w:t>
      </w:r>
      <w:r w:rsidR="00412107" w:rsidRPr="00007F1A">
        <w:rPr>
          <w:rFonts w:eastAsia="Gulim" w:cstheme="minorHAnsi"/>
          <w:bCs/>
        </w:rPr>
        <w:t xml:space="preserve">CIONES III Y IV, Y 41 FRACCIÓN I </w:t>
      </w:r>
      <w:r w:rsidRPr="00007F1A">
        <w:rPr>
          <w:rFonts w:eastAsia="Gulim" w:cstheme="minorHAnsi"/>
          <w:bCs/>
        </w:rPr>
        <w:t>DE LA LEY ORGÁNICA MUNICIPAL DEL ESTADO DE MORELOS, Y;</w:t>
      </w:r>
    </w:p>
    <w:p w:rsidR="008A07DE" w:rsidRPr="00007F1A"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p>
    <w:p w:rsidR="008A07DE" w:rsidRPr="00007F1A"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rPr>
      </w:pPr>
      <w:r w:rsidRPr="00007F1A">
        <w:rPr>
          <w:rFonts w:eastAsia="Gulim" w:cstheme="minorHAnsi"/>
          <w:b/>
          <w:bCs/>
        </w:rPr>
        <w:t>CONSIDERANDO</w:t>
      </w:r>
    </w:p>
    <w:p w:rsidR="008A07DE" w:rsidRPr="00007F1A"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p>
    <w:p w:rsidR="008A07DE" w:rsidRPr="00007F1A" w:rsidRDefault="008A07DE" w:rsidP="008A07DE">
      <w:pPr>
        <w:pStyle w:val="NormalWeb"/>
        <w:spacing w:before="0" w:beforeAutospacing="0" w:after="240" w:afterAutospacing="0"/>
        <w:jc w:val="both"/>
        <w:rPr>
          <w:rFonts w:asciiTheme="minorHAnsi" w:hAnsiTheme="minorHAnsi" w:cstheme="minorHAnsi"/>
          <w:color w:val="000000"/>
        </w:rPr>
      </w:pPr>
      <w:r w:rsidRPr="00007F1A">
        <w:rPr>
          <w:rFonts w:asciiTheme="minorHAnsi" w:hAnsiTheme="minorHAnsi" w:cstheme="minorHAnsi"/>
          <w:color w:val="000000"/>
        </w:rPr>
        <w:t>Que en razón a lo dispuesto por el artículo 115 de la Constitución Política de los Estados Unidos Mexicanos, en relación a lo previsto por los artículos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 </w:t>
      </w:r>
    </w:p>
    <w:p w:rsidR="00C01685" w:rsidRPr="00007F1A" w:rsidRDefault="00007F1A"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rPr>
      </w:pPr>
      <w:r w:rsidRPr="00007F1A">
        <w:rPr>
          <w:rFonts w:eastAsia="Gulim" w:cstheme="minorHAnsi"/>
          <w:bCs/>
        </w:rPr>
        <w:t>Q</w:t>
      </w:r>
      <w:r w:rsidR="00C01685" w:rsidRPr="00007F1A">
        <w:rPr>
          <w:rFonts w:eastAsia="Gulim" w:cstheme="minorHAnsi"/>
          <w:bCs/>
        </w:rPr>
        <w:t xml:space="preserve">ue fue interpuesto el Juicio para la Protección de los Derechos Político-Electorales del Ciudadano, recayendo bajo número de expediente </w:t>
      </w:r>
      <w:proofErr w:type="spellStart"/>
      <w:r w:rsidR="00C01685" w:rsidRPr="00007F1A">
        <w:rPr>
          <w:rFonts w:eastAsia="Gulim" w:cstheme="minorHAnsi"/>
          <w:b/>
          <w:bCs/>
        </w:rPr>
        <w:t>TEEM</w:t>
      </w:r>
      <w:proofErr w:type="spellEnd"/>
      <w:r w:rsidR="00C01685" w:rsidRPr="00007F1A">
        <w:rPr>
          <w:rFonts w:eastAsia="Gulim" w:cstheme="minorHAnsi"/>
          <w:b/>
          <w:bCs/>
        </w:rPr>
        <w:t>/</w:t>
      </w:r>
      <w:proofErr w:type="spellStart"/>
      <w:r w:rsidR="00C01685" w:rsidRPr="00007F1A">
        <w:rPr>
          <w:rFonts w:eastAsia="Gulim" w:cstheme="minorHAnsi"/>
          <w:b/>
          <w:bCs/>
        </w:rPr>
        <w:t>JDC</w:t>
      </w:r>
      <w:proofErr w:type="spellEnd"/>
      <w:r w:rsidR="00C01685" w:rsidRPr="00007F1A">
        <w:rPr>
          <w:rFonts w:eastAsia="Gulim" w:cstheme="minorHAnsi"/>
          <w:b/>
          <w:bCs/>
        </w:rPr>
        <w:t>/091/2022-2</w:t>
      </w:r>
      <w:r w:rsidR="00C01685" w:rsidRPr="00007F1A">
        <w:rPr>
          <w:rFonts w:eastAsia="Gulim" w:cstheme="minorHAnsi"/>
          <w:bCs/>
        </w:rPr>
        <w:t xml:space="preserve"> en el Tribunal Electoral del Estado de Morelos, promovido por la </w:t>
      </w:r>
      <w:r w:rsidR="00C01685" w:rsidRPr="00007F1A">
        <w:rPr>
          <w:rFonts w:eastAsia="Gulim" w:cstheme="minorHAnsi"/>
          <w:b/>
          <w:bCs/>
        </w:rPr>
        <w:t>C. PATRICIA LUCIA TORRES ROSALES.</w:t>
      </w:r>
    </w:p>
    <w:p w:rsidR="00C01685" w:rsidRPr="00007F1A"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rPr>
      </w:pPr>
    </w:p>
    <w:p w:rsidR="00C01685" w:rsidRPr="00007F1A"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r w:rsidRPr="00007F1A">
        <w:rPr>
          <w:rFonts w:eastAsia="Gulim" w:cstheme="minorHAnsi"/>
          <w:bCs/>
        </w:rPr>
        <w:t xml:space="preserve">En ese sentido el día 16 de diciembre del 2022, el Tribunal Electoral del Estado de Morelos, dictó sentencia dentro del expediente </w:t>
      </w:r>
      <w:proofErr w:type="spellStart"/>
      <w:r w:rsidRPr="00007F1A">
        <w:rPr>
          <w:rFonts w:eastAsia="Gulim" w:cstheme="minorHAnsi"/>
          <w:b/>
          <w:bCs/>
        </w:rPr>
        <w:t>TEEM</w:t>
      </w:r>
      <w:proofErr w:type="spellEnd"/>
      <w:r w:rsidRPr="00007F1A">
        <w:rPr>
          <w:rFonts w:eastAsia="Gulim" w:cstheme="minorHAnsi"/>
          <w:b/>
          <w:bCs/>
        </w:rPr>
        <w:t>/</w:t>
      </w:r>
      <w:proofErr w:type="spellStart"/>
      <w:r w:rsidRPr="00007F1A">
        <w:rPr>
          <w:rFonts w:eastAsia="Gulim" w:cstheme="minorHAnsi"/>
          <w:b/>
          <w:bCs/>
        </w:rPr>
        <w:t>JDC</w:t>
      </w:r>
      <w:proofErr w:type="spellEnd"/>
      <w:r w:rsidRPr="00007F1A">
        <w:rPr>
          <w:rFonts w:eastAsia="Gulim" w:cstheme="minorHAnsi"/>
          <w:b/>
          <w:bCs/>
        </w:rPr>
        <w:t xml:space="preserve">/091/2022-2, </w:t>
      </w:r>
      <w:r w:rsidRPr="00007F1A">
        <w:rPr>
          <w:rFonts w:eastAsia="Gulim" w:cstheme="minorHAnsi"/>
          <w:bCs/>
        </w:rPr>
        <w:t>notificando en mism</w:t>
      </w:r>
      <w:r w:rsidR="00D04777">
        <w:rPr>
          <w:rFonts w:eastAsia="Gulim" w:cstheme="minorHAnsi"/>
          <w:bCs/>
        </w:rPr>
        <w:t>a fecha la resolución correspondiente.</w:t>
      </w:r>
    </w:p>
    <w:p w:rsidR="00C01685" w:rsidRPr="00007F1A"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p>
    <w:p w:rsidR="00C01685" w:rsidRPr="00007F1A"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r w:rsidRPr="00007F1A">
        <w:rPr>
          <w:rFonts w:eastAsia="Gulim" w:cstheme="minorHAnsi"/>
          <w:bCs/>
        </w:rPr>
        <w:t>Dentro de la sentencia antes referida, se plasmó lo que a continuación se cita para mejor referencia:</w:t>
      </w:r>
    </w:p>
    <w:p w:rsidR="00C01685" w:rsidRPr="00007F1A"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i/>
          <w:sz w:val="23"/>
          <w:szCs w:val="23"/>
        </w:rPr>
      </w:pPr>
      <w:r w:rsidRPr="00C01685">
        <w:rPr>
          <w:rFonts w:eastAsia="Gulim" w:cstheme="minorHAnsi"/>
          <w:b/>
          <w:bCs/>
          <w:i/>
          <w:sz w:val="23"/>
          <w:szCs w:val="23"/>
        </w:rPr>
        <w:t>“…OCTAVO. Efectos</w:t>
      </w:r>
      <w:r w:rsidRPr="00C01685">
        <w:rPr>
          <w:rFonts w:eastAsia="Gulim" w:cstheme="minorHAnsi"/>
          <w:bCs/>
          <w:i/>
          <w:sz w:val="23"/>
          <w:szCs w:val="23"/>
        </w:rPr>
        <w:t>.</w:t>
      </w: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i/>
          <w:sz w:val="23"/>
          <w:szCs w:val="23"/>
        </w:rPr>
      </w:pP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i/>
          <w:sz w:val="23"/>
          <w:szCs w:val="23"/>
        </w:rPr>
      </w:pPr>
      <w:r>
        <w:rPr>
          <w:rFonts w:eastAsia="Gulim" w:cstheme="minorHAnsi"/>
          <w:bCs/>
          <w:i/>
          <w:sz w:val="23"/>
          <w:szCs w:val="23"/>
        </w:rPr>
        <w:t xml:space="preserve">1. </w:t>
      </w:r>
      <w:r w:rsidRPr="00C01685">
        <w:rPr>
          <w:rFonts w:eastAsia="Gulim" w:cstheme="minorHAnsi"/>
          <w:bCs/>
          <w:i/>
          <w:sz w:val="23"/>
          <w:szCs w:val="23"/>
        </w:rPr>
        <w:t>Se</w:t>
      </w:r>
      <w:r w:rsidRPr="00C01685">
        <w:rPr>
          <w:rFonts w:eastAsia="Gulim" w:cstheme="minorHAnsi"/>
          <w:b/>
          <w:bCs/>
          <w:i/>
          <w:sz w:val="23"/>
          <w:szCs w:val="23"/>
        </w:rPr>
        <w:t xml:space="preserve"> revoca</w:t>
      </w:r>
      <w:r w:rsidRPr="00C01685">
        <w:rPr>
          <w:rFonts w:eastAsia="Gulim" w:cstheme="minorHAnsi"/>
          <w:bCs/>
          <w:i/>
          <w:sz w:val="23"/>
          <w:szCs w:val="23"/>
        </w:rPr>
        <w:t xml:space="preserve"> el acuerdo </w:t>
      </w:r>
      <w:r w:rsidRPr="00C01685">
        <w:rPr>
          <w:rFonts w:eastAsia="Gulim" w:cstheme="minorHAnsi"/>
          <w:b/>
          <w:bCs/>
          <w:i/>
          <w:sz w:val="23"/>
          <w:szCs w:val="23"/>
        </w:rPr>
        <w:t xml:space="preserve">SO/AC-102/29-VI-2022, </w:t>
      </w:r>
      <w:r w:rsidRPr="00C01685">
        <w:rPr>
          <w:rFonts w:eastAsia="Gulim" w:cstheme="minorHAnsi"/>
          <w:bCs/>
          <w:i/>
          <w:sz w:val="23"/>
          <w:szCs w:val="23"/>
        </w:rPr>
        <w:t>de fecha veintinueve de junio, mediante el cual se otorgó licencia sin goce de sueldo a la regidora Patricia Lucia Torres Rosales.</w:t>
      </w: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i/>
          <w:sz w:val="23"/>
          <w:szCs w:val="23"/>
        </w:rPr>
      </w:pP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i/>
          <w:sz w:val="23"/>
          <w:szCs w:val="23"/>
        </w:rPr>
      </w:pPr>
      <w:r>
        <w:rPr>
          <w:rFonts w:eastAsia="Gulim" w:cstheme="minorHAnsi"/>
          <w:b/>
          <w:bCs/>
          <w:i/>
          <w:sz w:val="23"/>
          <w:szCs w:val="23"/>
        </w:rPr>
        <w:t xml:space="preserve">2. </w:t>
      </w:r>
      <w:r w:rsidRPr="00C01685">
        <w:rPr>
          <w:rFonts w:eastAsia="Gulim" w:cstheme="minorHAnsi"/>
          <w:b/>
          <w:bCs/>
          <w:i/>
          <w:sz w:val="23"/>
          <w:szCs w:val="23"/>
        </w:rPr>
        <w:t xml:space="preserve">Se ordena al Ayuntamiento, a través de su presidente, se restitúyala garantía institucional de seguridad social a la regidora Patricia Lucia Torres Rosales, </w:t>
      </w:r>
      <w:r w:rsidRPr="00C01685">
        <w:rPr>
          <w:rFonts w:eastAsia="Gulim" w:cstheme="minorHAnsi"/>
          <w:bCs/>
          <w:i/>
          <w:sz w:val="23"/>
          <w:szCs w:val="23"/>
        </w:rPr>
        <w:lastRenderedPageBreak/>
        <w:t>comprendiendo que deberá hacerlo desde el inicio del encargo a la fecha y solventar la atención médica, hospitalaria y sus garantías accesorias como lo es el pago de su remuneración dada la situación vulnerable de salud que tuvo desde el día siete de junio hasta la fecha.</w:t>
      </w: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i/>
          <w:sz w:val="23"/>
          <w:szCs w:val="23"/>
        </w:rPr>
      </w:pP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i/>
          <w:sz w:val="23"/>
          <w:szCs w:val="23"/>
        </w:rPr>
      </w:pPr>
      <w:r w:rsidRPr="00C01685">
        <w:rPr>
          <w:rFonts w:eastAsia="Gulim" w:cstheme="minorHAnsi"/>
          <w:bCs/>
          <w:i/>
          <w:sz w:val="23"/>
          <w:szCs w:val="23"/>
        </w:rPr>
        <w:t xml:space="preserve">Para tal efecto, deberá instrumentar los mecanismos y medidas necesarias y suficientes para que la actora goce del derecho a la salud, cabe resaltar que dentro del presupuesto de egresos de esa Alcaldía está contemplada la partida de pago de cuotas al </w:t>
      </w:r>
      <w:proofErr w:type="spellStart"/>
      <w:r w:rsidRPr="00C01685">
        <w:rPr>
          <w:rFonts w:eastAsia="Gulim" w:cstheme="minorHAnsi"/>
          <w:bCs/>
          <w:i/>
          <w:sz w:val="23"/>
          <w:szCs w:val="23"/>
        </w:rPr>
        <w:t>ISSSTE</w:t>
      </w:r>
      <w:proofErr w:type="spellEnd"/>
      <w:r w:rsidRPr="00C01685">
        <w:rPr>
          <w:rFonts w:eastAsia="Gulim" w:cstheme="minorHAnsi"/>
          <w:bCs/>
          <w:i/>
          <w:sz w:val="23"/>
          <w:szCs w:val="23"/>
        </w:rPr>
        <w:t>.</w:t>
      </w: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i/>
          <w:sz w:val="23"/>
          <w:szCs w:val="23"/>
        </w:rPr>
      </w:pP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sz w:val="23"/>
          <w:szCs w:val="23"/>
        </w:rPr>
      </w:pPr>
      <w:r w:rsidRPr="00C01685">
        <w:rPr>
          <w:rFonts w:eastAsia="Gulim" w:cstheme="minorHAnsi"/>
          <w:bCs/>
          <w:i/>
          <w:sz w:val="23"/>
          <w:szCs w:val="23"/>
        </w:rPr>
        <w:t xml:space="preserve">Para dar cumplimiento a todo lo anterior, </w:t>
      </w:r>
      <w:r w:rsidRPr="00C01685">
        <w:rPr>
          <w:rFonts w:eastAsia="Gulim" w:cstheme="minorHAnsi"/>
          <w:b/>
          <w:bCs/>
          <w:i/>
          <w:sz w:val="23"/>
          <w:szCs w:val="23"/>
        </w:rPr>
        <w:t xml:space="preserve">se le otorga un plazo de diez días hábiles contados a partir del día siguiente de la presente notificación, </w:t>
      </w:r>
      <w:r w:rsidRPr="00C01685">
        <w:rPr>
          <w:rFonts w:eastAsia="Gulim" w:cstheme="minorHAnsi"/>
          <w:bCs/>
          <w:i/>
          <w:sz w:val="23"/>
          <w:szCs w:val="23"/>
        </w:rPr>
        <w:t>bajo el apercibimiento de que en caso de no dar cumplimiento se les impondrá una de las sanciones previstas por el artículo 119 del Reglamento Interior de este Tribunal…”</w:t>
      </w:r>
      <w:r w:rsidR="00913EFF">
        <w:rPr>
          <w:rFonts w:eastAsia="Gulim" w:cstheme="minorHAnsi"/>
          <w:bCs/>
          <w:i/>
          <w:sz w:val="23"/>
          <w:szCs w:val="23"/>
        </w:rPr>
        <w:t>.</w:t>
      </w: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C01685" w:rsidRPr="00007F1A"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r w:rsidRPr="00007F1A">
        <w:rPr>
          <w:rFonts w:eastAsia="Gulim" w:cstheme="minorHAnsi"/>
          <w:bCs/>
        </w:rPr>
        <w:t xml:space="preserve">En ese sentido, con fecha 24 de enero del 2023, la </w:t>
      </w:r>
      <w:r w:rsidRPr="00007F1A">
        <w:rPr>
          <w:rFonts w:eastAsia="Gulim" w:cstheme="minorHAnsi"/>
          <w:b/>
          <w:bCs/>
        </w:rPr>
        <w:t>C</w:t>
      </w:r>
      <w:r w:rsidR="00913EFF" w:rsidRPr="00007F1A">
        <w:rPr>
          <w:rFonts w:eastAsia="Gulim" w:cstheme="minorHAnsi"/>
          <w:b/>
          <w:bCs/>
        </w:rPr>
        <w:t>. PATRICIA LUCIA TORRES ROSALES</w:t>
      </w:r>
      <w:r w:rsidRPr="00007F1A">
        <w:rPr>
          <w:rFonts w:eastAsia="Gulim" w:cstheme="minorHAnsi"/>
          <w:bCs/>
        </w:rPr>
        <w:t>, promovió ante el Tribunal Electoral del Estado de Morelos, Incidente de Ejecución de Sentencia.</w:t>
      </w:r>
    </w:p>
    <w:p w:rsidR="00C01685" w:rsidRPr="00007F1A"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p>
    <w:p w:rsidR="00C01685" w:rsidRPr="00007F1A"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r w:rsidRPr="00007F1A">
        <w:rPr>
          <w:rFonts w:eastAsia="Gulim" w:cstheme="minorHAnsi"/>
          <w:bCs/>
        </w:rPr>
        <w:t xml:space="preserve">Dando como resultado que </w:t>
      </w:r>
      <w:r w:rsidR="00913EFF" w:rsidRPr="00007F1A">
        <w:rPr>
          <w:rFonts w:eastAsia="Gulim" w:cstheme="minorHAnsi"/>
          <w:bCs/>
        </w:rPr>
        <w:t>se</w:t>
      </w:r>
      <w:r w:rsidRPr="00007F1A">
        <w:rPr>
          <w:rFonts w:eastAsia="Gulim" w:cstheme="minorHAnsi"/>
          <w:bCs/>
        </w:rPr>
        <w:t xml:space="preserve"> solicitara al Tribunal Electoral del Estado de Morelos, aclaración de la Sentencia, lo</w:t>
      </w:r>
      <w:r w:rsidR="0059567A">
        <w:rPr>
          <w:rFonts w:eastAsia="Gulim" w:cstheme="minorHAnsi"/>
          <w:bCs/>
        </w:rPr>
        <w:t xml:space="preserve"> que</w:t>
      </w:r>
      <w:r w:rsidRPr="00007F1A">
        <w:rPr>
          <w:rFonts w:eastAsia="Gulim" w:cstheme="minorHAnsi"/>
          <w:bCs/>
        </w:rPr>
        <w:t xml:space="preserve"> tuvo como consecuencia que se tuviera por admitido </w:t>
      </w:r>
      <w:r w:rsidRPr="00007F1A">
        <w:rPr>
          <w:rFonts w:eastAsia="Gulim" w:cstheme="minorHAnsi"/>
          <w:b/>
          <w:bCs/>
        </w:rPr>
        <w:t xml:space="preserve">Incidente de Liquidación en la Sentencia </w:t>
      </w:r>
      <w:proofErr w:type="spellStart"/>
      <w:r w:rsidRPr="00007F1A">
        <w:rPr>
          <w:rFonts w:eastAsia="Gulim" w:cstheme="minorHAnsi"/>
          <w:b/>
          <w:bCs/>
        </w:rPr>
        <w:t>TEEM</w:t>
      </w:r>
      <w:proofErr w:type="spellEnd"/>
      <w:r w:rsidRPr="00007F1A">
        <w:rPr>
          <w:rFonts w:eastAsia="Gulim" w:cstheme="minorHAnsi"/>
          <w:b/>
          <w:bCs/>
        </w:rPr>
        <w:t>/</w:t>
      </w:r>
      <w:proofErr w:type="spellStart"/>
      <w:r w:rsidRPr="00007F1A">
        <w:rPr>
          <w:rFonts w:eastAsia="Gulim" w:cstheme="minorHAnsi"/>
          <w:b/>
          <w:bCs/>
        </w:rPr>
        <w:t>JDC</w:t>
      </w:r>
      <w:proofErr w:type="spellEnd"/>
      <w:r w:rsidRPr="00007F1A">
        <w:rPr>
          <w:rFonts w:eastAsia="Gulim" w:cstheme="minorHAnsi"/>
          <w:b/>
          <w:bCs/>
        </w:rPr>
        <w:t>/091/2022-2</w:t>
      </w:r>
      <w:r w:rsidRPr="00007F1A">
        <w:rPr>
          <w:rFonts w:eastAsia="Gulim" w:cstheme="minorHAnsi"/>
          <w:bCs/>
        </w:rPr>
        <w:t xml:space="preserve"> y resuelto en fecha 16 de agosto del 2023.</w:t>
      </w:r>
    </w:p>
    <w:p w:rsidR="00C01685" w:rsidRPr="00007F1A"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p>
    <w:p w:rsidR="00007F1A" w:rsidRPr="00007F1A" w:rsidRDefault="00007F1A" w:rsidP="00007F1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r w:rsidRPr="00007F1A">
        <w:rPr>
          <w:rFonts w:eastAsia="Gulim" w:cstheme="minorHAnsi"/>
          <w:bCs/>
        </w:rPr>
        <w:t xml:space="preserve">Que </w:t>
      </w:r>
      <w:r>
        <w:rPr>
          <w:rFonts w:eastAsia="Gulim" w:cstheme="minorHAnsi"/>
          <w:bCs/>
        </w:rPr>
        <w:t>en seguimiento a lo anterior</w:t>
      </w:r>
      <w:r w:rsidRPr="00007F1A">
        <w:rPr>
          <w:rFonts w:eastAsia="Gulim" w:cstheme="minorHAnsi"/>
          <w:bCs/>
        </w:rPr>
        <w:t>, en Sesión Extraordinaria de Cabildo de fecha 30 de enero de 2023, fue aprobado el Acuerdo de Cabildo SE/AC-263/30-I-2023,</w:t>
      </w:r>
      <w:r w:rsidRPr="00007F1A">
        <w:rPr>
          <w:rFonts w:eastAsia="Gulim" w:cstheme="minorHAnsi"/>
          <w:b/>
          <w:bCs/>
        </w:rPr>
        <w:t xml:space="preserve"> </w:t>
      </w:r>
      <w:r w:rsidRPr="00007F1A">
        <w:rPr>
          <w:rFonts w:eastAsia="Gulim" w:cstheme="minorHAnsi"/>
          <w:bCs/>
        </w:rPr>
        <w:t xml:space="preserve">que aprueba se rinda informe de autoridad relativo al incidente de ejecución de sentencia de la actora Patricia Lucia Torres Rosales, del expediente número </w:t>
      </w:r>
      <w:proofErr w:type="spellStart"/>
      <w:r w:rsidRPr="00007F1A">
        <w:rPr>
          <w:rFonts w:eastAsia="Gulim" w:cstheme="minorHAnsi"/>
          <w:bCs/>
        </w:rPr>
        <w:t>TEEM</w:t>
      </w:r>
      <w:proofErr w:type="spellEnd"/>
      <w:r w:rsidRPr="00007F1A">
        <w:rPr>
          <w:rFonts w:eastAsia="Gulim" w:cstheme="minorHAnsi"/>
          <w:bCs/>
        </w:rPr>
        <w:t>/</w:t>
      </w:r>
      <w:proofErr w:type="spellStart"/>
      <w:r w:rsidRPr="00007F1A">
        <w:rPr>
          <w:rFonts w:eastAsia="Gulim" w:cstheme="minorHAnsi"/>
          <w:bCs/>
        </w:rPr>
        <w:t>JDC</w:t>
      </w:r>
      <w:proofErr w:type="spellEnd"/>
      <w:r w:rsidRPr="00007F1A">
        <w:rPr>
          <w:rFonts w:eastAsia="Gulim" w:cstheme="minorHAnsi"/>
          <w:bCs/>
        </w:rPr>
        <w:t>/91/2022-2, a través del cual se requiere al cabildo del Ayuntamiento del Municipio de Cuernavaca, Morelos, a través del Presidente Municipal, para que rinda en un plazo de 48 horas, el informe de autoridad vinculado al cumplimiento de la sentencia dictada en fecha dieciséis de diciembre del año dos mil veintidós.</w:t>
      </w:r>
    </w:p>
    <w:p w:rsidR="00007F1A" w:rsidRPr="00007F1A" w:rsidRDefault="00007F1A" w:rsidP="00007F1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p>
    <w:p w:rsidR="00007F1A" w:rsidRPr="00007F1A" w:rsidRDefault="00007F1A" w:rsidP="00007F1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r w:rsidRPr="00007F1A">
        <w:rPr>
          <w:rFonts w:eastAsia="Gulim" w:cstheme="minorHAnsi"/>
          <w:bCs/>
        </w:rPr>
        <w:t xml:space="preserve">Que este Acuerdo de Cabildo tuvo como efectos principales: Requerir al Tribunal Electoral del Estado de Morelos para que informara al Cabildo en qué consistía el pago de gastos de atención médica y hospitalaria, al que se ha condenado al Ayuntamiento de Cuernavaca, Morelos; así como para que informar al Cabildo en qué consiste el pago las garantías accesorias y remuneraciones a pagar a la Regidora Patricia Lucía Torres Rosales, desde el </w:t>
      </w:r>
      <w:r w:rsidR="0059567A">
        <w:rPr>
          <w:rFonts w:eastAsia="Gulim" w:cstheme="minorHAnsi"/>
          <w:bCs/>
        </w:rPr>
        <w:t>07 de junio del 2022 a la fecha</w:t>
      </w:r>
      <w:r w:rsidRPr="00007F1A">
        <w:rPr>
          <w:rFonts w:eastAsia="Gulim" w:cstheme="minorHAnsi"/>
          <w:bCs/>
        </w:rPr>
        <w:t xml:space="preserve"> a</w:t>
      </w:r>
      <w:r w:rsidR="006E6606">
        <w:rPr>
          <w:rFonts w:eastAsia="Gulim" w:cstheme="minorHAnsi"/>
          <w:bCs/>
        </w:rPr>
        <w:t>l</w:t>
      </w:r>
      <w:r w:rsidRPr="00007F1A">
        <w:rPr>
          <w:rFonts w:eastAsia="Gulim" w:cstheme="minorHAnsi"/>
          <w:bCs/>
        </w:rPr>
        <w:t xml:space="preserve"> que se ha condenado al Ayuntamiento de Cuernavaca, Morelos. Y finalmente, se instruyó a la Secretaría de Administración a efecto de que realizara los trámites administrativos necesarios para inscribir a la C. </w:t>
      </w:r>
      <w:r w:rsidRPr="00007F1A">
        <w:rPr>
          <w:rFonts w:eastAsia="Gulim" w:cstheme="minorHAnsi"/>
          <w:bCs/>
        </w:rPr>
        <w:lastRenderedPageBreak/>
        <w:t>Patricia Lucia Torres Rosales, con fecha retroactiva del 01 de enero del 2022 ante el Instituto de Seguridad y Servicios Sociales de los Trabajadores del Estado.</w:t>
      </w:r>
    </w:p>
    <w:p w:rsidR="00007F1A" w:rsidRPr="00007F1A" w:rsidRDefault="00007F1A"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p>
    <w:p w:rsidR="00C01685" w:rsidRPr="00007F1A"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r w:rsidRPr="00007F1A">
        <w:rPr>
          <w:rFonts w:eastAsia="Gulim" w:cstheme="minorHAnsi"/>
          <w:bCs/>
        </w:rPr>
        <w:t>Ahora bien, con fecha 16 de agosto de 2023, se dictó resolución mediante el cual el Tribunal decide respecto del incidente de liquidación, en relación al monto dinerario al que fue condenado el Ayuntamiento de Cuernavaca, Morelos, en fecha 08 de diciembre de 2022, tomando en consideración el considerando cuarto, el cual se cita de la siguiente manera:</w:t>
      </w: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sz w:val="23"/>
          <w:szCs w:val="23"/>
        </w:rPr>
      </w:pP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
          <w:bCs/>
          <w:i/>
          <w:sz w:val="23"/>
          <w:szCs w:val="23"/>
        </w:rPr>
      </w:pPr>
      <w:r w:rsidRPr="00C01685">
        <w:rPr>
          <w:rFonts w:eastAsia="Gulim" w:cstheme="minorHAnsi"/>
          <w:b/>
          <w:bCs/>
          <w:i/>
          <w:sz w:val="23"/>
          <w:szCs w:val="23"/>
        </w:rPr>
        <w:t>“…CUARTO. Efectos.</w:t>
      </w: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i/>
          <w:sz w:val="23"/>
          <w:szCs w:val="23"/>
        </w:rPr>
      </w:pPr>
      <w:r w:rsidRPr="00C01685">
        <w:rPr>
          <w:rFonts w:eastAsia="Gulim" w:cstheme="minorHAnsi"/>
          <w:b/>
          <w:bCs/>
          <w:i/>
          <w:sz w:val="23"/>
          <w:szCs w:val="23"/>
        </w:rPr>
        <w:t>1.</w:t>
      </w:r>
      <w:r w:rsidRPr="00C01685">
        <w:rPr>
          <w:rFonts w:eastAsia="Gulim" w:cstheme="minorHAnsi"/>
          <w:bCs/>
          <w:i/>
          <w:sz w:val="23"/>
          <w:szCs w:val="23"/>
        </w:rPr>
        <w:t xml:space="preserve"> Se resuelve que la expresión </w:t>
      </w:r>
      <w:r w:rsidRPr="00C01685">
        <w:rPr>
          <w:rFonts w:eastAsia="Gulim" w:cstheme="minorHAnsi"/>
          <w:b/>
          <w:bCs/>
          <w:i/>
          <w:sz w:val="23"/>
          <w:szCs w:val="23"/>
        </w:rPr>
        <w:t>"solventar la atención médica, hospitalaria y sus garantías accesorias",</w:t>
      </w:r>
      <w:r w:rsidRPr="00C01685">
        <w:rPr>
          <w:rFonts w:eastAsia="Gulim" w:cstheme="minorHAnsi"/>
          <w:bCs/>
          <w:i/>
          <w:sz w:val="23"/>
          <w:szCs w:val="23"/>
        </w:rPr>
        <w:t xml:space="preserve"> se refieren a pagar a la regidora todas las acciones que ella tuvo que erogar para su atención médica curativa y de rehabilitación, conforme a la parte considerativa de esta resolución.</w:t>
      </w: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i/>
          <w:sz w:val="23"/>
          <w:szCs w:val="23"/>
        </w:rPr>
      </w:pP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i/>
          <w:sz w:val="23"/>
          <w:szCs w:val="23"/>
        </w:rPr>
      </w:pPr>
      <w:r w:rsidRPr="00C01685">
        <w:rPr>
          <w:rFonts w:eastAsia="Gulim" w:cstheme="minorHAnsi"/>
          <w:b/>
          <w:bCs/>
          <w:i/>
          <w:sz w:val="23"/>
          <w:szCs w:val="23"/>
        </w:rPr>
        <w:t>2.</w:t>
      </w:r>
      <w:r w:rsidRPr="00C01685">
        <w:rPr>
          <w:rFonts w:eastAsia="Gulim" w:cstheme="minorHAnsi"/>
          <w:bCs/>
          <w:i/>
          <w:sz w:val="23"/>
          <w:szCs w:val="23"/>
        </w:rPr>
        <w:t xml:space="preserve"> Se estima que las cantidades liquidas a pagar por parte del Ayuntamiento a la actora son de la siguiente forma:</w:t>
      </w: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i/>
          <w:sz w:val="23"/>
          <w:szCs w:val="23"/>
        </w:rPr>
      </w:pPr>
    </w:p>
    <w:p w:rsidR="00C01685" w:rsidRPr="00C01685" w:rsidRDefault="00C01685" w:rsidP="00C01685">
      <w:pPr>
        <w:widowControl w:val="0"/>
        <w:numPr>
          <w:ilvl w:val="0"/>
          <w:numId w:val="9"/>
        </w:numPr>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i/>
          <w:sz w:val="23"/>
          <w:szCs w:val="23"/>
        </w:rPr>
      </w:pPr>
      <w:r w:rsidRPr="00C01685">
        <w:rPr>
          <w:rFonts w:eastAsia="Gulim" w:cstheme="minorHAnsi"/>
          <w:b/>
          <w:bCs/>
          <w:i/>
          <w:sz w:val="23"/>
          <w:szCs w:val="23"/>
        </w:rPr>
        <w:t>Por concepto de remuneraciones: $344, 735.16 (Trescientos cuarenta y cuatro mil setecientos treinta y cinco pesos con dieciséis centavos)</w:t>
      </w:r>
      <w:r w:rsidRPr="00C01685">
        <w:rPr>
          <w:rFonts w:eastAsia="Gulim" w:cstheme="minorHAnsi"/>
          <w:bCs/>
          <w:i/>
          <w:sz w:val="23"/>
          <w:szCs w:val="23"/>
        </w:rPr>
        <w:t xml:space="preserve">, cantidad a la que deberá hacer la debida retención del impuesto sobre la renta y la cantidad que corresponda por concepto de aportaciones al </w:t>
      </w:r>
      <w:proofErr w:type="spellStart"/>
      <w:r w:rsidRPr="00C01685">
        <w:rPr>
          <w:rFonts w:eastAsia="Gulim" w:cstheme="minorHAnsi"/>
          <w:bCs/>
          <w:i/>
          <w:sz w:val="23"/>
          <w:szCs w:val="23"/>
        </w:rPr>
        <w:t>ISSSTE</w:t>
      </w:r>
      <w:proofErr w:type="spellEnd"/>
      <w:r w:rsidRPr="00C01685">
        <w:rPr>
          <w:rFonts w:eastAsia="Gulim" w:cstheme="minorHAnsi"/>
          <w:bCs/>
          <w:i/>
          <w:sz w:val="23"/>
          <w:szCs w:val="23"/>
        </w:rPr>
        <w:t>.</w:t>
      </w: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i/>
          <w:sz w:val="23"/>
          <w:szCs w:val="23"/>
        </w:rPr>
      </w:pPr>
    </w:p>
    <w:p w:rsidR="00C01685" w:rsidRPr="00C01685" w:rsidRDefault="00C01685" w:rsidP="00C01685">
      <w:pPr>
        <w:widowControl w:val="0"/>
        <w:numPr>
          <w:ilvl w:val="0"/>
          <w:numId w:val="9"/>
        </w:numPr>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
          <w:bCs/>
          <w:i/>
          <w:sz w:val="23"/>
          <w:szCs w:val="23"/>
        </w:rPr>
      </w:pPr>
      <w:r w:rsidRPr="00C01685">
        <w:rPr>
          <w:rFonts w:eastAsia="Gulim" w:cstheme="minorHAnsi"/>
          <w:b/>
          <w:bCs/>
          <w:i/>
          <w:sz w:val="23"/>
          <w:szCs w:val="23"/>
        </w:rPr>
        <w:t>Por concepto de atención médica y hospitalaria: $632,600.00 (seiscientos treinta y dos mil seiscientos pesos).</w:t>
      </w: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i/>
          <w:sz w:val="23"/>
          <w:szCs w:val="23"/>
        </w:rPr>
      </w:pPr>
    </w:p>
    <w:p w:rsid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
          <w:bCs/>
          <w:i/>
          <w:sz w:val="23"/>
          <w:szCs w:val="23"/>
        </w:rPr>
      </w:pPr>
      <w:r w:rsidRPr="00C01685">
        <w:rPr>
          <w:rFonts w:eastAsia="Gulim" w:cstheme="minorHAnsi"/>
          <w:b/>
          <w:bCs/>
          <w:i/>
          <w:sz w:val="23"/>
          <w:szCs w:val="23"/>
        </w:rPr>
        <w:t xml:space="preserve">3. Se ordena al Ayuntamiento, a través de su presidente, para que, en un plazo de tres días hábiles, contados a partir del día siguiente de la notificación de la presente sentencia, efectúe a la regidora el pago debido de las cantidades antes precisadas; </w:t>
      </w:r>
      <w:r w:rsidRPr="00C01685">
        <w:rPr>
          <w:rFonts w:eastAsia="Gulim" w:cstheme="minorHAnsi"/>
          <w:bCs/>
          <w:i/>
          <w:sz w:val="23"/>
          <w:szCs w:val="23"/>
        </w:rPr>
        <w:t>debiendo informar su actuar en las siguientes veinticuatro horas; bajo el apercibimiento de que en caso de no dar cumplimiento a la presente resolución se le impondrá alguna de las sanciones previstas en el artículo 119 del Reglamento Interior de este Tribunal</w:t>
      </w:r>
      <w:r w:rsidRPr="00C01685">
        <w:rPr>
          <w:rFonts w:eastAsia="Gulim" w:cstheme="minorHAnsi"/>
          <w:b/>
          <w:bCs/>
          <w:i/>
          <w:sz w:val="23"/>
          <w:szCs w:val="23"/>
        </w:rPr>
        <w:t>…”</w:t>
      </w:r>
      <w:r>
        <w:rPr>
          <w:rFonts w:eastAsia="Gulim" w:cstheme="minorHAnsi"/>
          <w:b/>
          <w:bCs/>
          <w:i/>
          <w:sz w:val="23"/>
          <w:szCs w:val="23"/>
        </w:rPr>
        <w:t>.</w:t>
      </w: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C01685" w:rsidRPr="00880FEB"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r w:rsidRPr="00880FEB">
        <w:rPr>
          <w:rFonts w:eastAsia="Gulim" w:cstheme="minorHAnsi"/>
          <w:bCs/>
        </w:rPr>
        <w:t xml:space="preserve">Asimismo, la resolución que recae se cita de manera textual como a continuación se transcribe: </w:t>
      </w:r>
    </w:p>
    <w:p w:rsidR="00C01685" w:rsidRPr="00880FEB"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
          <w:bCs/>
          <w:i/>
          <w:sz w:val="23"/>
          <w:szCs w:val="23"/>
        </w:rPr>
      </w:pPr>
      <w:r w:rsidRPr="00C01685">
        <w:rPr>
          <w:rFonts w:eastAsia="Gulim" w:cstheme="minorHAnsi"/>
          <w:b/>
          <w:bCs/>
          <w:i/>
          <w:sz w:val="23"/>
          <w:szCs w:val="23"/>
        </w:rPr>
        <w:t>“…RESUELVE</w:t>
      </w: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i/>
          <w:sz w:val="23"/>
          <w:szCs w:val="23"/>
        </w:rPr>
      </w:pP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left="709"/>
        <w:jc w:val="both"/>
        <w:rPr>
          <w:rFonts w:eastAsia="Gulim" w:cstheme="minorHAnsi"/>
          <w:bCs/>
          <w:i/>
          <w:sz w:val="23"/>
          <w:szCs w:val="23"/>
        </w:rPr>
      </w:pPr>
      <w:r w:rsidRPr="00C01685">
        <w:rPr>
          <w:rFonts w:eastAsia="Gulim" w:cstheme="minorHAnsi"/>
          <w:b/>
          <w:bCs/>
          <w:i/>
          <w:sz w:val="23"/>
          <w:szCs w:val="23"/>
        </w:rPr>
        <w:t>PRIMERO.</w:t>
      </w:r>
      <w:r w:rsidRPr="00C01685">
        <w:rPr>
          <w:rFonts w:eastAsia="Gulim" w:cstheme="minorHAnsi"/>
          <w:bCs/>
          <w:i/>
          <w:sz w:val="23"/>
          <w:szCs w:val="23"/>
        </w:rPr>
        <w:t xml:space="preserve"> Tomando en consideración que la liquidación formulada por este Tribunal, arroja como resultado que el </w:t>
      </w:r>
      <w:r w:rsidRPr="00C01685">
        <w:rPr>
          <w:rFonts w:eastAsia="Gulim" w:cstheme="minorHAnsi"/>
          <w:b/>
          <w:bCs/>
          <w:i/>
          <w:sz w:val="23"/>
          <w:szCs w:val="23"/>
        </w:rPr>
        <w:t xml:space="preserve">total de las prestaciones a satisfacer ascienden a $344, 735.16 (trescientos cuarenta y cuatro mil setecientos treinta y cinco pesos con </w:t>
      </w:r>
      <w:r w:rsidRPr="00C01685">
        <w:rPr>
          <w:rFonts w:eastAsia="Gulim" w:cstheme="minorHAnsi"/>
          <w:b/>
          <w:bCs/>
          <w:i/>
          <w:sz w:val="23"/>
          <w:szCs w:val="23"/>
        </w:rPr>
        <w:lastRenderedPageBreak/>
        <w:t>dieciséis centavos),</w:t>
      </w:r>
      <w:r w:rsidRPr="00C01685">
        <w:rPr>
          <w:rFonts w:eastAsia="Gulim" w:cstheme="minorHAnsi"/>
          <w:bCs/>
          <w:i/>
          <w:sz w:val="23"/>
          <w:szCs w:val="23"/>
        </w:rPr>
        <w:t xml:space="preserve"> cantidad a la que deberá hacer la debida retención del impuesto sobre la renta y la cantidad que corresponda por concepto de aportaciones al </w:t>
      </w:r>
      <w:proofErr w:type="spellStart"/>
      <w:r w:rsidRPr="00C01685">
        <w:rPr>
          <w:rFonts w:eastAsia="Gulim" w:cstheme="minorHAnsi"/>
          <w:bCs/>
          <w:i/>
          <w:sz w:val="23"/>
          <w:szCs w:val="23"/>
        </w:rPr>
        <w:t>ISSSTE</w:t>
      </w:r>
      <w:proofErr w:type="spellEnd"/>
      <w:r w:rsidRPr="00C01685">
        <w:rPr>
          <w:rFonts w:eastAsia="Gulim" w:cstheme="minorHAnsi"/>
          <w:bCs/>
          <w:i/>
          <w:sz w:val="23"/>
          <w:szCs w:val="23"/>
        </w:rPr>
        <w:t xml:space="preserve">, por concepto de remuneraciones </w:t>
      </w:r>
      <w:r w:rsidRPr="00C01685">
        <w:rPr>
          <w:rFonts w:eastAsia="Gulim" w:cstheme="minorHAnsi"/>
          <w:b/>
          <w:bCs/>
          <w:i/>
          <w:sz w:val="23"/>
          <w:szCs w:val="23"/>
        </w:rPr>
        <w:t>y $632,600.00 (seiscientos treinta y dos mil seiscientos pesos) por concepto de gastos de atención médica y hospitalaria:</w:t>
      </w:r>
      <w:r w:rsidRPr="00C01685">
        <w:rPr>
          <w:rFonts w:eastAsia="Gulim" w:cstheme="minorHAnsi"/>
          <w:bCs/>
          <w:i/>
          <w:sz w:val="23"/>
          <w:szCs w:val="23"/>
        </w:rPr>
        <w:t xml:space="preserve"> que hasta la fecha del dictado de la presente interlocutoria, constituye la cantidad a que asciende el monto de las prestaciones a cubrir a la regidora por parte del Ayuntamiento en cumplimiento a la sentencia de génesis</w:t>
      </w:r>
      <w:r w:rsidRPr="00C01685">
        <w:rPr>
          <w:rFonts w:eastAsia="Gulim" w:cstheme="minorHAnsi"/>
          <w:b/>
          <w:bCs/>
          <w:i/>
          <w:sz w:val="23"/>
          <w:szCs w:val="23"/>
        </w:rPr>
        <w:t>…”</w:t>
      </w:r>
      <w:r>
        <w:rPr>
          <w:rFonts w:eastAsia="Gulim" w:cstheme="minorHAnsi"/>
          <w:b/>
          <w:bCs/>
          <w:i/>
          <w:sz w:val="23"/>
          <w:szCs w:val="23"/>
        </w:rPr>
        <w:t>.</w:t>
      </w:r>
    </w:p>
    <w:p w:rsidR="00C01685" w:rsidRPr="00C01685" w:rsidRDefault="00C01685" w:rsidP="00C0168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AF4EA0" w:rsidRPr="00880FEB" w:rsidRDefault="00AF4EA0" w:rsidP="00AF4EA0">
      <w:pPr>
        <w:pStyle w:val="Prrafodelista"/>
        <w:tabs>
          <w:tab w:val="left" w:pos="567"/>
        </w:tabs>
        <w:spacing w:line="276" w:lineRule="auto"/>
        <w:ind w:left="0" w:right="-93"/>
        <w:jc w:val="both"/>
        <w:rPr>
          <w:rFonts w:eastAsia="Gulim" w:cstheme="minorHAnsi"/>
          <w:bCs/>
        </w:rPr>
      </w:pPr>
      <w:r w:rsidRPr="00880FEB">
        <w:rPr>
          <w:rFonts w:eastAsia="Gulim" w:cstheme="minorHAnsi"/>
          <w:bCs/>
        </w:rPr>
        <w:t>En virtud de todo lo hasta aquí expuesto, para este Ayuntamiento es una tarea primordial realizar las actuaciones correspondientes de acuerdo a lo resuelto por el Tribunal, dando cabal atención y seguimiento a la resolución de la que se ha citado con antelación y otorgando el debido seguimiento al contenido del Acuerdo que antecede.</w:t>
      </w:r>
    </w:p>
    <w:p w:rsidR="006511C5" w:rsidRPr="00880FEB" w:rsidRDefault="006511C5"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p>
    <w:p w:rsidR="008A07DE" w:rsidRPr="00880FEB"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r w:rsidRPr="00880FEB">
        <w:rPr>
          <w:rFonts w:eastAsia="Gulim" w:cstheme="minorHAnsi"/>
          <w:bCs/>
        </w:rPr>
        <w:t xml:space="preserve">Por lo anteriormente expuesto, los integrantes del Ayuntamiento han tenido a bien expedir el siguiente:  </w:t>
      </w:r>
    </w:p>
    <w:p w:rsidR="008A07DE" w:rsidRPr="00880FEB"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p>
    <w:p w:rsidR="008A07DE" w:rsidRPr="00880FEB"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rPr>
      </w:pPr>
      <w:r w:rsidRPr="00880FEB">
        <w:rPr>
          <w:rFonts w:eastAsia="Gulim" w:cstheme="minorHAnsi"/>
          <w:b/>
          <w:bCs/>
        </w:rPr>
        <w:t>ACUERDO</w:t>
      </w:r>
    </w:p>
    <w:p w:rsidR="008A07DE" w:rsidRPr="00880FEB"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rPr>
      </w:pPr>
      <w:r w:rsidRPr="00880FEB">
        <w:rPr>
          <w:rFonts w:eastAsia="Gulim" w:cstheme="minorHAnsi"/>
          <w:b/>
          <w:bCs/>
        </w:rPr>
        <w:t>SO/AC-</w:t>
      </w:r>
      <w:r w:rsidR="006511C5" w:rsidRPr="00880FEB">
        <w:rPr>
          <w:rFonts w:eastAsia="Gulim" w:cstheme="minorHAnsi"/>
          <w:b/>
          <w:bCs/>
        </w:rPr>
        <w:t>430</w:t>
      </w:r>
      <w:r w:rsidRPr="00880FEB">
        <w:rPr>
          <w:rFonts w:eastAsia="Gulim" w:cstheme="minorHAnsi"/>
          <w:b/>
          <w:bCs/>
        </w:rPr>
        <w:t>/23-VIII-2023.</w:t>
      </w:r>
    </w:p>
    <w:p w:rsidR="00AF4EA0" w:rsidRPr="00880FEB" w:rsidRDefault="00AF4EA0"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rPr>
      </w:pPr>
    </w:p>
    <w:p w:rsidR="00AF4EA0" w:rsidRPr="00880FEB" w:rsidRDefault="00AF4EA0" w:rsidP="00AF4EA0">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lang w:bidi="es-ES"/>
        </w:rPr>
      </w:pPr>
      <w:r w:rsidRPr="00880FEB">
        <w:rPr>
          <w:rFonts w:eastAsia="Gulim" w:cstheme="minorHAnsi"/>
          <w:b/>
          <w:bCs/>
          <w:lang w:bidi="es-ES"/>
        </w:rPr>
        <w:t xml:space="preserve">QUE ORDENA EL PAGO DE LAS PRESTACIONES A CUBRIR A LA REGIDORA PATRICIA LUCIA TORRES ROSALES, POR UN MONTO DE $344,735.16 (TRESCIENTOS CUARENTA Y CUATRO MIL SETECIENTOS TREINTA Y CINCO PESOS 16/100 M.N.), CANTIDAD A LA QUE DEBERÁ HACER LA DEBIDA RETENCIÓN DEL IMPUESTO SOBRE LA RENTA Y LA CANTIDAD QUE CORRESPONDA POR CONCEPTO DE APORTACIONES AL </w:t>
      </w:r>
      <w:proofErr w:type="spellStart"/>
      <w:r w:rsidRPr="00880FEB">
        <w:rPr>
          <w:rFonts w:eastAsia="Gulim" w:cstheme="minorHAnsi"/>
          <w:b/>
          <w:bCs/>
          <w:lang w:bidi="es-ES"/>
        </w:rPr>
        <w:t>ISSSTE</w:t>
      </w:r>
      <w:proofErr w:type="spellEnd"/>
      <w:r w:rsidRPr="00880FEB">
        <w:rPr>
          <w:rFonts w:eastAsia="Gulim" w:cstheme="minorHAnsi"/>
          <w:b/>
          <w:bCs/>
          <w:lang w:bidi="es-ES"/>
        </w:rPr>
        <w:t xml:space="preserve">, POR </w:t>
      </w:r>
      <w:r w:rsidR="005705D6" w:rsidRPr="00880FEB">
        <w:rPr>
          <w:rFonts w:eastAsia="Gulim" w:cstheme="minorHAnsi"/>
          <w:b/>
          <w:bCs/>
          <w:lang w:bidi="es-ES"/>
        </w:rPr>
        <w:t>CONCEPTO DE REMUNERACIONES; Y $</w:t>
      </w:r>
      <w:r w:rsidRPr="00880FEB">
        <w:rPr>
          <w:rFonts w:eastAsia="Gulim" w:cstheme="minorHAnsi"/>
          <w:b/>
          <w:bCs/>
          <w:lang w:bidi="es-ES"/>
        </w:rPr>
        <w:t xml:space="preserve">632,600.00 (SEISCIENTOS TREINTA Y DOS MIL SEISCIENTOS PESOS 00/100 M.N.), POR CONCEPTO DE GASTOS DE ATENCIÓN MÉDICA Y HOSPITALARIA, EN CUMPLIMIENTO A LA RESOLUCIÓN INCIDENTAL DE FECHA DIECISÉIS DE AGOSTO DE DOS MIL VEINTITRÉS, DICTADA DENTRO DEL JUICIO PARA LA PROTECCIÓN DE LOS DERECHOS POLÍTICO ELECTORES DEL CIUDADANO, RADICADO CON NÚMERO DE EXPEDIENTE </w:t>
      </w:r>
      <w:proofErr w:type="spellStart"/>
      <w:r w:rsidRPr="00880FEB">
        <w:rPr>
          <w:rFonts w:eastAsia="Gulim" w:cstheme="minorHAnsi"/>
          <w:b/>
          <w:bCs/>
          <w:lang w:bidi="es-ES"/>
        </w:rPr>
        <w:t>TEEM</w:t>
      </w:r>
      <w:proofErr w:type="spellEnd"/>
      <w:r w:rsidRPr="00880FEB">
        <w:rPr>
          <w:rFonts w:eastAsia="Gulim" w:cstheme="minorHAnsi"/>
          <w:b/>
          <w:bCs/>
          <w:lang w:bidi="es-ES"/>
        </w:rPr>
        <w:t>/</w:t>
      </w:r>
      <w:proofErr w:type="spellStart"/>
      <w:r w:rsidRPr="00880FEB">
        <w:rPr>
          <w:rFonts w:eastAsia="Gulim" w:cstheme="minorHAnsi"/>
          <w:b/>
          <w:bCs/>
          <w:lang w:bidi="es-ES"/>
        </w:rPr>
        <w:t>JDC</w:t>
      </w:r>
      <w:proofErr w:type="spellEnd"/>
      <w:r w:rsidRPr="00880FEB">
        <w:rPr>
          <w:rFonts w:eastAsia="Gulim" w:cstheme="minorHAnsi"/>
          <w:b/>
          <w:bCs/>
          <w:lang w:bidi="es-ES"/>
        </w:rPr>
        <w:t>/91/2022-2.</w:t>
      </w:r>
    </w:p>
    <w:p w:rsidR="00AF4EA0" w:rsidRPr="00880FEB" w:rsidRDefault="00AF4EA0"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rPr>
      </w:pPr>
    </w:p>
    <w:p w:rsidR="005705D6" w:rsidRPr="00880FEB" w:rsidRDefault="008A07DE" w:rsidP="005705D6">
      <w:pPr>
        <w:tabs>
          <w:tab w:val="left" w:pos="10065"/>
          <w:tab w:val="left" w:pos="10206"/>
        </w:tabs>
        <w:jc w:val="both"/>
        <w:rPr>
          <w:rFonts w:eastAsia="Gulim"/>
          <w:bCs/>
        </w:rPr>
      </w:pPr>
      <w:r w:rsidRPr="00880FEB">
        <w:rPr>
          <w:rFonts w:eastAsia="Gulim"/>
          <w:b/>
        </w:rPr>
        <w:t xml:space="preserve">ARTÍCULO </w:t>
      </w:r>
      <w:r w:rsidR="005705D6" w:rsidRPr="00880FEB">
        <w:rPr>
          <w:rFonts w:eastAsia="Gulim"/>
          <w:b/>
        </w:rPr>
        <w:t xml:space="preserve"> PRIMERO.</w:t>
      </w:r>
      <w:r w:rsidRPr="00880FEB">
        <w:rPr>
          <w:rFonts w:eastAsia="Gulim"/>
          <w:b/>
        </w:rPr>
        <w:t xml:space="preserve">– </w:t>
      </w:r>
      <w:r w:rsidRPr="00880FEB">
        <w:rPr>
          <w:rFonts w:eastAsia="Gulim"/>
        </w:rPr>
        <w:t xml:space="preserve">Se </w:t>
      </w:r>
      <w:r w:rsidR="005705D6" w:rsidRPr="00880FEB">
        <w:rPr>
          <w:rFonts w:eastAsia="Gulim"/>
          <w:bCs/>
        </w:rPr>
        <w:t xml:space="preserve">ordena el pago de las prestaciones a cubrir a la regidora Patricia Lucia Torres Rosales, por un monto de $344,735.16 (TRESCIENTOS CUARENTA Y CUATRO MIL SETECIENTOS TREINTA Y CINCO PESOS 16/100 M.N.), cantidad a la que deberá hacer la debida retención del impuesto sobre la renta y la cantidad que corresponda por concepto de aportaciones al </w:t>
      </w:r>
      <w:proofErr w:type="spellStart"/>
      <w:r w:rsidR="005705D6" w:rsidRPr="00880FEB">
        <w:rPr>
          <w:rFonts w:eastAsia="Gulim"/>
          <w:bCs/>
        </w:rPr>
        <w:t>ISSSTE</w:t>
      </w:r>
      <w:proofErr w:type="spellEnd"/>
      <w:r w:rsidR="005705D6" w:rsidRPr="00880FEB">
        <w:rPr>
          <w:rFonts w:eastAsia="Gulim"/>
          <w:bCs/>
        </w:rPr>
        <w:t xml:space="preserve">, por concepto de remuneraciones; y $632,600.00 (SEISCIENTOS TREINTA Y DOS MIL SEISCIENTOS PESOS 00/100 M.N.), por concepto de gastos de atención médica y hospitalaria, en cumplimiento a la resolución incidental de fecha dieciséis de agosto de dos mil veintitrés, dictada dentro del Juicio para la Protección de los Derechos Político Electores del Ciudadano, radicado con número de expediente </w:t>
      </w:r>
      <w:proofErr w:type="spellStart"/>
      <w:r w:rsidR="005705D6" w:rsidRPr="00880FEB">
        <w:rPr>
          <w:rFonts w:eastAsia="Gulim"/>
          <w:bCs/>
        </w:rPr>
        <w:t>TEEM</w:t>
      </w:r>
      <w:proofErr w:type="spellEnd"/>
      <w:r w:rsidR="005705D6" w:rsidRPr="00880FEB">
        <w:rPr>
          <w:rFonts w:eastAsia="Gulim"/>
          <w:bCs/>
        </w:rPr>
        <w:t>/</w:t>
      </w:r>
      <w:proofErr w:type="spellStart"/>
      <w:r w:rsidR="005705D6" w:rsidRPr="00880FEB">
        <w:rPr>
          <w:rFonts w:eastAsia="Gulim"/>
          <w:bCs/>
        </w:rPr>
        <w:t>JDC</w:t>
      </w:r>
      <w:proofErr w:type="spellEnd"/>
      <w:r w:rsidR="005705D6" w:rsidRPr="00880FEB">
        <w:rPr>
          <w:rFonts w:eastAsia="Gulim"/>
          <w:bCs/>
        </w:rPr>
        <w:t>/91/2022-2.</w:t>
      </w:r>
    </w:p>
    <w:p w:rsidR="005705D6" w:rsidRPr="00880FEB" w:rsidRDefault="005705D6" w:rsidP="005705D6">
      <w:pPr>
        <w:tabs>
          <w:tab w:val="left" w:pos="10065"/>
          <w:tab w:val="left" w:pos="10206"/>
        </w:tabs>
        <w:jc w:val="both"/>
        <w:rPr>
          <w:rFonts w:eastAsia="Gulim"/>
          <w:bCs/>
        </w:rPr>
      </w:pPr>
    </w:p>
    <w:p w:rsidR="005705D6" w:rsidRPr="00880FEB" w:rsidRDefault="005705D6" w:rsidP="005705D6">
      <w:pPr>
        <w:tabs>
          <w:tab w:val="left" w:pos="10065"/>
          <w:tab w:val="left" w:pos="10206"/>
        </w:tabs>
        <w:jc w:val="both"/>
        <w:rPr>
          <w:rFonts w:eastAsia="Gulim"/>
          <w:bCs/>
        </w:rPr>
      </w:pPr>
      <w:r w:rsidRPr="00880FEB">
        <w:rPr>
          <w:rFonts w:eastAsia="Gulim"/>
          <w:b/>
          <w:bCs/>
        </w:rPr>
        <w:t xml:space="preserve">ARTÍCULO </w:t>
      </w:r>
      <w:proofErr w:type="gramStart"/>
      <w:r w:rsidRPr="00880FEB">
        <w:rPr>
          <w:rFonts w:eastAsia="Gulim"/>
          <w:b/>
          <w:bCs/>
        </w:rPr>
        <w:t>SEGUNDO</w:t>
      </w:r>
      <w:r w:rsidRPr="00880FEB">
        <w:rPr>
          <w:rFonts w:eastAsia="Gulim"/>
          <w:bCs/>
        </w:rPr>
        <w:t>.-</w:t>
      </w:r>
      <w:proofErr w:type="gramEnd"/>
      <w:r w:rsidRPr="00880FEB">
        <w:rPr>
          <w:rFonts w:eastAsia="Gulim"/>
          <w:bCs/>
        </w:rPr>
        <w:t xml:space="preserve"> Se instruye a la Secretaría de Administración; así como a la Tesorería Municipal,</w:t>
      </w:r>
      <w:r w:rsidRPr="00880FEB">
        <w:rPr>
          <w:rFonts w:eastAsia="Gulim"/>
          <w:b/>
          <w:bCs/>
        </w:rPr>
        <w:t xml:space="preserve"> </w:t>
      </w:r>
      <w:r w:rsidRPr="00880FEB">
        <w:rPr>
          <w:rFonts w:eastAsia="Gulim"/>
          <w:bCs/>
        </w:rPr>
        <w:t xml:space="preserve">a efecto de que realicen los trámites administrativos necesarios para cubrir el  pago de las prestaciones a la regidora </w:t>
      </w:r>
      <w:r w:rsidRPr="00880FEB">
        <w:rPr>
          <w:rFonts w:eastAsia="Gulim"/>
          <w:b/>
          <w:bCs/>
        </w:rPr>
        <w:t>PATRICIA LUCIA TORRES ROSALES</w:t>
      </w:r>
      <w:r w:rsidRPr="00880FEB">
        <w:rPr>
          <w:rFonts w:eastAsia="Gulim"/>
          <w:bCs/>
        </w:rPr>
        <w:t xml:space="preserve">, en cumplimiento a la resolución incidental de fecha dieciséis de agosto de dos mil veintitrés, dictada dentro del juicio para la protección de los derechos político electores del ciudadano, radicado con número de expediente </w:t>
      </w:r>
      <w:proofErr w:type="spellStart"/>
      <w:r w:rsidR="00007F1A" w:rsidRPr="00880FEB">
        <w:rPr>
          <w:rFonts w:eastAsia="Gulim"/>
          <w:bCs/>
        </w:rPr>
        <w:t>TEEM</w:t>
      </w:r>
      <w:proofErr w:type="spellEnd"/>
      <w:r w:rsidR="00007F1A" w:rsidRPr="00880FEB">
        <w:rPr>
          <w:rFonts w:eastAsia="Gulim"/>
          <w:bCs/>
        </w:rPr>
        <w:t>/</w:t>
      </w:r>
      <w:proofErr w:type="spellStart"/>
      <w:r w:rsidR="00007F1A" w:rsidRPr="00880FEB">
        <w:rPr>
          <w:rFonts w:eastAsia="Gulim"/>
          <w:bCs/>
        </w:rPr>
        <w:t>JDC</w:t>
      </w:r>
      <w:proofErr w:type="spellEnd"/>
      <w:r w:rsidR="00007F1A" w:rsidRPr="00880FEB">
        <w:rPr>
          <w:rFonts w:eastAsia="Gulim"/>
          <w:bCs/>
        </w:rPr>
        <w:t>/91/2022-2.</w:t>
      </w:r>
    </w:p>
    <w:p w:rsidR="00007F1A" w:rsidRPr="00880FEB" w:rsidRDefault="00007F1A" w:rsidP="005705D6">
      <w:pPr>
        <w:tabs>
          <w:tab w:val="left" w:pos="10065"/>
          <w:tab w:val="left" w:pos="10206"/>
        </w:tabs>
        <w:jc w:val="both"/>
        <w:rPr>
          <w:rFonts w:eastAsia="Gulim"/>
          <w:bCs/>
        </w:rPr>
      </w:pPr>
    </w:p>
    <w:p w:rsidR="00007F1A" w:rsidRPr="00880FEB" w:rsidRDefault="00007F1A" w:rsidP="005705D6">
      <w:pPr>
        <w:tabs>
          <w:tab w:val="left" w:pos="10065"/>
          <w:tab w:val="left" w:pos="10206"/>
        </w:tabs>
        <w:jc w:val="both"/>
        <w:rPr>
          <w:rFonts w:eastAsia="Gulim"/>
          <w:bCs/>
        </w:rPr>
      </w:pPr>
      <w:r w:rsidRPr="00880FEB">
        <w:rPr>
          <w:rFonts w:eastAsia="Gulim"/>
          <w:b/>
          <w:bCs/>
        </w:rPr>
        <w:t xml:space="preserve">ARTÍCULO </w:t>
      </w:r>
      <w:proofErr w:type="gramStart"/>
      <w:r w:rsidRPr="00880FEB">
        <w:rPr>
          <w:rFonts w:eastAsia="Gulim"/>
          <w:b/>
          <w:bCs/>
        </w:rPr>
        <w:t>TERCERO</w:t>
      </w:r>
      <w:r w:rsidRPr="00880FEB">
        <w:rPr>
          <w:rFonts w:eastAsia="Gulim"/>
          <w:bCs/>
        </w:rPr>
        <w:t>.-</w:t>
      </w:r>
      <w:proofErr w:type="gramEnd"/>
      <w:r w:rsidRPr="00880FEB">
        <w:rPr>
          <w:rFonts w:eastAsia="Gulim"/>
          <w:bCs/>
        </w:rPr>
        <w:t xml:space="preserve"> Se instruye a la Consejería Jurídica realice los trámites legales y administrativos a que haya lugar para que se informe del contenido del presente Acuerdo al Tribunal Electoral del Estado de Morelos.</w:t>
      </w:r>
    </w:p>
    <w:p w:rsidR="005705D6" w:rsidRPr="00880FEB" w:rsidRDefault="005705D6" w:rsidP="005705D6">
      <w:pPr>
        <w:tabs>
          <w:tab w:val="left" w:pos="10065"/>
          <w:tab w:val="left" w:pos="10206"/>
        </w:tabs>
        <w:jc w:val="both"/>
        <w:rPr>
          <w:rFonts w:eastAsia="Gulim"/>
          <w:b/>
          <w:bCs/>
        </w:rPr>
      </w:pPr>
    </w:p>
    <w:p w:rsidR="008A07DE" w:rsidRPr="00880FEB" w:rsidRDefault="008A07DE" w:rsidP="005705D6">
      <w:pPr>
        <w:tabs>
          <w:tab w:val="left" w:pos="10065"/>
          <w:tab w:val="left" w:pos="10206"/>
        </w:tabs>
        <w:jc w:val="center"/>
        <w:rPr>
          <w:rFonts w:eastAsia="Gulim" w:cstheme="minorHAnsi"/>
          <w:b/>
          <w:bCs/>
        </w:rPr>
      </w:pPr>
      <w:r w:rsidRPr="00880FEB">
        <w:rPr>
          <w:rFonts w:eastAsia="Gulim" w:cstheme="minorHAnsi"/>
          <w:b/>
          <w:bCs/>
        </w:rPr>
        <w:t>TRANSITORIOS</w:t>
      </w:r>
    </w:p>
    <w:p w:rsidR="008A07DE" w:rsidRPr="00880FEB"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p>
    <w:p w:rsidR="008A07DE" w:rsidRPr="00880FEB" w:rsidRDefault="008A07DE" w:rsidP="008A07DE">
      <w:pPr>
        <w:tabs>
          <w:tab w:val="left" w:pos="10065"/>
          <w:tab w:val="left" w:pos="10206"/>
        </w:tabs>
        <w:jc w:val="both"/>
        <w:rPr>
          <w:rFonts w:eastAsia="Gulim"/>
          <w:lang w:val="es-ES"/>
        </w:rPr>
      </w:pPr>
      <w:r w:rsidRPr="00880FEB">
        <w:rPr>
          <w:rFonts w:eastAsia="Gulim"/>
          <w:b/>
          <w:bCs/>
          <w:lang w:val="es-ES"/>
        </w:rPr>
        <w:t xml:space="preserve">PRIMERO. - </w:t>
      </w:r>
      <w:r w:rsidRPr="00880FEB">
        <w:rPr>
          <w:rFonts w:eastAsia="Gulim"/>
          <w:lang w:val="es-ES"/>
        </w:rPr>
        <w:t>El presente Acuerdo entrará en vigor el mismo día de su aprobación por el Cabildo.</w:t>
      </w:r>
    </w:p>
    <w:p w:rsidR="008A07DE" w:rsidRPr="00880FEB" w:rsidRDefault="008A07DE" w:rsidP="008A07DE">
      <w:pPr>
        <w:tabs>
          <w:tab w:val="left" w:pos="10065"/>
          <w:tab w:val="left" w:pos="10206"/>
        </w:tabs>
        <w:jc w:val="both"/>
        <w:rPr>
          <w:rFonts w:eastAsia="Gulim"/>
          <w:b/>
          <w:bCs/>
          <w:lang w:val="es-ES"/>
        </w:rPr>
      </w:pPr>
    </w:p>
    <w:p w:rsidR="008A07DE" w:rsidRPr="00880FEB" w:rsidRDefault="008A07DE" w:rsidP="008A07DE">
      <w:pPr>
        <w:tabs>
          <w:tab w:val="left" w:pos="10065"/>
          <w:tab w:val="left" w:pos="10206"/>
        </w:tabs>
        <w:jc w:val="both"/>
        <w:rPr>
          <w:rFonts w:eastAsia="Gulim"/>
          <w:b/>
          <w:lang w:val="es-ES"/>
        </w:rPr>
      </w:pPr>
      <w:r w:rsidRPr="00880FEB">
        <w:rPr>
          <w:rFonts w:eastAsia="Gulim"/>
          <w:b/>
          <w:bCs/>
          <w:lang w:val="es-ES"/>
        </w:rPr>
        <w:t xml:space="preserve">SEGUNDO. - </w:t>
      </w:r>
      <w:r w:rsidRPr="00880FEB">
        <w:rPr>
          <w:rFonts w:eastAsia="Gulim"/>
          <w:lang w:val="es-ES"/>
        </w:rPr>
        <w:t>Publíquese en el Periódico Oficial “Tierra y Libertad”, Órgano de difusión del Gobierno del Estado de Morelos; así como, en la Gaceta Municipal.</w:t>
      </w:r>
    </w:p>
    <w:p w:rsidR="008A07DE" w:rsidRPr="00880FEB" w:rsidRDefault="008A07DE" w:rsidP="008A07DE">
      <w:pPr>
        <w:tabs>
          <w:tab w:val="left" w:pos="10065"/>
          <w:tab w:val="left" w:pos="10206"/>
        </w:tabs>
        <w:spacing w:line="276" w:lineRule="auto"/>
        <w:ind w:right="-1"/>
        <w:jc w:val="both"/>
        <w:rPr>
          <w:rFonts w:eastAsia="Gulim" w:cstheme="minorHAnsi"/>
        </w:rPr>
      </w:pPr>
    </w:p>
    <w:p w:rsidR="00C36AB0" w:rsidRPr="00880FEB" w:rsidRDefault="00C36AB0"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rPr>
      </w:pPr>
      <w:r w:rsidRPr="00880FEB">
        <w:rPr>
          <w:rFonts w:eastAsia="Gulim" w:cstheme="minorHAnsi"/>
        </w:rPr>
        <w:t xml:space="preserve">Dado en el “Museo de la Ciudad de Cuernavaca”, en la Ciudad de Cuernavaca, Morelos, a los </w:t>
      </w:r>
      <w:r w:rsidR="008A07DE" w:rsidRPr="00880FEB">
        <w:rPr>
          <w:rFonts w:eastAsia="Gulim" w:cstheme="minorHAnsi"/>
        </w:rPr>
        <w:t>veintitrés días del mes de agosto</w:t>
      </w:r>
      <w:r w:rsidRPr="00880FEB">
        <w:rPr>
          <w:rFonts w:eastAsia="Gulim" w:cstheme="minorHAnsi"/>
        </w:rPr>
        <w:t xml:space="preserve"> del año dos mil veintitrés. </w:t>
      </w:r>
    </w:p>
    <w:p w:rsidR="00CC0F6C" w:rsidRDefault="00CC0F6C" w:rsidP="002140CE">
      <w:pPr>
        <w:tabs>
          <w:tab w:val="left" w:pos="8460"/>
          <w:tab w:val="left" w:pos="8931"/>
          <w:tab w:val="left" w:pos="10065"/>
          <w:tab w:val="left" w:pos="10206"/>
        </w:tabs>
        <w:ind w:right="49"/>
        <w:jc w:val="center"/>
        <w:rPr>
          <w:rFonts w:eastAsia="Gulim" w:cstheme="minorHAnsi"/>
          <w:b/>
          <w:sz w:val="18"/>
          <w:szCs w:val="18"/>
        </w:rPr>
      </w:pPr>
    </w:p>
    <w:p w:rsidR="00C36AB0" w:rsidRPr="00880FEB" w:rsidRDefault="00C36AB0" w:rsidP="002140CE">
      <w:pPr>
        <w:tabs>
          <w:tab w:val="left" w:pos="8460"/>
          <w:tab w:val="left" w:pos="8931"/>
          <w:tab w:val="left" w:pos="10065"/>
          <w:tab w:val="left" w:pos="10206"/>
        </w:tabs>
        <w:ind w:right="49"/>
        <w:jc w:val="center"/>
        <w:rPr>
          <w:rFonts w:eastAsia="Gulim" w:cstheme="minorHAnsi"/>
          <w:b/>
          <w:sz w:val="22"/>
          <w:szCs w:val="22"/>
        </w:rPr>
      </w:pPr>
      <w:r w:rsidRPr="00880FEB">
        <w:rPr>
          <w:rFonts w:eastAsia="Gulim" w:cstheme="minorHAnsi"/>
          <w:b/>
          <w:sz w:val="22"/>
          <w:szCs w:val="22"/>
        </w:rPr>
        <w:t>ATENTAMENTE</w:t>
      </w:r>
    </w:p>
    <w:p w:rsidR="00C36AB0" w:rsidRPr="00880FEB" w:rsidRDefault="00C36AB0" w:rsidP="002140CE">
      <w:pPr>
        <w:tabs>
          <w:tab w:val="left" w:pos="8460"/>
          <w:tab w:val="left" w:pos="8931"/>
          <w:tab w:val="left" w:pos="10065"/>
          <w:tab w:val="left" w:pos="10206"/>
        </w:tabs>
        <w:ind w:right="49"/>
        <w:jc w:val="center"/>
        <w:rPr>
          <w:rFonts w:eastAsia="Gulim" w:cstheme="minorHAnsi"/>
          <w:b/>
          <w:sz w:val="22"/>
          <w:szCs w:val="22"/>
        </w:rPr>
      </w:pPr>
      <w:r w:rsidRPr="00880FEB">
        <w:rPr>
          <w:rFonts w:eastAsia="Gulim" w:cstheme="minorHAnsi"/>
          <w:b/>
          <w:sz w:val="22"/>
          <w:szCs w:val="22"/>
        </w:rPr>
        <w:t>PRESIDENTE MUNICIPAL DE CUERNAVACA</w:t>
      </w:r>
    </w:p>
    <w:p w:rsidR="00C36AB0" w:rsidRPr="00880FEB" w:rsidRDefault="00C36AB0" w:rsidP="002140CE">
      <w:pPr>
        <w:tabs>
          <w:tab w:val="left" w:pos="8460"/>
          <w:tab w:val="left" w:pos="8931"/>
          <w:tab w:val="left" w:pos="10065"/>
          <w:tab w:val="left" w:pos="10206"/>
        </w:tabs>
        <w:ind w:right="49"/>
        <w:jc w:val="center"/>
        <w:rPr>
          <w:rFonts w:eastAsia="Gulim" w:cstheme="minorHAnsi"/>
          <w:b/>
          <w:sz w:val="22"/>
          <w:szCs w:val="22"/>
        </w:rPr>
      </w:pPr>
      <w:r w:rsidRPr="00880FEB">
        <w:rPr>
          <w:rFonts w:eastAsia="Gulim" w:cstheme="minorHAnsi"/>
          <w:b/>
          <w:sz w:val="22"/>
          <w:szCs w:val="22"/>
        </w:rPr>
        <w:t>JOSÉ LUIS URIÓSTEGUI SALGADO.</w:t>
      </w:r>
    </w:p>
    <w:p w:rsidR="00C36AB0" w:rsidRPr="00880FEB" w:rsidRDefault="00C36AB0" w:rsidP="002140CE">
      <w:pPr>
        <w:tabs>
          <w:tab w:val="left" w:pos="8460"/>
          <w:tab w:val="left" w:pos="8931"/>
          <w:tab w:val="left" w:pos="10065"/>
          <w:tab w:val="left" w:pos="10206"/>
        </w:tabs>
        <w:ind w:right="49"/>
        <w:jc w:val="center"/>
        <w:rPr>
          <w:rFonts w:eastAsia="Gulim" w:cstheme="minorHAnsi"/>
          <w:b/>
          <w:sz w:val="22"/>
          <w:szCs w:val="22"/>
        </w:rPr>
      </w:pPr>
      <w:r w:rsidRPr="00880FEB">
        <w:rPr>
          <w:rFonts w:eastAsia="Gulim" w:cstheme="minorHAnsi"/>
          <w:b/>
          <w:sz w:val="22"/>
          <w:szCs w:val="22"/>
        </w:rPr>
        <w:t>SÍNDICA MUNICIPAL</w:t>
      </w:r>
    </w:p>
    <w:p w:rsidR="00C36AB0" w:rsidRPr="00880FEB" w:rsidRDefault="00C36AB0" w:rsidP="002140CE">
      <w:pPr>
        <w:tabs>
          <w:tab w:val="left" w:pos="8460"/>
          <w:tab w:val="left" w:pos="8931"/>
          <w:tab w:val="left" w:pos="10065"/>
          <w:tab w:val="left" w:pos="10206"/>
        </w:tabs>
        <w:ind w:right="49"/>
        <w:jc w:val="center"/>
        <w:rPr>
          <w:rFonts w:eastAsia="Gulim" w:cstheme="minorHAnsi"/>
          <w:b/>
          <w:sz w:val="22"/>
          <w:szCs w:val="22"/>
        </w:rPr>
      </w:pPr>
      <w:r w:rsidRPr="00880FEB">
        <w:rPr>
          <w:rFonts w:eastAsia="Gulim" w:cstheme="minorHAnsi"/>
          <w:b/>
          <w:sz w:val="22"/>
          <w:szCs w:val="22"/>
        </w:rPr>
        <w:t>CATALINA VERÓNICA ATENCO PÉREZ.</w:t>
      </w:r>
    </w:p>
    <w:p w:rsidR="00C36AB0" w:rsidRPr="00880FEB" w:rsidRDefault="00C36AB0" w:rsidP="002140CE">
      <w:pPr>
        <w:tabs>
          <w:tab w:val="left" w:pos="8460"/>
          <w:tab w:val="left" w:pos="8931"/>
          <w:tab w:val="left" w:pos="10065"/>
          <w:tab w:val="left" w:pos="10206"/>
        </w:tabs>
        <w:ind w:right="49"/>
        <w:jc w:val="center"/>
        <w:rPr>
          <w:rFonts w:eastAsia="Gulim" w:cstheme="minorHAnsi"/>
          <w:b/>
          <w:sz w:val="22"/>
          <w:szCs w:val="22"/>
        </w:rPr>
      </w:pPr>
      <w:r w:rsidRPr="00880FEB">
        <w:rPr>
          <w:rFonts w:eastAsia="Gulim" w:cstheme="minorHAnsi"/>
          <w:b/>
          <w:sz w:val="22"/>
          <w:szCs w:val="22"/>
        </w:rPr>
        <w:t>CC. REGIDORES:</w:t>
      </w:r>
    </w:p>
    <w:p w:rsidR="00C36AB0" w:rsidRPr="00880FEB" w:rsidRDefault="00C36AB0" w:rsidP="002140CE">
      <w:pPr>
        <w:tabs>
          <w:tab w:val="left" w:pos="8460"/>
          <w:tab w:val="left" w:pos="8931"/>
          <w:tab w:val="left" w:pos="10065"/>
          <w:tab w:val="left" w:pos="10206"/>
        </w:tabs>
        <w:ind w:right="49"/>
        <w:jc w:val="center"/>
        <w:rPr>
          <w:rFonts w:eastAsia="Gulim" w:cstheme="minorHAnsi"/>
          <w:b/>
          <w:sz w:val="22"/>
          <w:szCs w:val="22"/>
        </w:rPr>
      </w:pPr>
      <w:r w:rsidRPr="00880FEB">
        <w:rPr>
          <w:rFonts w:eastAsia="Gulim" w:cstheme="minorHAnsi"/>
          <w:b/>
          <w:sz w:val="22"/>
          <w:szCs w:val="22"/>
        </w:rPr>
        <w:t>VÍCTOR ADRIÁN MARTÍNEZ TERRAZAS.</w:t>
      </w:r>
    </w:p>
    <w:p w:rsidR="00C36AB0" w:rsidRPr="00880FEB" w:rsidRDefault="00C36AB0" w:rsidP="002140CE">
      <w:pPr>
        <w:tabs>
          <w:tab w:val="left" w:pos="8460"/>
          <w:tab w:val="left" w:pos="8931"/>
          <w:tab w:val="left" w:pos="10065"/>
          <w:tab w:val="left" w:pos="10206"/>
        </w:tabs>
        <w:ind w:right="49"/>
        <w:jc w:val="center"/>
        <w:rPr>
          <w:rFonts w:eastAsia="Gulim" w:cstheme="minorHAnsi"/>
          <w:b/>
          <w:sz w:val="22"/>
          <w:szCs w:val="22"/>
        </w:rPr>
      </w:pPr>
      <w:r w:rsidRPr="00880FEB">
        <w:rPr>
          <w:rFonts w:eastAsia="Gulim" w:cstheme="minorHAnsi"/>
          <w:b/>
          <w:sz w:val="22"/>
          <w:szCs w:val="22"/>
        </w:rPr>
        <w:t>PAZ HERNÁNDEZ PARDO.</w:t>
      </w:r>
    </w:p>
    <w:p w:rsidR="00C36AB0" w:rsidRPr="00880FEB" w:rsidRDefault="00C36AB0" w:rsidP="002140CE">
      <w:pPr>
        <w:tabs>
          <w:tab w:val="left" w:pos="8460"/>
          <w:tab w:val="left" w:pos="8931"/>
          <w:tab w:val="left" w:pos="10065"/>
          <w:tab w:val="left" w:pos="10206"/>
        </w:tabs>
        <w:ind w:right="49"/>
        <w:jc w:val="center"/>
        <w:rPr>
          <w:rFonts w:eastAsia="Gulim" w:cstheme="minorHAnsi"/>
          <w:b/>
          <w:sz w:val="22"/>
          <w:szCs w:val="22"/>
        </w:rPr>
      </w:pPr>
      <w:r w:rsidRPr="00880FEB">
        <w:rPr>
          <w:rFonts w:eastAsia="Gulim" w:cstheme="minorHAnsi"/>
          <w:b/>
          <w:sz w:val="22"/>
          <w:szCs w:val="22"/>
        </w:rPr>
        <w:t>JESÚS RAÚL FERNANDO CARILLO ALVARADO.</w:t>
      </w:r>
    </w:p>
    <w:p w:rsidR="00C36AB0" w:rsidRPr="00880FEB" w:rsidRDefault="00C36AB0" w:rsidP="002140CE">
      <w:pPr>
        <w:tabs>
          <w:tab w:val="left" w:pos="8460"/>
          <w:tab w:val="left" w:pos="8931"/>
          <w:tab w:val="left" w:pos="10065"/>
          <w:tab w:val="left" w:pos="10206"/>
        </w:tabs>
        <w:ind w:right="49"/>
        <w:jc w:val="center"/>
        <w:rPr>
          <w:rFonts w:eastAsia="Gulim" w:cstheme="minorHAnsi"/>
          <w:b/>
          <w:sz w:val="22"/>
          <w:szCs w:val="22"/>
        </w:rPr>
      </w:pPr>
      <w:bookmarkStart w:id="0" w:name="_GoBack"/>
      <w:bookmarkEnd w:id="0"/>
      <w:r w:rsidRPr="00880FEB">
        <w:rPr>
          <w:rFonts w:eastAsia="Gulim" w:cstheme="minorHAnsi"/>
          <w:b/>
          <w:sz w:val="22"/>
          <w:szCs w:val="22"/>
        </w:rPr>
        <w:t>JESÚS TLACAELEL ROSALES PUEBLA.</w:t>
      </w:r>
    </w:p>
    <w:p w:rsidR="00C36AB0" w:rsidRPr="00880FEB" w:rsidRDefault="00C36AB0" w:rsidP="002140CE">
      <w:pPr>
        <w:tabs>
          <w:tab w:val="left" w:pos="8460"/>
          <w:tab w:val="left" w:pos="8931"/>
        </w:tabs>
        <w:ind w:right="49"/>
        <w:jc w:val="center"/>
        <w:rPr>
          <w:rFonts w:eastAsia="Gulim" w:cstheme="minorHAnsi"/>
          <w:b/>
          <w:sz w:val="22"/>
          <w:szCs w:val="22"/>
        </w:rPr>
      </w:pPr>
      <w:r w:rsidRPr="00880FEB">
        <w:rPr>
          <w:rFonts w:eastAsia="Gulim" w:cstheme="minorHAnsi"/>
          <w:b/>
          <w:sz w:val="22"/>
          <w:szCs w:val="22"/>
        </w:rPr>
        <w:t>VÍCTOR HUGO MANZO GODÍNEZ.</w:t>
      </w:r>
    </w:p>
    <w:p w:rsidR="00C36AB0" w:rsidRPr="00880FEB" w:rsidRDefault="00C36AB0" w:rsidP="002140CE">
      <w:pPr>
        <w:tabs>
          <w:tab w:val="left" w:pos="8460"/>
          <w:tab w:val="left" w:pos="8931"/>
          <w:tab w:val="left" w:pos="10065"/>
          <w:tab w:val="left" w:pos="10206"/>
        </w:tabs>
        <w:ind w:right="49"/>
        <w:jc w:val="center"/>
        <w:rPr>
          <w:rFonts w:eastAsia="Gulim" w:cstheme="minorHAnsi"/>
          <w:b/>
          <w:sz w:val="22"/>
          <w:szCs w:val="22"/>
        </w:rPr>
      </w:pPr>
      <w:r w:rsidRPr="00880FEB">
        <w:rPr>
          <w:rFonts w:eastAsia="Gulim" w:cstheme="minorHAnsi"/>
          <w:b/>
          <w:sz w:val="22"/>
          <w:szCs w:val="22"/>
        </w:rPr>
        <w:t>MARÍA WENDI SALINAS RUÍZ.</w:t>
      </w:r>
    </w:p>
    <w:p w:rsidR="00C36AB0" w:rsidRPr="00880FEB" w:rsidRDefault="00C36AB0" w:rsidP="002140CE">
      <w:pPr>
        <w:tabs>
          <w:tab w:val="left" w:pos="8460"/>
          <w:tab w:val="left" w:pos="8931"/>
          <w:tab w:val="left" w:pos="10065"/>
          <w:tab w:val="left" w:pos="10206"/>
        </w:tabs>
        <w:ind w:right="49"/>
        <w:jc w:val="center"/>
        <w:rPr>
          <w:rFonts w:eastAsia="Gulim" w:cstheme="minorHAnsi"/>
          <w:b/>
          <w:sz w:val="22"/>
          <w:szCs w:val="22"/>
        </w:rPr>
      </w:pPr>
      <w:r w:rsidRPr="00880FEB">
        <w:rPr>
          <w:rFonts w:eastAsia="Gulim" w:cstheme="minorHAnsi"/>
          <w:b/>
          <w:sz w:val="22"/>
          <w:szCs w:val="22"/>
        </w:rPr>
        <w:t>MIRNA MIREYA DELGADO ROMERO.</w:t>
      </w:r>
    </w:p>
    <w:p w:rsidR="00C36AB0" w:rsidRPr="00880FEB" w:rsidRDefault="00C36AB0" w:rsidP="002140CE">
      <w:pPr>
        <w:tabs>
          <w:tab w:val="left" w:pos="8460"/>
          <w:tab w:val="left" w:pos="8931"/>
          <w:tab w:val="left" w:pos="10065"/>
          <w:tab w:val="left" w:pos="10206"/>
        </w:tabs>
        <w:ind w:right="49"/>
        <w:jc w:val="center"/>
        <w:rPr>
          <w:rFonts w:eastAsia="Gulim" w:cstheme="minorHAnsi"/>
          <w:b/>
          <w:sz w:val="22"/>
          <w:szCs w:val="22"/>
        </w:rPr>
      </w:pPr>
      <w:r w:rsidRPr="00880FEB">
        <w:rPr>
          <w:rFonts w:eastAsia="Gulim" w:cstheme="minorHAnsi"/>
          <w:b/>
          <w:sz w:val="22"/>
          <w:szCs w:val="22"/>
        </w:rPr>
        <w:t>YAZMÍN LUCERO CUENCA NORIA.</w:t>
      </w:r>
    </w:p>
    <w:p w:rsidR="00C36AB0" w:rsidRPr="00880FEB" w:rsidRDefault="00C36AB0" w:rsidP="002140CE">
      <w:pPr>
        <w:tabs>
          <w:tab w:val="left" w:pos="8460"/>
          <w:tab w:val="left" w:pos="8931"/>
          <w:tab w:val="left" w:pos="10065"/>
          <w:tab w:val="left" w:pos="10206"/>
        </w:tabs>
        <w:ind w:right="49"/>
        <w:jc w:val="center"/>
        <w:rPr>
          <w:rFonts w:eastAsia="Gulim" w:cstheme="minorHAnsi"/>
          <w:b/>
          <w:sz w:val="22"/>
          <w:szCs w:val="22"/>
        </w:rPr>
      </w:pPr>
      <w:r w:rsidRPr="00880FEB">
        <w:rPr>
          <w:rFonts w:eastAsia="Gulim" w:cstheme="minorHAnsi"/>
          <w:b/>
          <w:sz w:val="22"/>
          <w:szCs w:val="22"/>
        </w:rPr>
        <w:t>SECRETARIO DEL AYUNTAMIENTO</w:t>
      </w:r>
    </w:p>
    <w:p w:rsidR="00C36AB0" w:rsidRPr="00880FEB" w:rsidRDefault="00C36AB0" w:rsidP="002140CE">
      <w:pPr>
        <w:tabs>
          <w:tab w:val="left" w:pos="8460"/>
          <w:tab w:val="left" w:pos="8931"/>
          <w:tab w:val="left" w:pos="10065"/>
          <w:tab w:val="left" w:pos="10206"/>
        </w:tabs>
        <w:ind w:right="49"/>
        <w:jc w:val="center"/>
        <w:rPr>
          <w:rFonts w:eastAsia="Gulim" w:cstheme="minorHAnsi"/>
          <w:b/>
          <w:sz w:val="22"/>
          <w:szCs w:val="22"/>
        </w:rPr>
      </w:pPr>
      <w:r w:rsidRPr="00880FEB">
        <w:rPr>
          <w:rFonts w:eastAsia="Gulim" w:cstheme="minorHAnsi"/>
          <w:b/>
          <w:sz w:val="22"/>
          <w:szCs w:val="22"/>
        </w:rPr>
        <w:t>CARLOS DE LA ROSA SEGURA.</w:t>
      </w:r>
    </w:p>
    <w:p w:rsidR="00C36AB0" w:rsidRPr="002140CE" w:rsidRDefault="00C36AB0" w:rsidP="002140CE">
      <w:pPr>
        <w:tabs>
          <w:tab w:val="left" w:pos="8460"/>
          <w:tab w:val="left" w:pos="8931"/>
          <w:tab w:val="left" w:pos="10065"/>
          <w:tab w:val="left" w:pos="10206"/>
        </w:tabs>
        <w:ind w:right="49"/>
        <w:jc w:val="center"/>
        <w:rPr>
          <w:rFonts w:eastAsia="Gulim" w:cstheme="minorHAnsi"/>
          <w:b/>
          <w:sz w:val="22"/>
          <w:szCs w:val="22"/>
        </w:rPr>
      </w:pPr>
    </w:p>
    <w:p w:rsidR="00165405" w:rsidRDefault="00165405" w:rsidP="002140CE">
      <w:pPr>
        <w:tabs>
          <w:tab w:val="left" w:pos="8460"/>
          <w:tab w:val="left" w:pos="8931"/>
          <w:tab w:val="left" w:pos="10065"/>
          <w:tab w:val="left" w:pos="10206"/>
        </w:tabs>
        <w:ind w:right="49"/>
        <w:jc w:val="both"/>
        <w:rPr>
          <w:rFonts w:eastAsia="Gulim" w:cstheme="minorHAnsi"/>
        </w:rPr>
      </w:pPr>
    </w:p>
    <w:p w:rsidR="00C36AB0" w:rsidRDefault="00C36AB0" w:rsidP="002140CE">
      <w:pPr>
        <w:tabs>
          <w:tab w:val="left" w:pos="8460"/>
          <w:tab w:val="left" w:pos="8931"/>
          <w:tab w:val="left" w:pos="10065"/>
          <w:tab w:val="left" w:pos="10206"/>
        </w:tabs>
        <w:ind w:right="49"/>
        <w:jc w:val="both"/>
        <w:rPr>
          <w:rFonts w:eastAsia="Gulim" w:cstheme="minorHAnsi"/>
        </w:rPr>
      </w:pPr>
      <w:r w:rsidRPr="00880FEB">
        <w:rPr>
          <w:rFonts w:eastAsia="Gulim" w:cstheme="minorHAnsi"/>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65405" w:rsidRPr="00880FEB" w:rsidRDefault="00165405" w:rsidP="002140CE">
      <w:pPr>
        <w:tabs>
          <w:tab w:val="left" w:pos="8460"/>
          <w:tab w:val="left" w:pos="8931"/>
          <w:tab w:val="left" w:pos="10065"/>
          <w:tab w:val="left" w:pos="10206"/>
        </w:tabs>
        <w:ind w:right="49"/>
        <w:jc w:val="both"/>
        <w:rPr>
          <w:rFonts w:eastAsia="Gulim" w:cstheme="minorHAnsi"/>
        </w:rPr>
      </w:pPr>
    </w:p>
    <w:p w:rsidR="00997036" w:rsidRPr="00880FEB" w:rsidRDefault="00997036" w:rsidP="002140CE">
      <w:pPr>
        <w:tabs>
          <w:tab w:val="left" w:pos="8460"/>
          <w:tab w:val="left" w:pos="8931"/>
          <w:tab w:val="left" w:pos="10065"/>
          <w:tab w:val="left" w:pos="10206"/>
        </w:tabs>
        <w:ind w:right="49"/>
        <w:jc w:val="both"/>
        <w:rPr>
          <w:rFonts w:eastAsia="Gulim" w:cstheme="minorHAnsi"/>
        </w:rPr>
      </w:pPr>
    </w:p>
    <w:p w:rsidR="00C36AB0" w:rsidRPr="00880FEB" w:rsidRDefault="00C36AB0" w:rsidP="002140CE">
      <w:pPr>
        <w:tabs>
          <w:tab w:val="left" w:pos="8460"/>
          <w:tab w:val="left" w:pos="8931"/>
          <w:tab w:val="left" w:pos="10065"/>
          <w:tab w:val="left" w:pos="10206"/>
        </w:tabs>
        <w:ind w:right="49"/>
        <w:jc w:val="center"/>
        <w:rPr>
          <w:rFonts w:eastAsia="Gulim" w:cstheme="minorHAnsi"/>
          <w:b/>
        </w:rPr>
      </w:pPr>
      <w:r w:rsidRPr="00880FEB">
        <w:rPr>
          <w:rFonts w:eastAsia="Gulim" w:cstheme="minorHAnsi"/>
          <w:b/>
        </w:rPr>
        <w:t>ATENTAMENTE</w:t>
      </w:r>
    </w:p>
    <w:p w:rsidR="00C36AB0" w:rsidRPr="00880FEB" w:rsidRDefault="00C36AB0" w:rsidP="002140CE">
      <w:pPr>
        <w:tabs>
          <w:tab w:val="left" w:pos="8460"/>
          <w:tab w:val="left" w:pos="8931"/>
          <w:tab w:val="left" w:pos="10065"/>
          <w:tab w:val="left" w:pos="10206"/>
        </w:tabs>
        <w:ind w:right="49"/>
        <w:jc w:val="center"/>
        <w:rPr>
          <w:rFonts w:eastAsia="Gulim" w:cstheme="minorHAnsi"/>
          <w:b/>
        </w:rPr>
      </w:pPr>
      <w:r w:rsidRPr="00880FEB">
        <w:rPr>
          <w:rFonts w:eastAsia="Gulim" w:cstheme="minorHAnsi"/>
          <w:b/>
        </w:rPr>
        <w:t>PRESIDENTE MUNICIPAL DE CUERNAVACA</w:t>
      </w:r>
    </w:p>
    <w:p w:rsidR="00C36AB0" w:rsidRPr="00880FEB" w:rsidRDefault="00C36AB0" w:rsidP="002140CE">
      <w:pPr>
        <w:tabs>
          <w:tab w:val="left" w:pos="8460"/>
          <w:tab w:val="left" w:pos="8931"/>
          <w:tab w:val="left" w:pos="10065"/>
          <w:tab w:val="left" w:pos="10206"/>
        </w:tabs>
        <w:rPr>
          <w:rFonts w:eastAsia="Gulim" w:cstheme="minorHAnsi"/>
          <w:b/>
        </w:rPr>
      </w:pPr>
    </w:p>
    <w:p w:rsidR="00C36AB0" w:rsidRPr="00880FEB" w:rsidRDefault="00C36AB0" w:rsidP="002140CE">
      <w:pPr>
        <w:tabs>
          <w:tab w:val="left" w:pos="8460"/>
          <w:tab w:val="left" w:pos="8931"/>
          <w:tab w:val="left" w:pos="10065"/>
          <w:tab w:val="left" w:pos="10206"/>
        </w:tabs>
        <w:rPr>
          <w:rFonts w:eastAsia="Gulim" w:cstheme="minorHAnsi"/>
          <w:b/>
        </w:rPr>
      </w:pPr>
    </w:p>
    <w:p w:rsidR="00925A72" w:rsidRPr="00880FEB" w:rsidRDefault="00925A72" w:rsidP="002140CE">
      <w:pPr>
        <w:tabs>
          <w:tab w:val="left" w:pos="8460"/>
          <w:tab w:val="left" w:pos="8931"/>
          <w:tab w:val="left" w:pos="10065"/>
          <w:tab w:val="left" w:pos="10206"/>
        </w:tabs>
        <w:rPr>
          <w:rFonts w:eastAsia="Gulim" w:cstheme="minorHAnsi"/>
          <w:b/>
        </w:rPr>
      </w:pPr>
    </w:p>
    <w:p w:rsidR="00C36AB0" w:rsidRPr="00880FEB" w:rsidRDefault="00C36AB0" w:rsidP="002140CE">
      <w:pPr>
        <w:tabs>
          <w:tab w:val="left" w:pos="8460"/>
          <w:tab w:val="left" w:pos="8931"/>
          <w:tab w:val="left" w:pos="10065"/>
          <w:tab w:val="left" w:pos="10206"/>
        </w:tabs>
        <w:rPr>
          <w:rFonts w:eastAsia="Gulim" w:cstheme="minorHAnsi"/>
          <w:b/>
        </w:rPr>
      </w:pPr>
    </w:p>
    <w:p w:rsidR="00C36AB0" w:rsidRPr="00880FEB" w:rsidRDefault="00C36AB0" w:rsidP="002140CE">
      <w:pPr>
        <w:tabs>
          <w:tab w:val="left" w:pos="8460"/>
          <w:tab w:val="left" w:pos="8931"/>
          <w:tab w:val="left" w:pos="10065"/>
          <w:tab w:val="left" w:pos="10206"/>
        </w:tabs>
        <w:jc w:val="center"/>
        <w:rPr>
          <w:rFonts w:eastAsia="Gulim" w:cstheme="minorHAnsi"/>
          <w:b/>
        </w:rPr>
      </w:pPr>
      <w:r w:rsidRPr="00880FEB">
        <w:rPr>
          <w:rFonts w:eastAsia="Gulim" w:cstheme="minorHAnsi"/>
          <w:b/>
        </w:rPr>
        <w:t>JOSÉ LUIS URIÓSTEGUI SALGADO</w:t>
      </w:r>
    </w:p>
    <w:p w:rsidR="00C36AB0" w:rsidRPr="00880FEB" w:rsidRDefault="00C36AB0" w:rsidP="002140CE">
      <w:pPr>
        <w:tabs>
          <w:tab w:val="left" w:pos="8460"/>
          <w:tab w:val="left" w:pos="8931"/>
          <w:tab w:val="left" w:pos="10065"/>
          <w:tab w:val="left" w:pos="10206"/>
        </w:tabs>
        <w:rPr>
          <w:rFonts w:eastAsia="Gulim" w:cstheme="minorHAnsi"/>
          <w:b/>
        </w:rPr>
      </w:pPr>
    </w:p>
    <w:p w:rsidR="001F1C32" w:rsidRPr="00880FEB" w:rsidRDefault="001F1C32" w:rsidP="002140CE">
      <w:pPr>
        <w:tabs>
          <w:tab w:val="left" w:pos="8460"/>
          <w:tab w:val="left" w:pos="8931"/>
          <w:tab w:val="left" w:pos="10065"/>
          <w:tab w:val="left" w:pos="10206"/>
        </w:tabs>
        <w:rPr>
          <w:rFonts w:eastAsia="Gulim" w:cstheme="minorHAnsi"/>
          <w:b/>
        </w:rPr>
      </w:pPr>
    </w:p>
    <w:p w:rsidR="00C36AB0" w:rsidRPr="00880FEB" w:rsidRDefault="00C36AB0" w:rsidP="002140CE">
      <w:pPr>
        <w:tabs>
          <w:tab w:val="left" w:pos="8460"/>
          <w:tab w:val="left" w:pos="8931"/>
          <w:tab w:val="left" w:pos="10065"/>
          <w:tab w:val="left" w:pos="10206"/>
        </w:tabs>
        <w:rPr>
          <w:rFonts w:eastAsia="Gulim" w:cstheme="minorHAnsi"/>
          <w:b/>
        </w:rPr>
      </w:pPr>
    </w:p>
    <w:p w:rsidR="00C36AB0" w:rsidRPr="00880FEB" w:rsidRDefault="00C36AB0" w:rsidP="002140CE">
      <w:pPr>
        <w:tabs>
          <w:tab w:val="left" w:pos="8460"/>
          <w:tab w:val="left" w:pos="8931"/>
          <w:tab w:val="left" w:pos="10065"/>
          <w:tab w:val="left" w:pos="10206"/>
        </w:tabs>
        <w:jc w:val="center"/>
        <w:rPr>
          <w:rFonts w:eastAsia="Gulim" w:cstheme="minorHAnsi"/>
          <w:b/>
        </w:rPr>
      </w:pPr>
      <w:r w:rsidRPr="00880FEB">
        <w:rPr>
          <w:rFonts w:eastAsia="Gulim" w:cstheme="minorHAnsi"/>
          <w:b/>
        </w:rPr>
        <w:t>SECRETARIO DEL AYUNTAMIENTO</w:t>
      </w:r>
    </w:p>
    <w:p w:rsidR="00C36AB0" w:rsidRPr="00880FEB" w:rsidRDefault="00C36AB0" w:rsidP="002140CE">
      <w:pPr>
        <w:tabs>
          <w:tab w:val="left" w:pos="8460"/>
          <w:tab w:val="left" w:pos="8931"/>
          <w:tab w:val="left" w:pos="10065"/>
          <w:tab w:val="left" w:pos="10206"/>
        </w:tabs>
        <w:rPr>
          <w:rFonts w:eastAsia="Gulim" w:cstheme="minorHAnsi"/>
          <w:b/>
        </w:rPr>
      </w:pPr>
    </w:p>
    <w:p w:rsidR="00C36AB0" w:rsidRPr="00880FEB" w:rsidRDefault="00C36AB0" w:rsidP="002140CE">
      <w:pPr>
        <w:tabs>
          <w:tab w:val="left" w:pos="8460"/>
          <w:tab w:val="left" w:pos="8931"/>
          <w:tab w:val="left" w:pos="10065"/>
          <w:tab w:val="left" w:pos="10206"/>
        </w:tabs>
        <w:rPr>
          <w:rFonts w:eastAsia="Gulim" w:cstheme="minorHAnsi"/>
          <w:b/>
        </w:rPr>
      </w:pPr>
    </w:p>
    <w:p w:rsidR="00925A72" w:rsidRPr="00880FEB" w:rsidRDefault="00925A72" w:rsidP="002140CE">
      <w:pPr>
        <w:tabs>
          <w:tab w:val="left" w:pos="8460"/>
          <w:tab w:val="left" w:pos="8931"/>
          <w:tab w:val="left" w:pos="10065"/>
          <w:tab w:val="left" w:pos="10206"/>
        </w:tabs>
        <w:rPr>
          <w:rFonts w:eastAsia="Gulim" w:cstheme="minorHAnsi"/>
          <w:b/>
        </w:rPr>
      </w:pPr>
    </w:p>
    <w:p w:rsidR="00C36AB0" w:rsidRPr="00880FEB" w:rsidRDefault="00C36AB0" w:rsidP="002140CE">
      <w:pPr>
        <w:tabs>
          <w:tab w:val="left" w:pos="8460"/>
          <w:tab w:val="left" w:pos="8931"/>
          <w:tab w:val="left" w:pos="10065"/>
          <w:tab w:val="left" w:pos="10206"/>
        </w:tabs>
        <w:rPr>
          <w:rFonts w:eastAsia="Gulim" w:cstheme="minorHAnsi"/>
          <w:b/>
        </w:rPr>
      </w:pPr>
    </w:p>
    <w:p w:rsidR="00C36AB0" w:rsidRDefault="00C36AB0" w:rsidP="002140CE">
      <w:pPr>
        <w:tabs>
          <w:tab w:val="left" w:pos="8460"/>
          <w:tab w:val="left" w:pos="8931"/>
          <w:tab w:val="left" w:pos="10065"/>
          <w:tab w:val="left" w:pos="10206"/>
        </w:tabs>
        <w:jc w:val="center"/>
        <w:rPr>
          <w:rFonts w:eastAsia="Gulim" w:cstheme="minorHAnsi"/>
          <w:b/>
        </w:rPr>
      </w:pPr>
      <w:r w:rsidRPr="00880FEB">
        <w:rPr>
          <w:rFonts w:eastAsia="Gulim" w:cstheme="minorHAnsi"/>
          <w:b/>
        </w:rPr>
        <w:t>CARLOS DE LA ROSA SEGURA</w:t>
      </w:r>
    </w:p>
    <w:p w:rsidR="00880FEB" w:rsidRDefault="00880FEB" w:rsidP="002140CE">
      <w:pPr>
        <w:tabs>
          <w:tab w:val="left" w:pos="8460"/>
          <w:tab w:val="left" w:pos="8931"/>
          <w:tab w:val="left" w:pos="10065"/>
          <w:tab w:val="left" w:pos="10206"/>
        </w:tabs>
        <w:jc w:val="center"/>
        <w:rPr>
          <w:rFonts w:eastAsia="Gulim" w:cstheme="minorHAnsi"/>
          <w:b/>
        </w:rPr>
      </w:pPr>
    </w:p>
    <w:p w:rsidR="00880FEB" w:rsidRDefault="00880FEB" w:rsidP="002140CE">
      <w:pPr>
        <w:tabs>
          <w:tab w:val="left" w:pos="8460"/>
          <w:tab w:val="left" w:pos="8931"/>
          <w:tab w:val="left" w:pos="10065"/>
          <w:tab w:val="left" w:pos="10206"/>
        </w:tabs>
        <w:jc w:val="center"/>
        <w:rPr>
          <w:rFonts w:eastAsia="Gulim" w:cstheme="minorHAnsi"/>
          <w:b/>
        </w:rPr>
      </w:pPr>
    </w:p>
    <w:p w:rsidR="00880FEB" w:rsidRDefault="00880FEB" w:rsidP="002140CE">
      <w:pPr>
        <w:tabs>
          <w:tab w:val="left" w:pos="8460"/>
          <w:tab w:val="left" w:pos="8931"/>
          <w:tab w:val="left" w:pos="10065"/>
          <w:tab w:val="left" w:pos="10206"/>
        </w:tabs>
        <w:jc w:val="center"/>
        <w:rPr>
          <w:rFonts w:eastAsia="Gulim" w:cstheme="minorHAnsi"/>
          <w:b/>
        </w:rPr>
      </w:pPr>
    </w:p>
    <w:p w:rsidR="00880FEB" w:rsidRDefault="00880FEB" w:rsidP="002140CE">
      <w:pPr>
        <w:tabs>
          <w:tab w:val="left" w:pos="8460"/>
          <w:tab w:val="left" w:pos="8931"/>
          <w:tab w:val="left" w:pos="10065"/>
          <w:tab w:val="left" w:pos="10206"/>
        </w:tabs>
        <w:jc w:val="center"/>
        <w:rPr>
          <w:rFonts w:eastAsia="Gulim" w:cstheme="minorHAnsi"/>
          <w:b/>
        </w:rPr>
      </w:pPr>
    </w:p>
    <w:p w:rsidR="00880FEB" w:rsidRDefault="00880FEB" w:rsidP="002140CE">
      <w:pPr>
        <w:tabs>
          <w:tab w:val="left" w:pos="8460"/>
          <w:tab w:val="left" w:pos="8931"/>
          <w:tab w:val="left" w:pos="10065"/>
          <w:tab w:val="left" w:pos="10206"/>
        </w:tabs>
        <w:jc w:val="center"/>
        <w:rPr>
          <w:rFonts w:eastAsia="Gulim" w:cstheme="minorHAnsi"/>
          <w:b/>
        </w:rPr>
      </w:pPr>
    </w:p>
    <w:p w:rsidR="00880FEB" w:rsidRDefault="00880FEB" w:rsidP="002140CE">
      <w:pPr>
        <w:tabs>
          <w:tab w:val="left" w:pos="8460"/>
          <w:tab w:val="left" w:pos="8931"/>
          <w:tab w:val="left" w:pos="10065"/>
          <w:tab w:val="left" w:pos="10206"/>
        </w:tabs>
        <w:jc w:val="center"/>
        <w:rPr>
          <w:rFonts w:eastAsia="Gulim" w:cstheme="minorHAnsi"/>
          <w:b/>
        </w:rPr>
      </w:pPr>
    </w:p>
    <w:p w:rsidR="00880FEB" w:rsidRDefault="00880FEB" w:rsidP="002140CE">
      <w:pPr>
        <w:tabs>
          <w:tab w:val="left" w:pos="8460"/>
          <w:tab w:val="left" w:pos="8931"/>
          <w:tab w:val="left" w:pos="10065"/>
          <w:tab w:val="left" w:pos="10206"/>
        </w:tabs>
        <w:jc w:val="center"/>
        <w:rPr>
          <w:rFonts w:eastAsia="Gulim" w:cstheme="minorHAnsi"/>
          <w:b/>
        </w:rPr>
      </w:pPr>
    </w:p>
    <w:p w:rsidR="00880FEB" w:rsidRDefault="00880FEB" w:rsidP="002140CE">
      <w:pPr>
        <w:tabs>
          <w:tab w:val="left" w:pos="8460"/>
          <w:tab w:val="left" w:pos="8931"/>
          <w:tab w:val="left" w:pos="10065"/>
          <w:tab w:val="left" w:pos="10206"/>
        </w:tabs>
        <w:jc w:val="center"/>
        <w:rPr>
          <w:rFonts w:eastAsia="Gulim" w:cstheme="minorHAnsi"/>
          <w:b/>
        </w:rPr>
      </w:pPr>
    </w:p>
    <w:p w:rsidR="00880FEB" w:rsidRPr="00880FEB" w:rsidRDefault="00880FEB" w:rsidP="002140CE">
      <w:pPr>
        <w:tabs>
          <w:tab w:val="left" w:pos="8460"/>
          <w:tab w:val="left" w:pos="8931"/>
          <w:tab w:val="left" w:pos="10065"/>
          <w:tab w:val="left" w:pos="10206"/>
        </w:tabs>
        <w:jc w:val="center"/>
        <w:rPr>
          <w:rFonts w:eastAsia="Gulim" w:cstheme="minorHAnsi"/>
          <w:b/>
        </w:rPr>
      </w:pPr>
    </w:p>
    <w:p w:rsidR="00C36AB0" w:rsidRPr="002140CE" w:rsidRDefault="00C36AB0" w:rsidP="002140CE">
      <w:pPr>
        <w:tabs>
          <w:tab w:val="left" w:pos="8460"/>
          <w:tab w:val="left" w:pos="8931"/>
          <w:tab w:val="left" w:pos="10065"/>
          <w:tab w:val="left" w:pos="10206"/>
        </w:tabs>
        <w:jc w:val="center"/>
        <w:rPr>
          <w:rFonts w:eastAsia="Gulim" w:cstheme="minorHAnsi"/>
          <w:b/>
        </w:rPr>
      </w:pPr>
    </w:p>
    <w:p w:rsidR="00C36AB0" w:rsidRPr="002140CE" w:rsidRDefault="00C36AB0" w:rsidP="002140CE">
      <w:pPr>
        <w:widowControl w:val="0"/>
        <w:tabs>
          <w:tab w:val="left" w:pos="8100"/>
          <w:tab w:val="left" w:pos="8460"/>
          <w:tab w:val="left" w:pos="8505"/>
          <w:tab w:val="left" w:pos="8640"/>
          <w:tab w:val="left" w:pos="9072"/>
          <w:tab w:val="left" w:pos="9214"/>
          <w:tab w:val="left" w:pos="9720"/>
          <w:tab w:val="left" w:pos="9781"/>
          <w:tab w:val="left" w:pos="9923"/>
          <w:tab w:val="left" w:pos="10206"/>
          <w:tab w:val="left" w:pos="10915"/>
        </w:tabs>
        <w:autoSpaceDE w:val="0"/>
        <w:autoSpaceDN w:val="0"/>
        <w:adjustRightInd w:val="0"/>
        <w:jc w:val="both"/>
        <w:rPr>
          <w:rFonts w:cstheme="minorHAnsi"/>
        </w:rPr>
      </w:pPr>
      <w:r w:rsidRPr="002140CE">
        <w:rPr>
          <w:rFonts w:cstheme="minorHAnsi"/>
          <w:bCs/>
          <w:sz w:val="14"/>
          <w:szCs w:val="14"/>
        </w:rPr>
        <w:t xml:space="preserve">LA PRESENTE HOJA DE FIRMAS, CORRESPONDE AL ACUERDO NÚMERO </w:t>
      </w:r>
      <w:r w:rsidR="00880FEB" w:rsidRPr="00880FEB">
        <w:rPr>
          <w:rFonts w:cstheme="minorHAnsi"/>
          <w:bCs/>
          <w:sz w:val="14"/>
          <w:szCs w:val="14"/>
        </w:rPr>
        <w:t xml:space="preserve">SO/AC-430/23-VIII-2023, QUE ORDENA EL PAGO DE LAS PRESTACIONES A CUBRIR A LA REGIDORA PATRICIA LUCIA TORRES ROSALES, POR UN MONTO DE $344,735.16 (TRESCIENTOS CUARENTA Y CUATRO MIL SETECIENTOS TREINTA Y CINCO PESOS 16/100 M.N.), CANTIDAD A LA QUE DEBERÁ HACER LA DEBIDA RETENCIÓN DEL IMPUESTO SOBRE LA RENTA Y LA CANTIDAD QUE CORRESPONDA POR CONCEPTO DE APORTACIONES AL </w:t>
      </w:r>
      <w:proofErr w:type="spellStart"/>
      <w:r w:rsidR="00880FEB" w:rsidRPr="00880FEB">
        <w:rPr>
          <w:rFonts w:cstheme="minorHAnsi"/>
          <w:bCs/>
          <w:sz w:val="14"/>
          <w:szCs w:val="14"/>
        </w:rPr>
        <w:t>ISSSTE</w:t>
      </w:r>
      <w:proofErr w:type="spellEnd"/>
      <w:r w:rsidR="00880FEB" w:rsidRPr="00880FEB">
        <w:rPr>
          <w:rFonts w:cstheme="minorHAnsi"/>
          <w:bCs/>
          <w:sz w:val="14"/>
          <w:szCs w:val="14"/>
        </w:rPr>
        <w:t>, POR CONCEPTO DE REMUNERACIONES; Y $632,600.00 (SEISCIENTOS TREINTA Y DOS MIL SEISCIENTOS PESOS 00/100 M.N.), POR CONCEPTO DE GASTOS DE ATENCIÓN MÉDICA Y HOSPITALARIA, EN CUMPLIMIENTO A LA RESOLUCIÓN INCIDENTAL DE FECHA DIECISÉIS DE AGOSTO DE DOS MIL VEINTITRÉS, DICTADA DENTRO DEL JUICIO PARA LA PROTECCIÓN DE LOS DERECHOS POLÍTICO ELECTORES DEL CIUDADANO, RADICADO CON NÚMERO D</w:t>
      </w:r>
      <w:r w:rsidR="00880FEB">
        <w:rPr>
          <w:rFonts w:cstheme="minorHAnsi"/>
          <w:bCs/>
          <w:sz w:val="14"/>
          <w:szCs w:val="14"/>
        </w:rPr>
        <w:t xml:space="preserve">E EXPEDIENTE </w:t>
      </w:r>
      <w:proofErr w:type="spellStart"/>
      <w:r w:rsidR="00880FEB">
        <w:rPr>
          <w:rFonts w:cstheme="minorHAnsi"/>
          <w:bCs/>
          <w:sz w:val="14"/>
          <w:szCs w:val="14"/>
        </w:rPr>
        <w:t>TEEM</w:t>
      </w:r>
      <w:proofErr w:type="spellEnd"/>
      <w:r w:rsidR="00880FEB">
        <w:rPr>
          <w:rFonts w:cstheme="minorHAnsi"/>
          <w:bCs/>
          <w:sz w:val="14"/>
          <w:szCs w:val="14"/>
        </w:rPr>
        <w:t>/</w:t>
      </w:r>
      <w:proofErr w:type="spellStart"/>
      <w:r w:rsidR="00880FEB">
        <w:rPr>
          <w:rFonts w:cstheme="minorHAnsi"/>
          <w:bCs/>
          <w:sz w:val="14"/>
          <w:szCs w:val="14"/>
        </w:rPr>
        <w:t>JDC</w:t>
      </w:r>
      <w:proofErr w:type="spellEnd"/>
      <w:r w:rsidR="00880FEB">
        <w:rPr>
          <w:rFonts w:cstheme="minorHAnsi"/>
          <w:bCs/>
          <w:sz w:val="14"/>
          <w:szCs w:val="14"/>
        </w:rPr>
        <w:t>/91/2022-2</w:t>
      </w:r>
      <w:r w:rsidRPr="002140CE">
        <w:rPr>
          <w:rFonts w:cstheme="minorHAnsi"/>
          <w:bCs/>
          <w:sz w:val="14"/>
          <w:szCs w:val="14"/>
        </w:rPr>
        <w:t xml:space="preserve">, APROBADO EN LA SESIÓN ORDINARIA DE CABILDO DE FECHA </w:t>
      </w:r>
      <w:r w:rsidR="00CC0F6C">
        <w:rPr>
          <w:rFonts w:cstheme="minorHAnsi"/>
          <w:bCs/>
          <w:sz w:val="14"/>
          <w:szCs w:val="14"/>
        </w:rPr>
        <w:t>VEINTITRÉS DE AGOSTO</w:t>
      </w:r>
      <w:r w:rsidRPr="002140CE">
        <w:rPr>
          <w:rFonts w:cstheme="minorHAnsi"/>
          <w:bCs/>
          <w:sz w:val="14"/>
          <w:szCs w:val="14"/>
        </w:rPr>
        <w:t xml:space="preserve"> DE DOS MIL VEINTITRÉS.</w:t>
      </w:r>
    </w:p>
    <w:p w:rsidR="00C36AB0" w:rsidRPr="002140CE" w:rsidRDefault="00C36AB0" w:rsidP="002140CE">
      <w:pPr>
        <w:tabs>
          <w:tab w:val="left" w:pos="8460"/>
        </w:tabs>
        <w:rPr>
          <w:rFonts w:cstheme="minorHAnsi"/>
        </w:rPr>
      </w:pPr>
    </w:p>
    <w:sectPr w:rsidR="00C36AB0" w:rsidRPr="002140CE" w:rsidSect="0070160F">
      <w:headerReference w:type="default" r:id="rId8"/>
      <w:footerReference w:type="default" r:id="rId9"/>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5D7" w:rsidRDefault="002305D7" w:rsidP="00BF7623">
      <w:r>
        <w:separator/>
      </w:r>
    </w:p>
  </w:endnote>
  <w:endnote w:type="continuationSeparator" w:id="0">
    <w:p w:rsidR="002305D7" w:rsidRDefault="002305D7"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F41BFE" w:rsidRPr="00F41BFE">
          <w:rPr>
            <w:noProof/>
            <w:color w:val="FFFFFF" w:themeColor="background1"/>
            <w:lang w:val="es-ES"/>
          </w:rPr>
          <w:t>6</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5D7" w:rsidRDefault="002305D7" w:rsidP="00BF7623">
      <w:r>
        <w:separator/>
      </w:r>
    </w:p>
  </w:footnote>
  <w:footnote w:type="continuationSeparator" w:id="0">
    <w:p w:rsidR="002305D7" w:rsidRDefault="002305D7"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1919A9">
    <w:pPr>
      <w:pStyle w:val="Encabezado"/>
    </w:pPr>
    <w:r>
      <w:rPr>
        <w:noProof/>
        <w:lang w:eastAsia="es-MX"/>
      </w:rPr>
      <w:drawing>
        <wp:anchor distT="0" distB="0" distL="114300" distR="114300" simplePos="0" relativeHeight="251659264" behindDoc="1" locked="0" layoutInCell="1" allowOverlap="1" wp14:anchorId="33E3F1CE" wp14:editId="4AC03497">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451FFB8F" wp14:editId="77026F11">
          <wp:simplePos x="0" y="0"/>
          <wp:positionH relativeFrom="column">
            <wp:posOffset>1141730</wp:posOffset>
          </wp:positionH>
          <wp:positionV relativeFrom="paragraph">
            <wp:posOffset>-150348</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6425" cy="1152618"/>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336BE260" wp14:editId="4CD858D0">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4"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5"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abstractNum w:abstractNumId="6"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7" w15:restartNumberingAfterBreak="0">
    <w:nsid w:val="567C27D2"/>
    <w:multiLevelType w:val="hybridMultilevel"/>
    <w:tmpl w:val="9E0CD8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7271268E"/>
    <w:multiLevelType w:val="hybridMultilevel"/>
    <w:tmpl w:val="128CEB68"/>
    <w:lvl w:ilvl="0" w:tplc="B700291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07F1A"/>
    <w:rsid w:val="00010A9C"/>
    <w:rsid w:val="00015D61"/>
    <w:rsid w:val="000270CF"/>
    <w:rsid w:val="00031291"/>
    <w:rsid w:val="00035E0A"/>
    <w:rsid w:val="00070FAB"/>
    <w:rsid w:val="0007368B"/>
    <w:rsid w:val="000806EB"/>
    <w:rsid w:val="00081FB2"/>
    <w:rsid w:val="00092C13"/>
    <w:rsid w:val="000B2EC6"/>
    <w:rsid w:val="000C04DB"/>
    <w:rsid w:val="000C5211"/>
    <w:rsid w:val="000C547A"/>
    <w:rsid w:val="000D2FF8"/>
    <w:rsid w:val="000D53FB"/>
    <w:rsid w:val="000E3587"/>
    <w:rsid w:val="00100BCF"/>
    <w:rsid w:val="0011477F"/>
    <w:rsid w:val="00133D7A"/>
    <w:rsid w:val="00136C64"/>
    <w:rsid w:val="00137108"/>
    <w:rsid w:val="00152336"/>
    <w:rsid w:val="00165405"/>
    <w:rsid w:val="00166F40"/>
    <w:rsid w:val="001741C3"/>
    <w:rsid w:val="001834CA"/>
    <w:rsid w:val="001919A9"/>
    <w:rsid w:val="00194591"/>
    <w:rsid w:val="001A196E"/>
    <w:rsid w:val="001B497D"/>
    <w:rsid w:val="001D20E0"/>
    <w:rsid w:val="001E0E97"/>
    <w:rsid w:val="001E7D48"/>
    <w:rsid w:val="001F1C32"/>
    <w:rsid w:val="002140CE"/>
    <w:rsid w:val="00215C79"/>
    <w:rsid w:val="002305D7"/>
    <w:rsid w:val="0023270A"/>
    <w:rsid w:val="00232B72"/>
    <w:rsid w:val="00247DBB"/>
    <w:rsid w:val="00250994"/>
    <w:rsid w:val="00265D6A"/>
    <w:rsid w:val="00266D28"/>
    <w:rsid w:val="002A277B"/>
    <w:rsid w:val="002B3AC2"/>
    <w:rsid w:val="002B4AB0"/>
    <w:rsid w:val="002C2956"/>
    <w:rsid w:val="002E52A7"/>
    <w:rsid w:val="002F323D"/>
    <w:rsid w:val="003074C2"/>
    <w:rsid w:val="00312327"/>
    <w:rsid w:val="00312AE1"/>
    <w:rsid w:val="00313CDF"/>
    <w:rsid w:val="00320FEA"/>
    <w:rsid w:val="003263B7"/>
    <w:rsid w:val="00327441"/>
    <w:rsid w:val="0033698D"/>
    <w:rsid w:val="00340259"/>
    <w:rsid w:val="003504FA"/>
    <w:rsid w:val="00365420"/>
    <w:rsid w:val="003666DF"/>
    <w:rsid w:val="00375F07"/>
    <w:rsid w:val="00383632"/>
    <w:rsid w:val="003A1692"/>
    <w:rsid w:val="003A1B6C"/>
    <w:rsid w:val="003A6AF1"/>
    <w:rsid w:val="003C3115"/>
    <w:rsid w:val="003C7353"/>
    <w:rsid w:val="003C7ABD"/>
    <w:rsid w:val="003E44FC"/>
    <w:rsid w:val="00407B17"/>
    <w:rsid w:val="00412107"/>
    <w:rsid w:val="00423643"/>
    <w:rsid w:val="00431876"/>
    <w:rsid w:val="004346AD"/>
    <w:rsid w:val="0043754B"/>
    <w:rsid w:val="00446BF8"/>
    <w:rsid w:val="00481464"/>
    <w:rsid w:val="004A4258"/>
    <w:rsid w:val="004B0269"/>
    <w:rsid w:val="004B2F40"/>
    <w:rsid w:val="004C556E"/>
    <w:rsid w:val="004D413A"/>
    <w:rsid w:val="004E46D8"/>
    <w:rsid w:val="004F453B"/>
    <w:rsid w:val="00503C38"/>
    <w:rsid w:val="00527667"/>
    <w:rsid w:val="005324C2"/>
    <w:rsid w:val="0056603D"/>
    <w:rsid w:val="005705D6"/>
    <w:rsid w:val="00570B1A"/>
    <w:rsid w:val="0057578A"/>
    <w:rsid w:val="00582A26"/>
    <w:rsid w:val="005834E7"/>
    <w:rsid w:val="00584A60"/>
    <w:rsid w:val="0059567A"/>
    <w:rsid w:val="005B24F2"/>
    <w:rsid w:val="005C07A7"/>
    <w:rsid w:val="005C38EE"/>
    <w:rsid w:val="005E1362"/>
    <w:rsid w:val="005E58C8"/>
    <w:rsid w:val="005F0BFE"/>
    <w:rsid w:val="006067E2"/>
    <w:rsid w:val="00614927"/>
    <w:rsid w:val="006511C5"/>
    <w:rsid w:val="006522C8"/>
    <w:rsid w:val="00677DC4"/>
    <w:rsid w:val="00692FF4"/>
    <w:rsid w:val="006A0C80"/>
    <w:rsid w:val="006A6399"/>
    <w:rsid w:val="006B6CE9"/>
    <w:rsid w:val="006C2786"/>
    <w:rsid w:val="006C433E"/>
    <w:rsid w:val="006D0C6A"/>
    <w:rsid w:val="006D4007"/>
    <w:rsid w:val="006E6606"/>
    <w:rsid w:val="006E6EAA"/>
    <w:rsid w:val="006F3D72"/>
    <w:rsid w:val="0070160F"/>
    <w:rsid w:val="00706BE8"/>
    <w:rsid w:val="007107DC"/>
    <w:rsid w:val="00713E25"/>
    <w:rsid w:val="00725D18"/>
    <w:rsid w:val="00742EF6"/>
    <w:rsid w:val="00745E4C"/>
    <w:rsid w:val="007502FC"/>
    <w:rsid w:val="007535A4"/>
    <w:rsid w:val="007560E2"/>
    <w:rsid w:val="00761155"/>
    <w:rsid w:val="007636E3"/>
    <w:rsid w:val="00765306"/>
    <w:rsid w:val="00766D72"/>
    <w:rsid w:val="00774E73"/>
    <w:rsid w:val="0078455D"/>
    <w:rsid w:val="007B4A7F"/>
    <w:rsid w:val="007D4E5A"/>
    <w:rsid w:val="007D55DF"/>
    <w:rsid w:val="007E6EF0"/>
    <w:rsid w:val="00801D13"/>
    <w:rsid w:val="00813904"/>
    <w:rsid w:val="00813D2C"/>
    <w:rsid w:val="008213C5"/>
    <w:rsid w:val="00825DDF"/>
    <w:rsid w:val="00836833"/>
    <w:rsid w:val="00851443"/>
    <w:rsid w:val="008636A8"/>
    <w:rsid w:val="00863EA2"/>
    <w:rsid w:val="0087046F"/>
    <w:rsid w:val="008768A1"/>
    <w:rsid w:val="00880FEB"/>
    <w:rsid w:val="00883570"/>
    <w:rsid w:val="008A07DE"/>
    <w:rsid w:val="008C3FB7"/>
    <w:rsid w:val="008C676D"/>
    <w:rsid w:val="008D1178"/>
    <w:rsid w:val="008D41C6"/>
    <w:rsid w:val="008F0820"/>
    <w:rsid w:val="00911121"/>
    <w:rsid w:val="00913EFF"/>
    <w:rsid w:val="00914DD8"/>
    <w:rsid w:val="00925A72"/>
    <w:rsid w:val="00931E32"/>
    <w:rsid w:val="009437DF"/>
    <w:rsid w:val="009447E1"/>
    <w:rsid w:val="00953F98"/>
    <w:rsid w:val="00954974"/>
    <w:rsid w:val="0096186C"/>
    <w:rsid w:val="009729C6"/>
    <w:rsid w:val="009730D7"/>
    <w:rsid w:val="00973851"/>
    <w:rsid w:val="00994B74"/>
    <w:rsid w:val="009958CE"/>
    <w:rsid w:val="00997036"/>
    <w:rsid w:val="009A306E"/>
    <w:rsid w:val="009B64DD"/>
    <w:rsid w:val="009C1E4B"/>
    <w:rsid w:val="009D40D0"/>
    <w:rsid w:val="009E4719"/>
    <w:rsid w:val="009F35EE"/>
    <w:rsid w:val="00A072EA"/>
    <w:rsid w:val="00A27D77"/>
    <w:rsid w:val="00A520D3"/>
    <w:rsid w:val="00A56D3A"/>
    <w:rsid w:val="00A64B15"/>
    <w:rsid w:val="00A80370"/>
    <w:rsid w:val="00AC73C6"/>
    <w:rsid w:val="00AD322F"/>
    <w:rsid w:val="00AF4EA0"/>
    <w:rsid w:val="00B2221B"/>
    <w:rsid w:val="00B27EAA"/>
    <w:rsid w:val="00B323EC"/>
    <w:rsid w:val="00B5362F"/>
    <w:rsid w:val="00B67298"/>
    <w:rsid w:val="00B779D6"/>
    <w:rsid w:val="00B874C3"/>
    <w:rsid w:val="00B9642E"/>
    <w:rsid w:val="00BB7154"/>
    <w:rsid w:val="00BD19A6"/>
    <w:rsid w:val="00BF7623"/>
    <w:rsid w:val="00C01685"/>
    <w:rsid w:val="00C11DCC"/>
    <w:rsid w:val="00C36AB0"/>
    <w:rsid w:val="00C506F1"/>
    <w:rsid w:val="00C5257C"/>
    <w:rsid w:val="00C531B4"/>
    <w:rsid w:val="00C81FAA"/>
    <w:rsid w:val="00C84F9E"/>
    <w:rsid w:val="00CA229F"/>
    <w:rsid w:val="00CA26B7"/>
    <w:rsid w:val="00CB52DC"/>
    <w:rsid w:val="00CC0F6C"/>
    <w:rsid w:val="00CD51EF"/>
    <w:rsid w:val="00CE127E"/>
    <w:rsid w:val="00CF3B5C"/>
    <w:rsid w:val="00D04777"/>
    <w:rsid w:val="00D05C36"/>
    <w:rsid w:val="00D17324"/>
    <w:rsid w:val="00D35F2C"/>
    <w:rsid w:val="00D54805"/>
    <w:rsid w:val="00D54FDE"/>
    <w:rsid w:val="00D55613"/>
    <w:rsid w:val="00D60645"/>
    <w:rsid w:val="00D71825"/>
    <w:rsid w:val="00D75E9C"/>
    <w:rsid w:val="00D87835"/>
    <w:rsid w:val="00D87952"/>
    <w:rsid w:val="00D92A69"/>
    <w:rsid w:val="00D9543A"/>
    <w:rsid w:val="00DA0881"/>
    <w:rsid w:val="00DA5E4A"/>
    <w:rsid w:val="00DD110F"/>
    <w:rsid w:val="00DF190A"/>
    <w:rsid w:val="00E20237"/>
    <w:rsid w:val="00E2347F"/>
    <w:rsid w:val="00E31D9A"/>
    <w:rsid w:val="00E7009A"/>
    <w:rsid w:val="00E70C09"/>
    <w:rsid w:val="00E76FED"/>
    <w:rsid w:val="00E77C49"/>
    <w:rsid w:val="00E80C6E"/>
    <w:rsid w:val="00EB2A36"/>
    <w:rsid w:val="00EB7118"/>
    <w:rsid w:val="00ED1925"/>
    <w:rsid w:val="00F01A44"/>
    <w:rsid w:val="00F0319E"/>
    <w:rsid w:val="00F033B0"/>
    <w:rsid w:val="00F06196"/>
    <w:rsid w:val="00F41BFE"/>
    <w:rsid w:val="00F50C8A"/>
    <w:rsid w:val="00F5756C"/>
    <w:rsid w:val="00F60403"/>
    <w:rsid w:val="00F81FB8"/>
    <w:rsid w:val="00FA2643"/>
    <w:rsid w:val="00FA27D7"/>
    <w:rsid w:val="00FD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77C7A8"/>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800265813">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F9AC1-D1E5-4B14-8FEF-BB598D9B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1941</Words>
  <Characters>10676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Berenice Beltran Zuniga</cp:lastModifiedBy>
  <cp:revision>2</cp:revision>
  <cp:lastPrinted>2023-07-05T18:09:00Z</cp:lastPrinted>
  <dcterms:created xsi:type="dcterms:W3CDTF">2023-10-09T19:39:00Z</dcterms:created>
  <dcterms:modified xsi:type="dcterms:W3CDTF">2023-10-09T19:39:00Z</dcterms:modified>
</cp:coreProperties>
</file>