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1FE" w:rsidRPr="00004600" w:rsidRDefault="00F811FE" w:rsidP="00004600">
      <w:pPr>
        <w:jc w:val="both"/>
        <w:rPr>
          <w:rFonts w:cstheme="minorHAnsi"/>
        </w:rPr>
      </w:pPr>
      <w:r w:rsidRPr="00004600">
        <w:rPr>
          <w:rFonts w:cstheme="minorHAnsi"/>
          <w:noProof/>
          <w:lang w:eastAsia="es-MX"/>
        </w:rPr>
        <mc:AlternateContent>
          <mc:Choice Requires="wps">
            <w:drawing>
              <wp:anchor distT="45720" distB="45720" distL="114300" distR="114300" simplePos="0" relativeHeight="251659264" behindDoc="1" locked="0" layoutInCell="1" allowOverlap="1" wp14:anchorId="6FD82375" wp14:editId="51D534B1">
                <wp:simplePos x="0" y="0"/>
                <wp:positionH relativeFrom="margin">
                  <wp:align>right</wp:align>
                </wp:positionH>
                <wp:positionV relativeFrom="paragraph">
                  <wp:posOffset>-779907</wp:posOffset>
                </wp:positionV>
                <wp:extent cx="3053079" cy="614044"/>
                <wp:effectExtent l="0" t="0" r="14605" b="152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79" cy="614044"/>
                        </a:xfrm>
                        <a:prstGeom prst="rect">
                          <a:avLst/>
                        </a:prstGeom>
                        <a:solidFill>
                          <a:srgbClr val="FFFFFF"/>
                        </a:solidFill>
                        <a:ln w="9525">
                          <a:solidFill>
                            <a:srgbClr val="000000"/>
                          </a:solidFill>
                          <a:miter lim="800000"/>
                          <a:headEnd/>
                          <a:tailEnd/>
                        </a:ln>
                      </wps:spPr>
                      <wps:txbx>
                        <w:txbxContent>
                          <w:p w:rsidR="00D325EE" w:rsidRPr="006357D9" w:rsidRDefault="00D325EE" w:rsidP="00D325EE">
                            <w:pPr>
                              <w:rPr>
                                <w:sz w:val="22"/>
                                <w:szCs w:val="22"/>
                              </w:rPr>
                            </w:pPr>
                            <w:r w:rsidRPr="006357D9">
                              <w:rPr>
                                <w:sz w:val="22"/>
                                <w:szCs w:val="22"/>
                              </w:rPr>
                              <w:t>DEPENDENCIA: SECRETARÍA DEL AYUNTAMIEN</w:t>
                            </w:r>
                            <w:r>
                              <w:rPr>
                                <w:sz w:val="22"/>
                                <w:szCs w:val="22"/>
                              </w:rPr>
                              <w:t>T</w:t>
                            </w:r>
                            <w:r w:rsidRPr="006357D9">
                              <w:rPr>
                                <w:sz w:val="22"/>
                                <w:szCs w:val="22"/>
                              </w:rPr>
                              <w:t>O</w:t>
                            </w:r>
                          </w:p>
                          <w:p w:rsidR="00D325EE" w:rsidRDefault="00D325EE" w:rsidP="00D325EE">
                            <w:pPr>
                              <w:rPr>
                                <w:sz w:val="22"/>
                                <w:szCs w:val="22"/>
                              </w:rPr>
                            </w:pPr>
                          </w:p>
                          <w:p w:rsidR="00D325EE" w:rsidRPr="006357D9" w:rsidRDefault="00D325EE" w:rsidP="00D325EE">
                            <w:pPr>
                              <w:rPr>
                                <w:sz w:val="22"/>
                                <w:szCs w:val="22"/>
                              </w:rPr>
                            </w:pPr>
                            <w:r w:rsidRPr="006357D9">
                              <w:rPr>
                                <w:sz w:val="22"/>
                                <w:szCs w:val="22"/>
                              </w:rPr>
                              <w:t>ACUERDO</w:t>
                            </w:r>
                            <w:r w:rsidRPr="004800EE">
                              <w:rPr>
                                <w:sz w:val="22"/>
                                <w:szCs w:val="22"/>
                              </w:rPr>
                              <w:t>: SO/AC-</w:t>
                            </w:r>
                            <w:r w:rsidR="00156B64">
                              <w:rPr>
                                <w:sz w:val="22"/>
                                <w:szCs w:val="22"/>
                              </w:rPr>
                              <w:t>453</w:t>
                            </w:r>
                            <w:r w:rsidR="00AE17F3">
                              <w:rPr>
                                <w:sz w:val="22"/>
                                <w:szCs w:val="22"/>
                              </w:rPr>
                              <w:t>/06-</w:t>
                            </w:r>
                            <w:r w:rsidR="00D2152B">
                              <w:rPr>
                                <w:sz w:val="22"/>
                                <w:szCs w:val="22"/>
                              </w:rPr>
                              <w:t>I</w:t>
                            </w:r>
                            <w:r w:rsidR="00AE17F3">
                              <w:rPr>
                                <w:sz w:val="22"/>
                                <w:szCs w:val="22"/>
                              </w:rPr>
                              <w:t>X</w:t>
                            </w:r>
                            <w:r w:rsidRPr="004800EE">
                              <w:rPr>
                                <w:sz w:val="22"/>
                                <w:szCs w:val="22"/>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D82375" id="_x0000_t202" coordsize="21600,21600" o:spt="202" path="m,l,21600r21600,l21600,xe">
                <v:stroke joinstyle="miter"/>
                <v:path gradientshapeok="t" o:connecttype="rect"/>
              </v:shapetype>
              <v:shape id="Cuadro de texto 2" o:spid="_x0000_s1026" type="#_x0000_t202" style="position:absolute;left:0;text-align:left;margin-left:189.2pt;margin-top:-61.4pt;width:240.4pt;height:48.3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">
                <v:textbox>
                  <w:txbxContent>
                    <w:p w:rsidR="00D325EE" w:rsidRPr="006357D9" w:rsidRDefault="00D325EE" w:rsidP="00D325EE">
                      <w:pPr>
                        <w:rPr>
                          <w:sz w:val="22"/>
                          <w:szCs w:val="22"/>
                        </w:rPr>
                      </w:pPr>
                      <w:r w:rsidRPr="006357D9">
                        <w:rPr>
                          <w:sz w:val="22"/>
                          <w:szCs w:val="22"/>
                        </w:rPr>
                        <w:t>DEPENDENCIA: SECRETARÍA DEL AYUNTAMIEN</w:t>
                      </w:r>
                      <w:r>
                        <w:rPr>
                          <w:sz w:val="22"/>
                          <w:szCs w:val="22"/>
                        </w:rPr>
                        <w:t>T</w:t>
                      </w:r>
                      <w:r w:rsidRPr="006357D9">
                        <w:rPr>
                          <w:sz w:val="22"/>
                          <w:szCs w:val="22"/>
                        </w:rPr>
                        <w:t>O</w:t>
                      </w:r>
                    </w:p>
                    <w:p w:rsidR="00D325EE" w:rsidRDefault="00D325EE" w:rsidP="00D325EE">
                      <w:pPr>
                        <w:rPr>
                          <w:sz w:val="22"/>
                          <w:szCs w:val="22"/>
                        </w:rPr>
                      </w:pPr>
                    </w:p>
                    <w:p w:rsidR="00D325EE" w:rsidRPr="006357D9" w:rsidRDefault="00D325EE" w:rsidP="00D325EE">
                      <w:pPr>
                        <w:rPr>
                          <w:sz w:val="22"/>
                          <w:szCs w:val="22"/>
                        </w:rPr>
                      </w:pPr>
                      <w:r w:rsidRPr="006357D9">
                        <w:rPr>
                          <w:sz w:val="22"/>
                          <w:szCs w:val="22"/>
                        </w:rPr>
                        <w:t>ACUERDO</w:t>
                      </w:r>
                      <w:r w:rsidRPr="004800EE">
                        <w:rPr>
                          <w:sz w:val="22"/>
                          <w:szCs w:val="22"/>
                        </w:rPr>
                        <w:t>: SO/AC-</w:t>
                      </w:r>
                      <w:r w:rsidR="00156B64">
                        <w:rPr>
                          <w:sz w:val="22"/>
                          <w:szCs w:val="22"/>
                        </w:rPr>
                        <w:t>453</w:t>
                      </w:r>
                      <w:r w:rsidR="00AE17F3">
                        <w:rPr>
                          <w:sz w:val="22"/>
                          <w:szCs w:val="22"/>
                        </w:rPr>
                        <w:t>/06-</w:t>
                      </w:r>
                      <w:r w:rsidR="00D2152B">
                        <w:rPr>
                          <w:sz w:val="22"/>
                          <w:szCs w:val="22"/>
                        </w:rPr>
                        <w:t>I</w:t>
                      </w:r>
                      <w:r w:rsidR="00AE17F3">
                        <w:rPr>
                          <w:sz w:val="22"/>
                          <w:szCs w:val="22"/>
                        </w:rPr>
                        <w:t>X</w:t>
                      </w:r>
                      <w:r w:rsidRPr="004800EE">
                        <w:rPr>
                          <w:sz w:val="22"/>
                          <w:szCs w:val="22"/>
                        </w:rPr>
                        <w:t>-2023.</w:t>
                      </w:r>
                    </w:p>
                  </w:txbxContent>
                </v:textbox>
                <w10:wrap anchorx="margin"/>
              </v:shape>
            </w:pict>
          </mc:Fallback>
        </mc:AlternateContent>
      </w:r>
    </w:p>
    <w:p w:rsidR="00D325EE" w:rsidRPr="00462D62" w:rsidRDefault="00D325EE" w:rsidP="00004600">
      <w:pPr>
        <w:spacing w:line="276" w:lineRule="auto"/>
        <w:jc w:val="both"/>
        <w:rPr>
          <w:rFonts w:cstheme="minorHAnsi"/>
          <w:sz w:val="23"/>
          <w:szCs w:val="23"/>
        </w:rPr>
      </w:pPr>
      <w:r w:rsidRPr="00462D62">
        <w:rPr>
          <w:rFonts w:cstheme="minorHAnsi"/>
          <w:sz w:val="23"/>
          <w:szCs w:val="23"/>
        </w:rPr>
        <w:t>JOSÉ LUIS URIÓSTEGUI SALGADO, PRESIDENTE MUNICIPAL CONSTITUCIONAL DE CUERNAVACA, MORELOS, A SUS HABITANTES SABED:</w:t>
      </w:r>
    </w:p>
    <w:p w:rsidR="00D325EE" w:rsidRPr="00462D62" w:rsidRDefault="00D325EE" w:rsidP="00004600">
      <w:pPr>
        <w:spacing w:line="276" w:lineRule="auto"/>
        <w:jc w:val="both"/>
        <w:rPr>
          <w:rFonts w:cstheme="minorHAnsi"/>
          <w:sz w:val="23"/>
          <w:szCs w:val="23"/>
        </w:rPr>
      </w:pPr>
    </w:p>
    <w:p w:rsidR="00D325EE" w:rsidRPr="00462D62" w:rsidRDefault="00D325EE" w:rsidP="00004600">
      <w:pPr>
        <w:spacing w:line="276" w:lineRule="auto"/>
        <w:jc w:val="both"/>
        <w:rPr>
          <w:rFonts w:cstheme="minorHAnsi"/>
          <w:sz w:val="23"/>
          <w:szCs w:val="23"/>
        </w:rPr>
      </w:pPr>
      <w:r w:rsidRPr="00462D62">
        <w:rPr>
          <w:rFonts w:cstheme="minorHAnsi"/>
          <w:sz w:val="23"/>
          <w:szCs w:val="23"/>
        </w:rPr>
        <w:t>QUE EL AYUNTAMIENTO DE CUERNAVACA, MORELOS, EN USO DE LAS FACULTADES QUE LE CONFIEREN LOS ARTÍCULOS 115 DE LA CONSTITUCIÓN POLÍTICA DE LOS ESTADOS UNIDOS MEXICANOS; 112 Y 113 DE LA CONSTITUCIÓN POLÍTICA DEL ESTADO LIBRE Y SOBERANO DE MORELOS; 15, 24, FRACCIÓN I Y 38 FRACCIÓN XXXIII DE LA LEY ORGÁNICA MUNICIPAL DEL ESTADO DE MORELOS, Y;</w:t>
      </w:r>
    </w:p>
    <w:p w:rsidR="00A33187" w:rsidRPr="00462D62" w:rsidRDefault="00A33187" w:rsidP="00004600">
      <w:pPr>
        <w:spacing w:line="276" w:lineRule="auto"/>
        <w:jc w:val="both"/>
        <w:rPr>
          <w:rFonts w:cstheme="minorHAnsi"/>
          <w:sz w:val="23"/>
          <w:szCs w:val="23"/>
        </w:rPr>
      </w:pPr>
    </w:p>
    <w:p w:rsidR="00D325EE" w:rsidRPr="00462D62" w:rsidRDefault="00D325EE" w:rsidP="00004600">
      <w:pPr>
        <w:spacing w:line="276" w:lineRule="auto"/>
        <w:jc w:val="center"/>
        <w:rPr>
          <w:rFonts w:cstheme="minorHAnsi"/>
          <w:b/>
          <w:sz w:val="23"/>
          <w:szCs w:val="23"/>
        </w:rPr>
      </w:pPr>
      <w:r w:rsidRPr="00462D62">
        <w:rPr>
          <w:rFonts w:cstheme="minorHAnsi"/>
          <w:b/>
          <w:sz w:val="23"/>
          <w:szCs w:val="23"/>
        </w:rPr>
        <w:t>CONSIDERANDO</w:t>
      </w:r>
    </w:p>
    <w:p w:rsidR="00156B64" w:rsidRPr="00462D62" w:rsidRDefault="00156B64" w:rsidP="00004600">
      <w:pPr>
        <w:spacing w:line="276" w:lineRule="auto"/>
        <w:jc w:val="center"/>
        <w:rPr>
          <w:rFonts w:cstheme="minorHAnsi"/>
          <w:b/>
          <w:sz w:val="23"/>
          <w:szCs w:val="23"/>
        </w:rPr>
      </w:pPr>
    </w:p>
    <w:p w:rsidR="00004600" w:rsidRPr="00462D62" w:rsidRDefault="00004600" w:rsidP="00004600">
      <w:pPr>
        <w:pStyle w:val="Prrafodelista"/>
        <w:tabs>
          <w:tab w:val="left" w:pos="851"/>
          <w:tab w:val="left" w:pos="8080"/>
        </w:tabs>
        <w:ind w:left="0"/>
        <w:jc w:val="both"/>
        <w:rPr>
          <w:rFonts w:asciiTheme="minorHAnsi" w:hAnsiTheme="minorHAnsi" w:cstheme="minorHAnsi"/>
          <w:i/>
          <w:sz w:val="23"/>
          <w:szCs w:val="23"/>
          <w:lang w:val="es-ES"/>
        </w:rPr>
      </w:pPr>
      <w:r w:rsidRPr="00462D62">
        <w:rPr>
          <w:rFonts w:asciiTheme="minorHAnsi" w:hAnsiTheme="minorHAnsi" w:cstheme="minorHAnsi"/>
          <w:sz w:val="23"/>
          <w:szCs w:val="23"/>
          <w:lang w:val="es-ES"/>
        </w:rPr>
        <w:t xml:space="preserve">La Comisión Dictaminadora de Pensiones del Municipio de Cuernavaca, Morelos, realizó sesión extraordinaria, el día 21 de agosto del 2023, en la que fue presentado el asunto relativo al Dictamen con </w:t>
      </w:r>
      <w:r w:rsidRPr="00462D62">
        <w:rPr>
          <w:rFonts w:asciiTheme="minorHAnsi" w:hAnsiTheme="minorHAnsi" w:cstheme="minorHAnsi"/>
          <w:sz w:val="23"/>
          <w:szCs w:val="23"/>
        </w:rPr>
        <w:t xml:space="preserve">Proyecto de Acuerdo por el que se concede Pensión por Jubilación y Jerarquía Inmediata Superior al ciudadano </w:t>
      </w:r>
      <w:r w:rsidRPr="00462D62">
        <w:rPr>
          <w:rFonts w:asciiTheme="minorHAnsi" w:hAnsiTheme="minorHAnsi" w:cstheme="minorHAnsi"/>
          <w:b/>
          <w:sz w:val="23"/>
          <w:szCs w:val="23"/>
        </w:rPr>
        <w:t xml:space="preserve">JOSÉ </w:t>
      </w:r>
      <w:r w:rsidR="004B2D3B" w:rsidRPr="00462D62">
        <w:rPr>
          <w:rFonts w:asciiTheme="minorHAnsi" w:hAnsiTheme="minorHAnsi" w:cstheme="minorHAnsi"/>
          <w:b/>
          <w:sz w:val="23"/>
          <w:szCs w:val="23"/>
        </w:rPr>
        <w:t>GUZMÁN</w:t>
      </w:r>
      <w:r w:rsidRPr="00462D62">
        <w:rPr>
          <w:rFonts w:asciiTheme="minorHAnsi" w:hAnsiTheme="minorHAnsi" w:cstheme="minorHAnsi"/>
          <w:b/>
          <w:sz w:val="23"/>
          <w:szCs w:val="23"/>
        </w:rPr>
        <w:t xml:space="preserve"> GARCÍA</w:t>
      </w:r>
      <w:r w:rsidRPr="00462D62">
        <w:rPr>
          <w:rFonts w:asciiTheme="minorHAnsi" w:hAnsiTheme="minorHAnsi" w:cstheme="minorHAnsi"/>
          <w:sz w:val="23"/>
          <w:szCs w:val="23"/>
        </w:rPr>
        <w:t xml:space="preserve">, en cumplimiento a lo ordenado mediante sentencia definitiva de fecha catorce de junio de dos mil veintitrés, dictada por el Pleno del Tribunal de Justicia Administrativa del Estado de Morelos, dentro del Juicio Administrativo </w:t>
      </w:r>
      <w:proofErr w:type="spellStart"/>
      <w:r w:rsidRPr="00462D62">
        <w:rPr>
          <w:rFonts w:asciiTheme="minorHAnsi" w:hAnsiTheme="minorHAnsi" w:cstheme="minorHAnsi"/>
          <w:b/>
          <w:sz w:val="23"/>
          <w:szCs w:val="23"/>
        </w:rPr>
        <w:t>TJA</w:t>
      </w:r>
      <w:proofErr w:type="spellEnd"/>
      <w:r w:rsidRPr="00462D62">
        <w:rPr>
          <w:rFonts w:asciiTheme="minorHAnsi" w:hAnsiTheme="minorHAnsi" w:cstheme="minorHAnsi"/>
          <w:b/>
          <w:sz w:val="23"/>
          <w:szCs w:val="23"/>
        </w:rPr>
        <w:t xml:space="preserve">/4ªSERA/JRNF-060/2022, </w:t>
      </w:r>
      <w:r w:rsidRPr="00462D62">
        <w:rPr>
          <w:rFonts w:asciiTheme="minorHAnsi" w:hAnsiTheme="minorHAnsi" w:cstheme="minorHAnsi"/>
          <w:sz w:val="23"/>
          <w:szCs w:val="23"/>
        </w:rPr>
        <w:t>estableciendo en los efectos de la sentencia lo siguiente:</w:t>
      </w:r>
    </w:p>
    <w:p w:rsidR="00004600" w:rsidRPr="00004600" w:rsidRDefault="00004600" w:rsidP="00004600">
      <w:pPr>
        <w:pStyle w:val="Prrafodelista"/>
        <w:tabs>
          <w:tab w:val="left" w:pos="851"/>
          <w:tab w:val="left" w:pos="8080"/>
        </w:tabs>
        <w:ind w:left="0"/>
        <w:jc w:val="both"/>
        <w:rPr>
          <w:rFonts w:asciiTheme="minorHAnsi" w:hAnsiTheme="minorHAnsi" w:cstheme="minorHAnsi"/>
          <w:i/>
          <w:sz w:val="16"/>
          <w:szCs w:val="16"/>
          <w:lang w:val="es-ES"/>
        </w:rPr>
      </w:pPr>
    </w:p>
    <w:p w:rsidR="00004600" w:rsidRPr="00462D62" w:rsidRDefault="00004600" w:rsidP="00004600">
      <w:pPr>
        <w:pStyle w:val="Prrafodelista"/>
        <w:tabs>
          <w:tab w:val="left" w:pos="851"/>
          <w:tab w:val="left" w:pos="8080"/>
        </w:tabs>
        <w:ind w:left="709" w:right="425"/>
        <w:jc w:val="both"/>
        <w:rPr>
          <w:rFonts w:asciiTheme="minorHAnsi" w:hAnsiTheme="minorHAnsi" w:cstheme="minorHAnsi"/>
          <w:i/>
          <w:sz w:val="20"/>
          <w:szCs w:val="20"/>
          <w:lang w:val="es-ES"/>
        </w:rPr>
      </w:pPr>
      <w:r w:rsidRPr="00462D62">
        <w:rPr>
          <w:rFonts w:asciiTheme="minorHAnsi" w:hAnsiTheme="minorHAnsi" w:cstheme="minorHAnsi"/>
          <w:i/>
          <w:sz w:val="20"/>
          <w:szCs w:val="20"/>
          <w:lang w:val="es-ES"/>
        </w:rPr>
        <w:t xml:space="preserve">“1.- Con fundamento en los artículos 1, 4, 8 y 123 apartado B fracción XIII de la Constitución Federal; </w:t>
      </w:r>
      <w:r w:rsidRPr="00462D62">
        <w:rPr>
          <w:rFonts w:asciiTheme="minorHAnsi" w:hAnsiTheme="minorHAnsi" w:cstheme="minorHAnsi"/>
          <w:b/>
          <w:i/>
          <w:sz w:val="20"/>
          <w:szCs w:val="20"/>
          <w:lang w:val="es-ES"/>
        </w:rPr>
        <w:t xml:space="preserve">SE DECLARA LA EXISTENCIA E ILEGALIDAD DE LA NEGATIVA FICTA DE LAS AUTORIDADES DEMANDADAS, </w:t>
      </w:r>
      <w:r w:rsidRPr="00462D62">
        <w:rPr>
          <w:rFonts w:asciiTheme="minorHAnsi" w:hAnsiTheme="minorHAnsi" w:cstheme="minorHAnsi"/>
          <w:i/>
          <w:sz w:val="20"/>
          <w:szCs w:val="20"/>
          <w:lang w:val="es-ES"/>
        </w:rPr>
        <w:t xml:space="preserve">en relación a la solicitud del </w:t>
      </w:r>
      <w:proofErr w:type="spellStart"/>
      <w:r w:rsidRPr="00462D62">
        <w:rPr>
          <w:rFonts w:asciiTheme="minorHAnsi" w:hAnsiTheme="minorHAnsi" w:cstheme="minorHAnsi"/>
          <w:i/>
          <w:sz w:val="20"/>
          <w:szCs w:val="20"/>
          <w:lang w:val="es-ES"/>
        </w:rPr>
        <w:t>promovente</w:t>
      </w:r>
      <w:proofErr w:type="spellEnd"/>
      <w:r w:rsidRPr="00462D62">
        <w:rPr>
          <w:rFonts w:asciiTheme="minorHAnsi" w:hAnsiTheme="minorHAnsi" w:cstheme="minorHAnsi"/>
          <w:i/>
          <w:sz w:val="20"/>
          <w:szCs w:val="20"/>
          <w:lang w:val="es-ES"/>
        </w:rPr>
        <w:t>, integrada en fojas 10, 11 y 12 del presente expediente.</w:t>
      </w:r>
    </w:p>
    <w:p w:rsidR="00004600" w:rsidRPr="00462D62" w:rsidRDefault="00004600" w:rsidP="00004600">
      <w:pPr>
        <w:pStyle w:val="Prrafodelista"/>
        <w:tabs>
          <w:tab w:val="left" w:pos="851"/>
          <w:tab w:val="left" w:pos="8080"/>
        </w:tabs>
        <w:ind w:left="709" w:right="425"/>
        <w:jc w:val="both"/>
        <w:rPr>
          <w:rFonts w:asciiTheme="minorHAnsi" w:hAnsiTheme="minorHAnsi" w:cstheme="minorHAnsi"/>
          <w:i/>
          <w:sz w:val="20"/>
          <w:szCs w:val="20"/>
          <w:lang w:val="es-ES"/>
        </w:rPr>
      </w:pPr>
    </w:p>
    <w:p w:rsidR="00004600" w:rsidRPr="00462D62" w:rsidRDefault="00004600" w:rsidP="00004600">
      <w:pPr>
        <w:pStyle w:val="Prrafodelista"/>
        <w:tabs>
          <w:tab w:val="left" w:pos="851"/>
          <w:tab w:val="left" w:pos="8080"/>
        </w:tabs>
        <w:ind w:left="709" w:right="425"/>
        <w:jc w:val="both"/>
        <w:rPr>
          <w:rFonts w:asciiTheme="minorHAnsi" w:hAnsiTheme="minorHAnsi" w:cstheme="minorHAnsi"/>
          <w:i/>
          <w:sz w:val="20"/>
          <w:szCs w:val="20"/>
          <w:lang w:val="es-ES"/>
        </w:rPr>
      </w:pPr>
      <w:r w:rsidRPr="00462D62">
        <w:rPr>
          <w:rFonts w:asciiTheme="minorHAnsi" w:hAnsiTheme="minorHAnsi" w:cstheme="minorHAnsi"/>
          <w:i/>
          <w:sz w:val="20"/>
          <w:szCs w:val="20"/>
          <w:lang w:val="es-ES"/>
        </w:rPr>
        <w:t xml:space="preserve">2.- Con fundamento en los artículos 123 apartado B fracción XIII; 45 de la Ley General del Sistema; 105 de la Ley del Sistema de Seguridad; 211 del Reglamento del Servicio Profesional de Carrera Policial del Municipio de Cuernavaca; y el criterio jurisprudencial de la Suprema Corte de Justicia de la Nación con registro digital: 2022169; se condena a las Autoridades demandadas </w:t>
      </w:r>
      <w:r w:rsidRPr="00462D62">
        <w:rPr>
          <w:rFonts w:asciiTheme="minorHAnsi" w:hAnsiTheme="minorHAnsi" w:cstheme="minorHAnsi"/>
          <w:b/>
          <w:i/>
          <w:sz w:val="20"/>
          <w:szCs w:val="20"/>
          <w:lang w:val="es-ES"/>
        </w:rPr>
        <w:t xml:space="preserve">A RECONOCER Y OTORGAR EL GRADO INMEDIATO SUPERIOR AL ACTOR </w:t>
      </w:r>
      <w:r w:rsidRPr="00462D62">
        <w:rPr>
          <w:rFonts w:asciiTheme="minorHAnsi" w:hAnsiTheme="minorHAnsi" w:cstheme="minorHAnsi"/>
          <w:i/>
          <w:sz w:val="20"/>
          <w:szCs w:val="20"/>
          <w:lang w:val="es-ES"/>
        </w:rPr>
        <w:t>a partir de la emisión del acuerdo de pensión SO/AC-376/14-XII-2017, atendiendo a las jerarquías y categorías instituidas en el artículo 14 del reglamento en cita; y deberán reconocer la nueva remuneración que deriva del grado inmediato que hoy corresponde al Actor como POLICÍA SEGUNDO.</w:t>
      </w:r>
    </w:p>
    <w:p w:rsidR="00004600" w:rsidRPr="00462D62" w:rsidRDefault="00004600" w:rsidP="00004600">
      <w:pPr>
        <w:pStyle w:val="Prrafodelista"/>
        <w:tabs>
          <w:tab w:val="left" w:pos="851"/>
          <w:tab w:val="left" w:pos="8080"/>
        </w:tabs>
        <w:ind w:left="709" w:right="425"/>
        <w:jc w:val="both"/>
        <w:rPr>
          <w:rFonts w:asciiTheme="minorHAnsi" w:hAnsiTheme="minorHAnsi" w:cstheme="minorHAnsi"/>
          <w:i/>
          <w:sz w:val="20"/>
          <w:szCs w:val="20"/>
          <w:lang w:val="es-ES"/>
        </w:rPr>
      </w:pPr>
    </w:p>
    <w:p w:rsidR="00004600" w:rsidRPr="00462D62" w:rsidRDefault="00004600" w:rsidP="00004600">
      <w:pPr>
        <w:pStyle w:val="Prrafodelista"/>
        <w:tabs>
          <w:tab w:val="left" w:pos="851"/>
          <w:tab w:val="left" w:pos="8080"/>
        </w:tabs>
        <w:ind w:left="709" w:right="425"/>
        <w:jc w:val="both"/>
        <w:rPr>
          <w:rFonts w:asciiTheme="minorHAnsi" w:hAnsiTheme="minorHAnsi" w:cstheme="minorHAnsi"/>
          <w:i/>
          <w:sz w:val="20"/>
          <w:szCs w:val="20"/>
          <w:lang w:val="es-ES"/>
        </w:rPr>
      </w:pPr>
      <w:r w:rsidRPr="00462D62">
        <w:rPr>
          <w:rFonts w:asciiTheme="minorHAnsi" w:hAnsiTheme="minorHAnsi" w:cstheme="minorHAnsi"/>
          <w:i/>
          <w:sz w:val="20"/>
          <w:szCs w:val="20"/>
          <w:lang w:val="es-ES"/>
        </w:rPr>
        <w:t>Por lo que, realizarán las modificaciones correspondientes al Acuerdo de Pensión SO/AC-376/14-XII-2017 emitido en sesión de cabildo por el Gobierno municipal de referencia de fecha catorce de diciembre del año dos mil diecisiete y publicado en el periódico oficial Tierra y Libertad número 5585 de fecha siete de marzo de dos mil dieciocho, a fin de cumplir la presente condena.</w:t>
      </w:r>
    </w:p>
    <w:p w:rsidR="00004600" w:rsidRPr="00462D62" w:rsidRDefault="00004600" w:rsidP="00004600">
      <w:pPr>
        <w:pStyle w:val="Prrafodelista"/>
        <w:tabs>
          <w:tab w:val="left" w:pos="851"/>
          <w:tab w:val="left" w:pos="8080"/>
        </w:tabs>
        <w:ind w:left="709" w:right="425"/>
        <w:jc w:val="both"/>
        <w:rPr>
          <w:rFonts w:asciiTheme="minorHAnsi" w:hAnsiTheme="minorHAnsi" w:cstheme="minorHAnsi"/>
          <w:i/>
          <w:sz w:val="20"/>
          <w:szCs w:val="20"/>
          <w:lang w:val="es-ES"/>
        </w:rPr>
      </w:pPr>
    </w:p>
    <w:p w:rsidR="00004600" w:rsidRPr="00462D62" w:rsidRDefault="00004600" w:rsidP="00004600">
      <w:pPr>
        <w:pStyle w:val="Prrafodelista"/>
        <w:tabs>
          <w:tab w:val="left" w:pos="851"/>
          <w:tab w:val="left" w:pos="8080"/>
        </w:tabs>
        <w:ind w:left="709" w:right="425"/>
        <w:jc w:val="both"/>
        <w:rPr>
          <w:rFonts w:asciiTheme="minorHAnsi" w:hAnsiTheme="minorHAnsi" w:cstheme="minorHAnsi"/>
          <w:i/>
          <w:sz w:val="20"/>
          <w:szCs w:val="20"/>
          <w:lang w:val="es-ES"/>
        </w:rPr>
      </w:pPr>
      <w:r w:rsidRPr="00462D62">
        <w:rPr>
          <w:rFonts w:asciiTheme="minorHAnsi" w:hAnsiTheme="minorHAnsi" w:cstheme="minorHAnsi"/>
          <w:i/>
          <w:sz w:val="20"/>
          <w:szCs w:val="20"/>
          <w:lang w:val="es-ES"/>
        </w:rPr>
        <w:t xml:space="preserve">3.- Con fundamento en los artículos 123 apartado B fracción XIII; 45 de la Ley General del Sistema; 105 de la Ley del Sistema de Seguridad; 211 del Reglamento del Servicio Profesional de Carrera </w:t>
      </w:r>
      <w:r w:rsidRPr="00462D62">
        <w:rPr>
          <w:rFonts w:asciiTheme="minorHAnsi" w:hAnsiTheme="minorHAnsi" w:cstheme="minorHAnsi"/>
          <w:i/>
          <w:sz w:val="20"/>
          <w:szCs w:val="20"/>
          <w:lang w:val="es-ES"/>
        </w:rPr>
        <w:lastRenderedPageBreak/>
        <w:t>Policial del Municipio de Cuernavaca; y el criterio jurisprudencial de la Suprema Corte de Justicia de la Nación con registro digital: 2011464; se condena a las Autoridades demandas a modificar el Acuerdo de Pensión SO/AC-376/14-XII-2017 emitido en sesión de cabildo por el Gobierno municipal de referencia de fecha catorce de diciembre del año dos mil diecisiete y publicado en el periódico oficial Tierra y Libertad número 5585 de fecha siete de marzo de dos mil dieciocho; debiendo reconocer como nuevo porcentaje de percepción de pensión el instituido en el artículo 16 fracción II inciso g) de la Ley de Prestaciones de Seguridad Social de las Instituciones Policiales y de Procuración de Justicia del Sistema Estatal de Seguridad Pública.</w:t>
      </w:r>
    </w:p>
    <w:p w:rsidR="00004600" w:rsidRPr="00462D62" w:rsidRDefault="00004600" w:rsidP="00004600">
      <w:pPr>
        <w:pStyle w:val="Prrafodelista"/>
        <w:tabs>
          <w:tab w:val="left" w:pos="851"/>
          <w:tab w:val="left" w:pos="8080"/>
        </w:tabs>
        <w:ind w:left="709" w:right="425"/>
        <w:jc w:val="both"/>
        <w:rPr>
          <w:rFonts w:asciiTheme="minorHAnsi" w:hAnsiTheme="minorHAnsi" w:cstheme="minorHAnsi"/>
          <w:i/>
          <w:sz w:val="20"/>
          <w:szCs w:val="20"/>
          <w:lang w:val="es-ES"/>
        </w:rPr>
      </w:pPr>
    </w:p>
    <w:p w:rsidR="00004600" w:rsidRPr="00462D62" w:rsidRDefault="00004600" w:rsidP="00004600">
      <w:pPr>
        <w:pStyle w:val="Prrafodelista"/>
        <w:tabs>
          <w:tab w:val="left" w:pos="851"/>
          <w:tab w:val="left" w:pos="8080"/>
        </w:tabs>
        <w:ind w:left="709" w:right="425"/>
        <w:jc w:val="both"/>
        <w:rPr>
          <w:rFonts w:asciiTheme="minorHAnsi" w:hAnsiTheme="minorHAnsi" w:cstheme="minorHAnsi"/>
          <w:i/>
          <w:sz w:val="20"/>
          <w:szCs w:val="20"/>
          <w:lang w:val="es-ES"/>
        </w:rPr>
      </w:pPr>
      <w:r w:rsidRPr="00462D62">
        <w:rPr>
          <w:rFonts w:asciiTheme="minorHAnsi" w:hAnsiTheme="minorHAnsi" w:cstheme="minorHAnsi"/>
          <w:i/>
          <w:sz w:val="20"/>
          <w:szCs w:val="20"/>
          <w:lang w:val="es-ES"/>
        </w:rPr>
        <w:t xml:space="preserve">4.- En relación a los numerales 2 y 3 anteriores, se condena a los demandados a realizar el pago de las diferencias salariales generadas debido al reconocimiento de los derechos del GRADO INMEDIATO SUPERIOR DE POLICÍA SEGUNDO Y DE LA ACTUALIZACIÓN DEL PORCENTAJE DEL MONTO DE PENSIÓN AL SETENTA POR CIENTO; resulta procedente a partir del </w:t>
      </w:r>
      <w:r w:rsidRPr="00462D62">
        <w:rPr>
          <w:rFonts w:asciiTheme="minorHAnsi" w:hAnsiTheme="minorHAnsi" w:cstheme="minorHAnsi"/>
          <w:b/>
          <w:i/>
          <w:sz w:val="20"/>
          <w:szCs w:val="20"/>
          <w:lang w:val="es-ES"/>
        </w:rPr>
        <w:t xml:space="preserve">CATORCE DE DICIEMBRE DE DOS MIL DIECISIETE </w:t>
      </w:r>
      <w:r w:rsidRPr="00462D62">
        <w:rPr>
          <w:rFonts w:asciiTheme="minorHAnsi" w:hAnsiTheme="minorHAnsi" w:cstheme="minorHAnsi"/>
          <w:i/>
          <w:sz w:val="20"/>
          <w:szCs w:val="20"/>
          <w:lang w:val="es-ES"/>
        </w:rPr>
        <w:t>y hasta que se actualice regularmente el pago de la pensión al año dos mil veintitrés, previa liquidación que se realice en ejecución de sentencia…”</w:t>
      </w:r>
    </w:p>
    <w:p w:rsidR="00004600" w:rsidRPr="00462D62" w:rsidRDefault="00004600" w:rsidP="00004600">
      <w:pPr>
        <w:pStyle w:val="Prrafodelista"/>
        <w:tabs>
          <w:tab w:val="left" w:pos="851"/>
          <w:tab w:val="left" w:pos="8080"/>
        </w:tabs>
        <w:ind w:left="709" w:right="425"/>
        <w:jc w:val="both"/>
        <w:rPr>
          <w:rFonts w:asciiTheme="minorHAnsi" w:hAnsiTheme="minorHAnsi" w:cstheme="minorHAnsi"/>
          <w:i/>
          <w:sz w:val="20"/>
          <w:szCs w:val="20"/>
          <w:lang w:val="es-ES"/>
        </w:rPr>
      </w:pPr>
      <w:r w:rsidRPr="00462D62">
        <w:rPr>
          <w:rFonts w:asciiTheme="minorHAnsi" w:hAnsiTheme="minorHAnsi" w:cstheme="minorHAnsi"/>
          <w:i/>
          <w:sz w:val="20"/>
          <w:szCs w:val="20"/>
          <w:lang w:val="es-ES"/>
        </w:rPr>
        <w:t>(SIC).</w:t>
      </w:r>
    </w:p>
    <w:p w:rsidR="00004600" w:rsidRPr="00462D62" w:rsidRDefault="00004600" w:rsidP="00004600">
      <w:pPr>
        <w:tabs>
          <w:tab w:val="left" w:pos="0"/>
          <w:tab w:val="left" w:pos="851"/>
          <w:tab w:val="left" w:pos="9639"/>
        </w:tabs>
        <w:jc w:val="both"/>
        <w:rPr>
          <w:rFonts w:cstheme="minorHAnsi"/>
          <w:sz w:val="20"/>
          <w:szCs w:val="20"/>
          <w:lang w:val="es-ES"/>
        </w:rPr>
      </w:pPr>
    </w:p>
    <w:p w:rsidR="00004600" w:rsidRPr="00462D62" w:rsidRDefault="00004600" w:rsidP="00004600">
      <w:pPr>
        <w:tabs>
          <w:tab w:val="left" w:pos="0"/>
          <w:tab w:val="left" w:pos="851"/>
          <w:tab w:val="left" w:pos="9639"/>
        </w:tabs>
        <w:jc w:val="both"/>
        <w:rPr>
          <w:rFonts w:cstheme="minorHAnsi"/>
          <w:sz w:val="23"/>
          <w:szCs w:val="23"/>
          <w:lang w:val="es-ES"/>
        </w:rPr>
      </w:pPr>
      <w:r w:rsidRPr="00462D62">
        <w:rPr>
          <w:rFonts w:cstheme="minorHAnsi"/>
          <w:sz w:val="23"/>
          <w:szCs w:val="23"/>
          <w:lang w:val="es-ES"/>
        </w:rPr>
        <w:t>Con fecha 23 de febrero del 2015</w:t>
      </w:r>
      <w:r w:rsidRPr="00462D62">
        <w:rPr>
          <w:rFonts w:cstheme="minorHAnsi"/>
          <w:sz w:val="23"/>
          <w:szCs w:val="23"/>
        </w:rPr>
        <w:t>, e</w:t>
      </w:r>
      <w:r w:rsidRPr="00462D62">
        <w:rPr>
          <w:rFonts w:cstheme="minorHAnsi"/>
          <w:sz w:val="23"/>
          <w:szCs w:val="23"/>
          <w:lang w:val="es-ES"/>
        </w:rPr>
        <w:t xml:space="preserve">l ciudadano </w:t>
      </w:r>
      <w:r w:rsidRPr="00462D62">
        <w:rPr>
          <w:rFonts w:cstheme="minorHAnsi"/>
          <w:b/>
          <w:sz w:val="23"/>
          <w:szCs w:val="23"/>
        </w:rPr>
        <w:t xml:space="preserve">JOSÉ </w:t>
      </w:r>
      <w:r w:rsidR="004B2D3B" w:rsidRPr="00462D62">
        <w:rPr>
          <w:rFonts w:cstheme="minorHAnsi"/>
          <w:b/>
          <w:sz w:val="23"/>
          <w:szCs w:val="23"/>
        </w:rPr>
        <w:t>GUZMÁN</w:t>
      </w:r>
      <w:r w:rsidRPr="00462D62">
        <w:rPr>
          <w:rFonts w:cstheme="minorHAnsi"/>
          <w:b/>
          <w:sz w:val="23"/>
          <w:szCs w:val="23"/>
        </w:rPr>
        <w:t xml:space="preserve"> GARCÍA</w:t>
      </w:r>
      <w:r w:rsidRPr="00462D62">
        <w:rPr>
          <w:rFonts w:cstheme="minorHAnsi"/>
          <w:sz w:val="23"/>
          <w:szCs w:val="23"/>
          <w:lang w:val="es-ES"/>
        </w:rPr>
        <w:t xml:space="preserve"> por su propio derecho presentó ante este Ayuntamiento de Cuernavaca, Morelos, solicitud de pensión por jubilación de conformidad con la hipótesis contemplada por el artículo</w:t>
      </w:r>
      <w:r w:rsidRPr="00462D62">
        <w:rPr>
          <w:rFonts w:cstheme="minorHAnsi"/>
          <w:b/>
          <w:sz w:val="23"/>
          <w:szCs w:val="23"/>
          <w:lang w:val="es-ES"/>
        </w:rPr>
        <w:t xml:space="preserve"> 16, fracción I, inciso i) </w:t>
      </w:r>
      <w:r w:rsidRPr="00462D62">
        <w:rPr>
          <w:rFonts w:cstheme="minorHAnsi"/>
          <w:sz w:val="23"/>
          <w:szCs w:val="23"/>
          <w:lang w:val="es-ES"/>
        </w:rPr>
        <w:t xml:space="preserve">de la Ley de Prestaciones de Seguridad Social de las Instituciones Policiales y de Procuración de Justicia del Sistema Estatal de Seguridad Pública, acompañando a su petición la documentación exigida por el artículo </w:t>
      </w:r>
      <w:r w:rsidRPr="00462D62">
        <w:rPr>
          <w:rFonts w:cstheme="minorHAnsi"/>
          <w:b/>
          <w:sz w:val="23"/>
          <w:szCs w:val="23"/>
          <w:lang w:val="es-ES"/>
        </w:rPr>
        <w:t xml:space="preserve">15, fracción I, </w:t>
      </w:r>
      <w:r w:rsidRPr="00462D62">
        <w:rPr>
          <w:rFonts w:cstheme="minorHAnsi"/>
          <w:sz w:val="23"/>
          <w:szCs w:val="23"/>
          <w:lang w:val="es-ES"/>
        </w:rPr>
        <w:t>del mismo ordenamiento, como lo son: copia certificada del Acta de nacimiento de quien solicita; Hoja de Servicios expedida por la Dirección General de Recursos Humanos de Gobierno del Estado Libre y Soberano de Morelos; Hoja de Servicios y Carta de Certificación de Salario, expedidas por la entonces Dirección General de Recursos Humanos del Ayuntamiento de Cuernavaca, Morelos, el 23 de febrero del 2016.</w:t>
      </w:r>
    </w:p>
    <w:p w:rsidR="00004600" w:rsidRPr="00462D62" w:rsidRDefault="00004600" w:rsidP="00004600">
      <w:pPr>
        <w:tabs>
          <w:tab w:val="left" w:pos="0"/>
          <w:tab w:val="left" w:pos="851"/>
          <w:tab w:val="left" w:pos="9639"/>
        </w:tabs>
        <w:jc w:val="both"/>
        <w:rPr>
          <w:rFonts w:cstheme="minorHAnsi"/>
          <w:sz w:val="23"/>
          <w:szCs w:val="23"/>
          <w:lang w:val="es-ES"/>
        </w:rPr>
      </w:pPr>
    </w:p>
    <w:p w:rsidR="00004600" w:rsidRPr="00462D62" w:rsidRDefault="00004600" w:rsidP="00004600">
      <w:pPr>
        <w:tabs>
          <w:tab w:val="left" w:pos="851"/>
        </w:tabs>
        <w:jc w:val="both"/>
        <w:rPr>
          <w:rFonts w:cstheme="minorHAnsi"/>
          <w:sz w:val="23"/>
          <w:szCs w:val="23"/>
        </w:rPr>
      </w:pPr>
      <w:r w:rsidRPr="00462D62">
        <w:rPr>
          <w:rFonts w:cstheme="minorHAnsi"/>
          <w:sz w:val="23"/>
          <w:szCs w:val="23"/>
        </w:rPr>
        <w:t xml:space="preserve">Por lo que se procedió a analizar la procedencia de la solicitud de pensión que nos ocupa, con base a los artículos 8, 43, fracción II inciso a), 47, fracción II, inciso a), 68, primer párrafo, 105 primer párrafo, de la Ley del Sistema de Seguridad Pública del Estado de Morelos, vigente a partir del 25 de agosto de 2009, y artículos 2, fracción I, 4, fracción X, de la Ley de Prestaciones de Seguridad Social de las Instituciones Policiales y de Procuración de Justicia del Sistema Estatal de Seguridad Pública, tomando en consideración lo establecido en el artículo </w:t>
      </w:r>
      <w:r w:rsidRPr="00462D62">
        <w:rPr>
          <w:rFonts w:cstheme="minorHAnsi"/>
          <w:b/>
          <w:sz w:val="23"/>
          <w:szCs w:val="23"/>
        </w:rPr>
        <w:t xml:space="preserve">16, fracción I, inciso i) </w:t>
      </w:r>
      <w:r w:rsidRPr="00462D62">
        <w:rPr>
          <w:rFonts w:cstheme="minorHAnsi"/>
          <w:sz w:val="23"/>
          <w:szCs w:val="23"/>
        </w:rPr>
        <w:t>de la Ley de Prestaciones de Seguridad Social de las Instituciones Policiales y de Procuración de Justicia del Sistema Estatal de Seguridad Pública.</w:t>
      </w:r>
    </w:p>
    <w:p w:rsidR="00004600" w:rsidRPr="00462D62" w:rsidRDefault="00004600" w:rsidP="00004600">
      <w:pPr>
        <w:tabs>
          <w:tab w:val="left" w:pos="851"/>
        </w:tabs>
        <w:jc w:val="both"/>
        <w:rPr>
          <w:rFonts w:cstheme="minorHAnsi"/>
          <w:sz w:val="23"/>
          <w:szCs w:val="23"/>
        </w:rPr>
      </w:pPr>
    </w:p>
    <w:p w:rsidR="00004600" w:rsidRPr="00462D62" w:rsidRDefault="00004600" w:rsidP="00004600">
      <w:pPr>
        <w:tabs>
          <w:tab w:val="left" w:pos="851"/>
        </w:tabs>
        <w:jc w:val="both"/>
        <w:rPr>
          <w:rFonts w:cstheme="minorHAnsi"/>
          <w:sz w:val="23"/>
          <w:szCs w:val="23"/>
          <w:lang w:val="es-ES"/>
        </w:rPr>
      </w:pPr>
      <w:r w:rsidRPr="00462D62">
        <w:rPr>
          <w:rFonts w:cstheme="minorHAnsi"/>
          <w:sz w:val="23"/>
          <w:szCs w:val="23"/>
          <w:lang w:val="es-ES"/>
        </w:rPr>
        <w:t xml:space="preserve">Que en el caso que se estudia, el ciudadano </w:t>
      </w:r>
      <w:r w:rsidRPr="00462D62">
        <w:rPr>
          <w:rFonts w:cstheme="minorHAnsi"/>
          <w:b/>
          <w:sz w:val="23"/>
          <w:szCs w:val="23"/>
        </w:rPr>
        <w:t xml:space="preserve">JOSÉ </w:t>
      </w:r>
      <w:r w:rsidR="004B2D3B" w:rsidRPr="00462D62">
        <w:rPr>
          <w:rFonts w:cstheme="minorHAnsi"/>
          <w:b/>
          <w:sz w:val="23"/>
          <w:szCs w:val="23"/>
        </w:rPr>
        <w:t>GUZMÁN</w:t>
      </w:r>
      <w:r w:rsidRPr="00462D62">
        <w:rPr>
          <w:rFonts w:cstheme="minorHAnsi"/>
          <w:b/>
          <w:sz w:val="23"/>
          <w:szCs w:val="23"/>
        </w:rPr>
        <w:t xml:space="preserve"> GARCÍA</w:t>
      </w:r>
      <w:r w:rsidRPr="00462D62">
        <w:rPr>
          <w:rFonts w:cstheme="minorHAnsi"/>
          <w:sz w:val="23"/>
          <w:szCs w:val="23"/>
          <w:lang w:val="es-ES"/>
        </w:rPr>
        <w:t xml:space="preserve"> prestó sus servicios en el Poder Ejecutivo del Gobierno del Estado de Morelos donde desempeñó el cargo de: Policía Raso en apoyo a las Regiones Operativas de la Dirección General de la Policía Preventiva, del 01 de febrero de 1995 al 15 de enero del 2003; prestó sus servicios en el Ayuntamiento de Cuernavaca, </w:t>
      </w:r>
      <w:r w:rsidRPr="00462D62">
        <w:rPr>
          <w:rFonts w:cstheme="minorHAnsi"/>
          <w:sz w:val="23"/>
          <w:szCs w:val="23"/>
          <w:lang w:val="es-ES"/>
        </w:rPr>
        <w:lastRenderedPageBreak/>
        <w:t>Morelos, donde desempeñó el siguiente cargo: Policía Tercero en la Dirección General de Policía Preventiva, del 16 de enero del 2003 al 14 de diciembre del 2017, fecha en la que fue realizado el movimiento de activo a jubilado como consecuencia del acuerdo</w:t>
      </w:r>
      <w:r w:rsidRPr="00462D62">
        <w:rPr>
          <w:rFonts w:cstheme="minorHAnsi"/>
          <w:sz w:val="23"/>
          <w:szCs w:val="23"/>
        </w:rPr>
        <w:t xml:space="preserve"> </w:t>
      </w:r>
      <w:r w:rsidRPr="00462D62">
        <w:rPr>
          <w:rFonts w:cstheme="minorHAnsi"/>
          <w:b/>
          <w:sz w:val="23"/>
          <w:szCs w:val="23"/>
        </w:rPr>
        <w:t>SO/AC-376/14-XII-2017</w:t>
      </w:r>
      <w:r w:rsidRPr="00462D62">
        <w:rPr>
          <w:rFonts w:cstheme="minorHAnsi"/>
          <w:sz w:val="23"/>
          <w:szCs w:val="23"/>
        </w:rPr>
        <w:t xml:space="preserve">, </w:t>
      </w:r>
      <w:r w:rsidRPr="00462D62">
        <w:rPr>
          <w:rFonts w:cstheme="minorHAnsi"/>
          <w:sz w:val="23"/>
          <w:szCs w:val="23"/>
          <w:lang w:val="es-ES"/>
        </w:rPr>
        <w:t>de fecha 14 de diciembre del 2017, tal y como se corrobora mediante sistema interno de la Dirección General de Recursos Humanos.</w:t>
      </w:r>
    </w:p>
    <w:p w:rsidR="00004600" w:rsidRPr="00462D62" w:rsidRDefault="00004600" w:rsidP="00004600">
      <w:pPr>
        <w:tabs>
          <w:tab w:val="left" w:pos="851"/>
        </w:tabs>
        <w:jc w:val="both"/>
        <w:rPr>
          <w:rFonts w:cstheme="minorHAnsi"/>
          <w:sz w:val="23"/>
          <w:szCs w:val="23"/>
          <w:lang w:val="es-ES"/>
        </w:rPr>
      </w:pPr>
    </w:p>
    <w:p w:rsidR="00004600" w:rsidRPr="00462D62" w:rsidRDefault="00004600" w:rsidP="00004600">
      <w:pPr>
        <w:tabs>
          <w:tab w:val="left" w:pos="851"/>
        </w:tabs>
        <w:jc w:val="both"/>
        <w:rPr>
          <w:rFonts w:cstheme="minorHAnsi"/>
          <w:sz w:val="23"/>
          <w:szCs w:val="23"/>
          <w:lang w:val="es-ES"/>
        </w:rPr>
      </w:pPr>
      <w:r w:rsidRPr="00462D62">
        <w:rPr>
          <w:rFonts w:cstheme="minorHAnsi"/>
          <w:sz w:val="23"/>
          <w:szCs w:val="23"/>
          <w:lang w:val="es-ES"/>
        </w:rPr>
        <w:t xml:space="preserve">Del análisis practicado a la documentación antes descrita y una vez realizado el proceso de investigación que establece el artículo 41, fracción XXXV de la Ley Orgánica Municipal del Estado de Morelos, y quedar colmados los requisitos de Ley, se desprende que el ciudadano </w:t>
      </w:r>
      <w:r w:rsidRPr="00462D62">
        <w:rPr>
          <w:rFonts w:cstheme="minorHAnsi"/>
          <w:b/>
          <w:sz w:val="23"/>
          <w:szCs w:val="23"/>
        </w:rPr>
        <w:t xml:space="preserve">JOSÉ </w:t>
      </w:r>
      <w:r w:rsidR="004B2D3B" w:rsidRPr="00462D62">
        <w:rPr>
          <w:rFonts w:cstheme="minorHAnsi"/>
          <w:b/>
          <w:sz w:val="23"/>
          <w:szCs w:val="23"/>
        </w:rPr>
        <w:t>GUZMÁN</w:t>
      </w:r>
      <w:r w:rsidRPr="00462D62">
        <w:rPr>
          <w:rFonts w:cstheme="minorHAnsi"/>
          <w:b/>
          <w:sz w:val="23"/>
          <w:szCs w:val="23"/>
        </w:rPr>
        <w:t xml:space="preserve"> GARCÍA</w:t>
      </w:r>
      <w:r w:rsidRPr="00462D62">
        <w:rPr>
          <w:rFonts w:cstheme="minorHAnsi"/>
          <w:b/>
          <w:sz w:val="23"/>
          <w:szCs w:val="23"/>
          <w:lang w:val="es-ES"/>
        </w:rPr>
        <w:t>,</w:t>
      </w:r>
      <w:r w:rsidRPr="00462D62">
        <w:rPr>
          <w:rFonts w:cstheme="minorHAnsi"/>
          <w:sz w:val="23"/>
          <w:szCs w:val="23"/>
          <w:lang w:val="es-ES"/>
        </w:rPr>
        <w:t xml:space="preserve"> acreditó </w:t>
      </w:r>
      <w:r w:rsidRPr="00462D62">
        <w:rPr>
          <w:rFonts w:cstheme="minorHAnsi"/>
          <w:b/>
          <w:sz w:val="23"/>
          <w:szCs w:val="23"/>
          <w:lang w:val="es-ES"/>
        </w:rPr>
        <w:t>22 años, 6 meses y 29 días</w:t>
      </w:r>
      <w:r w:rsidRPr="00462D62">
        <w:rPr>
          <w:rFonts w:cstheme="minorHAnsi"/>
          <w:sz w:val="23"/>
          <w:szCs w:val="23"/>
          <w:lang w:val="es-ES"/>
        </w:rPr>
        <w:t xml:space="preserve"> laborados ininterrumpidamente, por lo que la pensión solicitada encuadró en lo previsto</w:t>
      </w:r>
      <w:r w:rsidRPr="00462D62">
        <w:rPr>
          <w:rFonts w:cstheme="minorHAnsi"/>
          <w:sz w:val="23"/>
          <w:szCs w:val="23"/>
        </w:rPr>
        <w:t xml:space="preserve"> en el artículo </w:t>
      </w:r>
      <w:r w:rsidRPr="00462D62">
        <w:rPr>
          <w:rFonts w:cstheme="minorHAnsi"/>
          <w:b/>
          <w:sz w:val="23"/>
          <w:szCs w:val="23"/>
        </w:rPr>
        <w:t>16, fracción I, inciso i)</w:t>
      </w:r>
      <w:r w:rsidRPr="00462D62">
        <w:rPr>
          <w:rFonts w:cstheme="minorHAnsi"/>
          <w:sz w:val="23"/>
          <w:szCs w:val="23"/>
        </w:rPr>
        <w:t xml:space="preserve"> de la Ley de Prestaciones de Seguridad Social de las Instituciones Policiales y de Procuración de Justicia del Sistema Estatal de Seguridad Pública.</w:t>
      </w:r>
    </w:p>
    <w:p w:rsidR="00004600" w:rsidRPr="00462D62" w:rsidRDefault="00004600" w:rsidP="00004600">
      <w:pPr>
        <w:tabs>
          <w:tab w:val="left" w:pos="851"/>
        </w:tabs>
        <w:jc w:val="both"/>
        <w:rPr>
          <w:rFonts w:cstheme="minorHAnsi"/>
          <w:sz w:val="23"/>
          <w:szCs w:val="23"/>
        </w:rPr>
      </w:pPr>
    </w:p>
    <w:p w:rsidR="00004600" w:rsidRPr="00462D62" w:rsidRDefault="00004600" w:rsidP="00004600">
      <w:pPr>
        <w:tabs>
          <w:tab w:val="left" w:pos="851"/>
        </w:tabs>
        <w:jc w:val="both"/>
        <w:rPr>
          <w:rFonts w:cstheme="minorHAnsi"/>
          <w:sz w:val="23"/>
          <w:szCs w:val="23"/>
          <w:lang w:val="es-ES"/>
        </w:rPr>
      </w:pPr>
      <w:r w:rsidRPr="00462D62">
        <w:rPr>
          <w:rFonts w:cstheme="minorHAnsi"/>
          <w:sz w:val="23"/>
          <w:szCs w:val="23"/>
          <w:lang w:val="es-ES"/>
        </w:rPr>
        <w:t xml:space="preserve">En consecuencia, los integrantes </w:t>
      </w:r>
      <w:proofErr w:type="gramStart"/>
      <w:r w:rsidRPr="00462D62">
        <w:rPr>
          <w:rFonts w:cstheme="minorHAnsi"/>
          <w:sz w:val="23"/>
          <w:szCs w:val="23"/>
          <w:lang w:val="es-ES"/>
        </w:rPr>
        <w:t>de la entonces</w:t>
      </w:r>
      <w:proofErr w:type="gramEnd"/>
      <w:r w:rsidRPr="00462D62">
        <w:rPr>
          <w:rFonts w:cstheme="minorHAnsi"/>
          <w:sz w:val="23"/>
          <w:szCs w:val="23"/>
          <w:lang w:val="es-ES"/>
        </w:rPr>
        <w:t xml:space="preserve"> “Comisión Permanente Dictaminadora de Pensiones del Ayuntamiento de Cuernavaca, Morelos”, aprobaron por unanimidad el </w:t>
      </w:r>
      <w:r w:rsidRPr="00462D62">
        <w:rPr>
          <w:rFonts w:cstheme="minorHAnsi"/>
          <w:b/>
          <w:sz w:val="23"/>
          <w:szCs w:val="23"/>
          <w:lang w:val="es-ES"/>
        </w:rPr>
        <w:t xml:space="preserve">ACUERDO </w:t>
      </w:r>
      <w:r w:rsidRPr="00462D62">
        <w:rPr>
          <w:rFonts w:cstheme="minorHAnsi"/>
          <w:b/>
          <w:sz w:val="23"/>
          <w:szCs w:val="23"/>
        </w:rPr>
        <w:t xml:space="preserve">SO/AC-376/14-XII-2017, DE FECHA CATORCE DE DICIEMBRE DEL AÑO DOS MIL DIECISIETE, QUE APRUEBA EL DICTAMEN </w:t>
      </w:r>
      <w:r w:rsidRPr="00462D62">
        <w:rPr>
          <w:rFonts w:cstheme="minorHAnsi"/>
          <w:b/>
          <w:sz w:val="23"/>
          <w:szCs w:val="23"/>
          <w:lang w:val="es-ES"/>
        </w:rPr>
        <w:t xml:space="preserve">POR EL QUE SE CONCEDE PENSIÓN POR JUBILACIÓN AL CIUDADANO </w:t>
      </w:r>
      <w:r w:rsidRPr="00462D62">
        <w:rPr>
          <w:rFonts w:cstheme="minorHAnsi"/>
          <w:b/>
          <w:sz w:val="23"/>
          <w:szCs w:val="23"/>
        </w:rPr>
        <w:t xml:space="preserve">JOSÉ </w:t>
      </w:r>
      <w:r w:rsidR="004B2D3B" w:rsidRPr="00462D62">
        <w:rPr>
          <w:rFonts w:cstheme="minorHAnsi"/>
          <w:b/>
          <w:sz w:val="23"/>
          <w:szCs w:val="23"/>
        </w:rPr>
        <w:t>GUZMÁN</w:t>
      </w:r>
      <w:r w:rsidRPr="00462D62">
        <w:rPr>
          <w:rFonts w:cstheme="minorHAnsi"/>
          <w:b/>
          <w:sz w:val="23"/>
          <w:szCs w:val="23"/>
        </w:rPr>
        <w:t xml:space="preserve"> GARCÍA.</w:t>
      </w:r>
    </w:p>
    <w:p w:rsidR="00004600" w:rsidRPr="00462D62" w:rsidRDefault="00004600" w:rsidP="00004600">
      <w:pPr>
        <w:tabs>
          <w:tab w:val="left" w:pos="851"/>
        </w:tabs>
        <w:jc w:val="both"/>
        <w:rPr>
          <w:rFonts w:cstheme="minorHAnsi"/>
          <w:sz w:val="23"/>
          <w:szCs w:val="23"/>
          <w:lang w:val="es-ES"/>
        </w:rPr>
      </w:pPr>
    </w:p>
    <w:p w:rsidR="00004600" w:rsidRPr="00462D62" w:rsidRDefault="00004600" w:rsidP="00F95642">
      <w:pPr>
        <w:tabs>
          <w:tab w:val="left" w:pos="851"/>
        </w:tabs>
        <w:jc w:val="both"/>
        <w:rPr>
          <w:rFonts w:cstheme="minorHAnsi"/>
          <w:sz w:val="23"/>
          <w:szCs w:val="23"/>
        </w:rPr>
      </w:pPr>
      <w:r w:rsidRPr="00462D62">
        <w:rPr>
          <w:rFonts w:cstheme="minorHAnsi"/>
          <w:sz w:val="23"/>
          <w:szCs w:val="23"/>
        </w:rPr>
        <w:t xml:space="preserve">A efecto de dar cumplimiento a la sentencia definitiva de fecha catorce de junio de dos mil veintitrés, dictada por el Pleno del Tribunal de Justicia Administrativa del Estado de Morelos, dentro del juicio administrativo </w:t>
      </w:r>
      <w:proofErr w:type="spellStart"/>
      <w:r w:rsidRPr="00462D62">
        <w:rPr>
          <w:rFonts w:cstheme="minorHAnsi"/>
          <w:b/>
          <w:sz w:val="23"/>
          <w:szCs w:val="23"/>
        </w:rPr>
        <w:t>TJA</w:t>
      </w:r>
      <w:proofErr w:type="spellEnd"/>
      <w:r w:rsidRPr="00462D62">
        <w:rPr>
          <w:rFonts w:cstheme="minorHAnsi"/>
          <w:b/>
          <w:sz w:val="23"/>
          <w:szCs w:val="23"/>
        </w:rPr>
        <w:t>/4ªSERA/JRNF-060/2022,</w:t>
      </w:r>
      <w:r w:rsidRPr="00462D62">
        <w:rPr>
          <w:rFonts w:cstheme="minorHAnsi"/>
          <w:sz w:val="23"/>
          <w:szCs w:val="23"/>
        </w:rPr>
        <w:t xml:space="preserve"> en el sentido de aplicar a favor del peticionario la jerarquía inmediata superior, este cuerpo colegiado determina que, del análisis y estudio de las constancias exhibidas por el peticionario, así como de la información que obra en la Dirección General de Recursos Humanos, el ciudadano </w:t>
      </w:r>
      <w:r w:rsidRPr="00462D62">
        <w:rPr>
          <w:rFonts w:cstheme="minorHAnsi"/>
          <w:b/>
          <w:sz w:val="23"/>
          <w:szCs w:val="23"/>
        </w:rPr>
        <w:t xml:space="preserve">JOSÉ </w:t>
      </w:r>
      <w:r w:rsidR="004B2D3B" w:rsidRPr="00462D62">
        <w:rPr>
          <w:rFonts w:cstheme="minorHAnsi"/>
          <w:b/>
          <w:sz w:val="23"/>
          <w:szCs w:val="23"/>
        </w:rPr>
        <w:t>GUZMÁN</w:t>
      </w:r>
      <w:r w:rsidRPr="00462D62">
        <w:rPr>
          <w:rFonts w:cstheme="minorHAnsi"/>
          <w:b/>
          <w:sz w:val="23"/>
          <w:szCs w:val="23"/>
        </w:rPr>
        <w:t xml:space="preserve"> GARCÍA</w:t>
      </w:r>
      <w:r w:rsidRPr="00462D62">
        <w:rPr>
          <w:rFonts w:cstheme="minorHAnsi"/>
          <w:sz w:val="23"/>
          <w:szCs w:val="23"/>
        </w:rPr>
        <w:t xml:space="preserve"> desde el día 16</w:t>
      </w:r>
      <w:r w:rsidRPr="00462D62">
        <w:rPr>
          <w:rFonts w:cstheme="minorHAnsi"/>
          <w:sz w:val="23"/>
          <w:szCs w:val="23"/>
          <w:lang w:val="es-ES"/>
        </w:rPr>
        <w:t xml:space="preserve"> de enero del 2003 </w:t>
      </w:r>
      <w:r w:rsidRPr="00462D62">
        <w:rPr>
          <w:rFonts w:cstheme="minorHAnsi"/>
          <w:sz w:val="23"/>
          <w:szCs w:val="23"/>
        </w:rPr>
        <w:t xml:space="preserve">al 14 de diciembre del 2017, ostentó el cargo de </w:t>
      </w:r>
      <w:r w:rsidRPr="00462D62">
        <w:rPr>
          <w:rFonts w:cstheme="minorHAnsi"/>
          <w:b/>
          <w:sz w:val="23"/>
          <w:szCs w:val="23"/>
        </w:rPr>
        <w:t xml:space="preserve">Policía Tercero, </w:t>
      </w:r>
      <w:r w:rsidRPr="00462D62">
        <w:rPr>
          <w:rFonts w:cstheme="minorHAnsi"/>
          <w:sz w:val="23"/>
          <w:szCs w:val="23"/>
          <w:lang w:val="es-ES"/>
        </w:rPr>
        <w:t xml:space="preserve">acreditando </w:t>
      </w:r>
      <w:r w:rsidRPr="00462D62">
        <w:rPr>
          <w:rFonts w:cstheme="minorHAnsi"/>
          <w:b/>
          <w:sz w:val="23"/>
          <w:szCs w:val="23"/>
          <w:lang w:val="es-ES"/>
        </w:rPr>
        <w:t>14 años, 10 meses y 28 días</w:t>
      </w:r>
      <w:r w:rsidRPr="00462D62">
        <w:rPr>
          <w:rFonts w:cstheme="minorHAnsi"/>
          <w:sz w:val="23"/>
          <w:szCs w:val="23"/>
        </w:rPr>
        <w:t xml:space="preserve"> </w:t>
      </w:r>
      <w:r w:rsidRPr="00462D62">
        <w:rPr>
          <w:rFonts w:cstheme="minorHAnsi"/>
          <w:sz w:val="23"/>
          <w:szCs w:val="23"/>
          <w:lang w:val="es-ES"/>
        </w:rPr>
        <w:t xml:space="preserve">laborados </w:t>
      </w:r>
      <w:r w:rsidRPr="00462D62">
        <w:rPr>
          <w:rFonts w:cstheme="minorHAnsi"/>
          <w:b/>
          <w:sz w:val="23"/>
          <w:szCs w:val="23"/>
          <w:lang w:val="es-ES"/>
        </w:rPr>
        <w:t>ininterrumpidamente</w:t>
      </w:r>
      <w:r w:rsidRPr="00462D62">
        <w:rPr>
          <w:rFonts w:cstheme="minorHAnsi"/>
          <w:sz w:val="23"/>
          <w:szCs w:val="23"/>
        </w:rPr>
        <w:t xml:space="preserve"> con la misma jerarquía, por lo que esta </w:t>
      </w:r>
      <w:r w:rsidRPr="00462D62">
        <w:rPr>
          <w:rFonts w:cstheme="minorHAnsi"/>
          <w:sz w:val="23"/>
          <w:szCs w:val="23"/>
          <w:lang w:val="es-ES"/>
        </w:rPr>
        <w:t xml:space="preserve">Comisión Dictaminadora de Pensiones del Municipio de Cuernavaca, Morelos, determina </w:t>
      </w:r>
      <w:r w:rsidRPr="00462D62">
        <w:rPr>
          <w:rFonts w:cstheme="minorHAnsi"/>
          <w:sz w:val="23"/>
          <w:szCs w:val="23"/>
        </w:rPr>
        <w:t xml:space="preserve">otorgarle la jerarquía inmediata superior al ciudadano </w:t>
      </w:r>
      <w:r w:rsidRPr="00462D62">
        <w:rPr>
          <w:rFonts w:cstheme="minorHAnsi"/>
          <w:b/>
          <w:sz w:val="23"/>
          <w:szCs w:val="23"/>
        </w:rPr>
        <w:t xml:space="preserve">JOSÉ </w:t>
      </w:r>
      <w:r w:rsidR="004B2D3B" w:rsidRPr="00462D62">
        <w:rPr>
          <w:rFonts w:cstheme="minorHAnsi"/>
          <w:b/>
          <w:sz w:val="23"/>
          <w:szCs w:val="23"/>
        </w:rPr>
        <w:t>GUZMÁN</w:t>
      </w:r>
      <w:r w:rsidRPr="00462D62">
        <w:rPr>
          <w:rFonts w:cstheme="minorHAnsi"/>
          <w:b/>
          <w:sz w:val="23"/>
          <w:szCs w:val="23"/>
        </w:rPr>
        <w:t xml:space="preserve"> GARCÍA</w:t>
      </w:r>
      <w:r w:rsidRPr="00462D62">
        <w:rPr>
          <w:rFonts w:cstheme="minorHAnsi"/>
          <w:sz w:val="23"/>
          <w:szCs w:val="23"/>
        </w:rPr>
        <w:t>, por haber cumplido cinco años en la misma jerarquía que ostenta, encontrándose dentro de la hipótesis establecida en el artículo 211 del Reglamento del Servicio Profesional de Carrera Policial del Municipio de Cuernavaca, y en término de lo dispuesto por los artículos 74 y 75</w:t>
      </w:r>
      <w:r w:rsidRPr="00462D62">
        <w:rPr>
          <w:rStyle w:val="Refdenotaalpie"/>
          <w:rFonts w:cstheme="minorHAnsi"/>
          <w:sz w:val="23"/>
          <w:szCs w:val="23"/>
        </w:rPr>
        <w:footnoteReference w:id="1"/>
      </w:r>
      <w:r w:rsidRPr="00462D62">
        <w:rPr>
          <w:rFonts w:cstheme="minorHAnsi"/>
          <w:sz w:val="23"/>
          <w:szCs w:val="23"/>
        </w:rPr>
        <w:t xml:space="preserve"> de la Ley del </w:t>
      </w:r>
      <w:r w:rsidRPr="00462D62">
        <w:rPr>
          <w:rFonts w:cstheme="minorHAnsi"/>
          <w:sz w:val="23"/>
          <w:szCs w:val="23"/>
        </w:rPr>
        <w:lastRenderedPageBreak/>
        <w:t>Sistema de Seguridad Pública del Estado de Morelos, la jerarquía inmediata superior que le corresponde es la de</w:t>
      </w:r>
      <w:r w:rsidRPr="00462D62">
        <w:rPr>
          <w:rFonts w:cstheme="minorHAnsi"/>
          <w:b/>
          <w:sz w:val="23"/>
          <w:szCs w:val="23"/>
        </w:rPr>
        <w:t xml:space="preserve"> POLICÍA SEGUNDO.</w:t>
      </w:r>
    </w:p>
    <w:p w:rsidR="00004600" w:rsidRPr="00462D62" w:rsidRDefault="00004600" w:rsidP="00F95642">
      <w:pPr>
        <w:tabs>
          <w:tab w:val="left" w:pos="851"/>
        </w:tabs>
        <w:jc w:val="both"/>
        <w:rPr>
          <w:rFonts w:cstheme="minorHAnsi"/>
          <w:sz w:val="23"/>
          <w:szCs w:val="23"/>
        </w:rPr>
      </w:pPr>
    </w:p>
    <w:p w:rsidR="00004600" w:rsidRPr="00462D62" w:rsidRDefault="00004600" w:rsidP="00F95642">
      <w:pPr>
        <w:jc w:val="both"/>
        <w:rPr>
          <w:rFonts w:cstheme="minorHAnsi"/>
          <w:sz w:val="23"/>
          <w:szCs w:val="23"/>
        </w:rPr>
      </w:pPr>
      <w:r w:rsidRPr="00462D62">
        <w:rPr>
          <w:rFonts w:cstheme="minorHAnsi"/>
          <w:sz w:val="23"/>
          <w:szCs w:val="23"/>
        </w:rPr>
        <w:t xml:space="preserve">Ahora bien, </w:t>
      </w:r>
      <w:r w:rsidRPr="00462D62">
        <w:rPr>
          <w:rFonts w:eastAsia="Times New Roman" w:cstheme="minorHAnsi"/>
          <w:sz w:val="23"/>
          <w:szCs w:val="23"/>
          <w:lang w:eastAsia="es-MX"/>
        </w:rPr>
        <w:t xml:space="preserve">siguiendo estrictamente los lineamientos vertidos en la sentencia que se cumplimenta, en sentido de </w:t>
      </w:r>
      <w:r w:rsidRPr="00462D62">
        <w:rPr>
          <w:rFonts w:cstheme="minorHAnsi"/>
          <w:sz w:val="23"/>
          <w:szCs w:val="23"/>
        </w:rPr>
        <w:t xml:space="preserve">modificar el Acuerdo </w:t>
      </w:r>
      <w:r w:rsidRPr="00462D62">
        <w:rPr>
          <w:rFonts w:cstheme="minorHAnsi"/>
          <w:b/>
          <w:sz w:val="23"/>
          <w:szCs w:val="23"/>
        </w:rPr>
        <w:t xml:space="preserve">SO/AC-376/14-XII-2017, </w:t>
      </w:r>
      <w:r w:rsidRPr="00462D62">
        <w:rPr>
          <w:rFonts w:cstheme="minorHAnsi"/>
          <w:sz w:val="23"/>
          <w:szCs w:val="23"/>
        </w:rPr>
        <w:t xml:space="preserve">de fecha catorce de diciembre del año dos mil diecisiete, que aprueba el dictamen </w:t>
      </w:r>
      <w:r w:rsidRPr="00462D62">
        <w:rPr>
          <w:rFonts w:cstheme="minorHAnsi"/>
          <w:sz w:val="23"/>
          <w:szCs w:val="23"/>
          <w:lang w:val="es-ES"/>
        </w:rPr>
        <w:t xml:space="preserve">por el que se concede pensión por jubilación al ciudadano </w:t>
      </w:r>
      <w:r w:rsidRPr="00462D62">
        <w:rPr>
          <w:rFonts w:cstheme="minorHAnsi"/>
          <w:b/>
          <w:sz w:val="23"/>
          <w:szCs w:val="23"/>
        </w:rPr>
        <w:t xml:space="preserve">JOSÉ </w:t>
      </w:r>
      <w:r w:rsidR="004B2D3B" w:rsidRPr="00462D62">
        <w:rPr>
          <w:rFonts w:cstheme="minorHAnsi"/>
          <w:b/>
          <w:sz w:val="23"/>
          <w:szCs w:val="23"/>
        </w:rPr>
        <w:t>GUZMÁN</w:t>
      </w:r>
      <w:r w:rsidRPr="00462D62">
        <w:rPr>
          <w:rFonts w:cstheme="minorHAnsi"/>
          <w:b/>
          <w:sz w:val="23"/>
          <w:szCs w:val="23"/>
        </w:rPr>
        <w:t xml:space="preserve"> GARCÍA</w:t>
      </w:r>
      <w:r w:rsidRPr="00462D62">
        <w:rPr>
          <w:rFonts w:cstheme="minorHAnsi"/>
          <w:sz w:val="23"/>
          <w:szCs w:val="23"/>
        </w:rPr>
        <w:t xml:space="preserve">, aprobado por </w:t>
      </w:r>
      <w:r w:rsidRPr="00462D62">
        <w:rPr>
          <w:rFonts w:cstheme="minorHAnsi"/>
          <w:sz w:val="23"/>
          <w:szCs w:val="23"/>
          <w:lang w:val="es-ES"/>
        </w:rPr>
        <w:t xml:space="preserve">la entonces “Comisión Permanente Dictaminadora de Pensiones del Ayuntamiento de Cuernavaca, Morelos”, así como por el Cabildo del Ayuntamiento de Cuernavaca, Morelos, y publicado en el Periódico Oficial “Tierra y Libertad”, número 5585 de fecha 07 de marzo de 2018; y en su lugar reconocer como nuevo porcentaje de percepción de pensión el instituido en el artículo </w:t>
      </w:r>
      <w:r w:rsidRPr="00462D62">
        <w:rPr>
          <w:rFonts w:cstheme="minorHAnsi"/>
          <w:b/>
          <w:sz w:val="23"/>
          <w:szCs w:val="23"/>
          <w:lang w:val="es-ES"/>
        </w:rPr>
        <w:t xml:space="preserve">16, fracción II, inciso g) </w:t>
      </w:r>
      <w:r w:rsidRPr="00462D62">
        <w:rPr>
          <w:rFonts w:cstheme="minorHAnsi"/>
          <w:sz w:val="23"/>
          <w:szCs w:val="23"/>
          <w:lang w:val="es-ES"/>
        </w:rPr>
        <w:t>de la Ley de Prestaciones de Seguridad Social de las Instituciones Policiales y de Procuración de Justicia del Sistema Estatal de Seguridad Pública</w:t>
      </w:r>
      <w:r w:rsidRPr="00462D62">
        <w:rPr>
          <w:rFonts w:cstheme="minorHAnsi"/>
          <w:sz w:val="23"/>
          <w:szCs w:val="23"/>
        </w:rPr>
        <w:t>.</w:t>
      </w:r>
      <w:bookmarkStart w:id="0" w:name="_GoBack"/>
      <w:bookmarkEnd w:id="0"/>
    </w:p>
    <w:p w:rsidR="00004600" w:rsidRPr="00462D62" w:rsidRDefault="00004600" w:rsidP="00F95642">
      <w:pPr>
        <w:jc w:val="both"/>
        <w:rPr>
          <w:rFonts w:cstheme="minorHAnsi"/>
          <w:sz w:val="23"/>
          <w:szCs w:val="23"/>
        </w:rPr>
      </w:pPr>
    </w:p>
    <w:p w:rsidR="00462D62" w:rsidRPr="00462D62" w:rsidRDefault="00462D62" w:rsidP="00F95642">
      <w:pPr>
        <w:jc w:val="both"/>
        <w:rPr>
          <w:rFonts w:cstheme="minorHAnsi"/>
          <w:sz w:val="23"/>
          <w:szCs w:val="23"/>
        </w:rPr>
      </w:pPr>
      <w:r w:rsidRPr="00462D62">
        <w:rPr>
          <w:rFonts w:cstheme="minorHAnsi"/>
          <w:sz w:val="23"/>
          <w:szCs w:val="23"/>
        </w:rPr>
        <w:t xml:space="preserve">Por lo anteriormente expuesto, los integrantes del Ayuntamiento han tenido a bien expedir el siguiente: </w:t>
      </w:r>
    </w:p>
    <w:p w:rsidR="00462D62" w:rsidRPr="00462D62" w:rsidRDefault="00462D62" w:rsidP="00F95642">
      <w:pPr>
        <w:tabs>
          <w:tab w:val="left" w:pos="9072"/>
        </w:tabs>
        <w:jc w:val="both"/>
        <w:rPr>
          <w:rFonts w:cstheme="minorHAnsi"/>
          <w:sz w:val="23"/>
          <w:szCs w:val="23"/>
        </w:rPr>
      </w:pPr>
    </w:p>
    <w:p w:rsidR="004F16A1" w:rsidRPr="00462D62" w:rsidRDefault="004F16A1" w:rsidP="00F95642">
      <w:pPr>
        <w:jc w:val="center"/>
        <w:rPr>
          <w:rFonts w:cstheme="minorHAnsi"/>
          <w:b/>
          <w:sz w:val="23"/>
          <w:szCs w:val="23"/>
        </w:rPr>
      </w:pPr>
      <w:r w:rsidRPr="00462D62">
        <w:rPr>
          <w:rFonts w:cstheme="minorHAnsi"/>
          <w:b/>
          <w:sz w:val="23"/>
          <w:szCs w:val="23"/>
        </w:rPr>
        <w:t>ACUERDO</w:t>
      </w:r>
    </w:p>
    <w:p w:rsidR="004F16A1" w:rsidRPr="00462D62" w:rsidRDefault="004F16A1" w:rsidP="00F95642">
      <w:pPr>
        <w:pStyle w:val="Default"/>
        <w:jc w:val="center"/>
        <w:rPr>
          <w:rFonts w:asciiTheme="minorHAnsi" w:hAnsiTheme="minorHAnsi" w:cstheme="minorHAnsi"/>
          <w:b/>
          <w:sz w:val="23"/>
          <w:szCs w:val="23"/>
        </w:rPr>
      </w:pPr>
      <w:r w:rsidRPr="00462D62">
        <w:rPr>
          <w:rFonts w:asciiTheme="minorHAnsi" w:hAnsiTheme="minorHAnsi" w:cstheme="minorHAnsi"/>
          <w:b/>
          <w:sz w:val="23"/>
          <w:szCs w:val="23"/>
        </w:rPr>
        <w:t>SO/</w:t>
      </w:r>
      <w:r w:rsidR="00156B64" w:rsidRPr="00462D62">
        <w:rPr>
          <w:rFonts w:asciiTheme="minorHAnsi" w:hAnsiTheme="minorHAnsi" w:cstheme="minorHAnsi"/>
          <w:b/>
          <w:sz w:val="23"/>
          <w:szCs w:val="23"/>
        </w:rPr>
        <w:t>AC-453</w:t>
      </w:r>
      <w:r w:rsidRPr="00462D62">
        <w:rPr>
          <w:rFonts w:asciiTheme="minorHAnsi" w:hAnsiTheme="minorHAnsi" w:cstheme="minorHAnsi"/>
          <w:b/>
          <w:sz w:val="23"/>
          <w:szCs w:val="23"/>
        </w:rPr>
        <w:t>/06-IX-2023.</w:t>
      </w:r>
    </w:p>
    <w:p w:rsidR="00156B64" w:rsidRPr="00462D62" w:rsidRDefault="00156B64" w:rsidP="00F95642">
      <w:pPr>
        <w:pStyle w:val="Default"/>
        <w:jc w:val="center"/>
        <w:rPr>
          <w:rFonts w:asciiTheme="minorHAnsi" w:hAnsiTheme="minorHAnsi" w:cstheme="minorHAnsi"/>
          <w:b/>
          <w:sz w:val="23"/>
          <w:szCs w:val="23"/>
        </w:rPr>
      </w:pPr>
    </w:p>
    <w:p w:rsidR="00462D62" w:rsidRPr="00462D62" w:rsidRDefault="00462D62" w:rsidP="00F95642">
      <w:pPr>
        <w:pStyle w:val="Default"/>
        <w:jc w:val="both"/>
        <w:rPr>
          <w:rFonts w:asciiTheme="minorHAnsi" w:hAnsiTheme="minorHAnsi" w:cstheme="minorHAnsi"/>
          <w:b/>
          <w:sz w:val="23"/>
          <w:szCs w:val="23"/>
        </w:rPr>
      </w:pPr>
      <w:r w:rsidRPr="00462D62">
        <w:rPr>
          <w:rFonts w:asciiTheme="minorHAnsi" w:hAnsiTheme="minorHAnsi" w:cstheme="minorHAnsi"/>
          <w:b/>
          <w:sz w:val="23"/>
          <w:szCs w:val="23"/>
          <w:lang w:bidi="es-ES"/>
        </w:rPr>
        <w:t xml:space="preserve">POR EL QUE SE CONCEDE PENSIÓN POR JUBILACIÓN Y JERARQUÍA INMEDIATA SUPERIOR AL CIUDADANO JOSÉ </w:t>
      </w:r>
      <w:r w:rsidR="004B2D3B" w:rsidRPr="00462D62">
        <w:rPr>
          <w:rFonts w:asciiTheme="minorHAnsi" w:hAnsiTheme="minorHAnsi" w:cstheme="minorHAnsi"/>
          <w:b/>
          <w:sz w:val="23"/>
          <w:szCs w:val="23"/>
          <w:lang w:bidi="es-ES"/>
        </w:rPr>
        <w:t>GUZMÁN</w:t>
      </w:r>
      <w:r w:rsidRPr="00462D62">
        <w:rPr>
          <w:rFonts w:asciiTheme="minorHAnsi" w:hAnsiTheme="minorHAnsi" w:cstheme="minorHAnsi"/>
          <w:b/>
          <w:sz w:val="23"/>
          <w:szCs w:val="23"/>
          <w:lang w:bidi="es-ES"/>
        </w:rPr>
        <w:t xml:space="preserve"> GARCÍA, EN CUMPLIMIENTO A LO ORDENADO POR EL TRIBUNAL DE JUSTICIA ADMINISTRATIVA DEL ESTADO DE MORELOS, DENTRO DEL JUICIO ADMINISTRATIVO </w:t>
      </w:r>
      <w:proofErr w:type="spellStart"/>
      <w:r w:rsidRPr="00462D62">
        <w:rPr>
          <w:rFonts w:asciiTheme="minorHAnsi" w:hAnsiTheme="minorHAnsi" w:cstheme="minorHAnsi"/>
          <w:b/>
          <w:sz w:val="23"/>
          <w:szCs w:val="23"/>
          <w:lang w:bidi="es-ES"/>
        </w:rPr>
        <w:t>TJA</w:t>
      </w:r>
      <w:proofErr w:type="spellEnd"/>
      <w:r w:rsidRPr="00462D62">
        <w:rPr>
          <w:rFonts w:asciiTheme="minorHAnsi" w:hAnsiTheme="minorHAnsi" w:cstheme="minorHAnsi"/>
          <w:b/>
          <w:sz w:val="23"/>
          <w:szCs w:val="23"/>
          <w:lang w:bidi="es-ES"/>
        </w:rPr>
        <w:t>/4ªSERA/JRNF-060/2022.</w:t>
      </w:r>
    </w:p>
    <w:p w:rsidR="00156B64" w:rsidRPr="00462D62" w:rsidRDefault="00156B64" w:rsidP="00F95642">
      <w:pPr>
        <w:tabs>
          <w:tab w:val="left" w:pos="851"/>
        </w:tabs>
        <w:jc w:val="both"/>
        <w:rPr>
          <w:rFonts w:cstheme="minorHAnsi"/>
          <w:sz w:val="23"/>
          <w:szCs w:val="23"/>
        </w:rPr>
      </w:pPr>
    </w:p>
    <w:p w:rsidR="00156B64" w:rsidRPr="00462D62" w:rsidRDefault="00462D62" w:rsidP="00F95642">
      <w:pPr>
        <w:tabs>
          <w:tab w:val="left" w:pos="851"/>
        </w:tabs>
        <w:jc w:val="both"/>
        <w:rPr>
          <w:rFonts w:cstheme="minorHAnsi"/>
          <w:sz w:val="23"/>
          <w:szCs w:val="23"/>
        </w:rPr>
      </w:pPr>
      <w:r w:rsidRPr="00462D62">
        <w:rPr>
          <w:rFonts w:cstheme="minorHAnsi"/>
          <w:b/>
          <w:sz w:val="23"/>
          <w:szCs w:val="23"/>
        </w:rPr>
        <w:t>ARTÍ</w:t>
      </w:r>
      <w:r w:rsidR="00156B64" w:rsidRPr="00462D62">
        <w:rPr>
          <w:rFonts w:cstheme="minorHAnsi"/>
          <w:b/>
          <w:sz w:val="23"/>
          <w:szCs w:val="23"/>
        </w:rPr>
        <w:t xml:space="preserve">CULO PRIMERO. - </w:t>
      </w:r>
      <w:r w:rsidR="00156B64" w:rsidRPr="00462D62">
        <w:rPr>
          <w:rFonts w:cstheme="minorHAnsi"/>
          <w:sz w:val="23"/>
          <w:szCs w:val="23"/>
        </w:rPr>
        <w:t>Se concede Pensión por Jubilación y Jerarquía Inmediata Superior al ciudadano</w:t>
      </w:r>
      <w:r w:rsidR="00156B64" w:rsidRPr="00462D62">
        <w:rPr>
          <w:rFonts w:cstheme="minorHAnsi"/>
          <w:b/>
          <w:sz w:val="23"/>
          <w:szCs w:val="23"/>
        </w:rPr>
        <w:t xml:space="preserve"> JOSÉ GÚZMAN GARCÍA,</w:t>
      </w:r>
      <w:r w:rsidR="00156B64" w:rsidRPr="00462D62">
        <w:rPr>
          <w:rFonts w:cstheme="minorHAnsi"/>
          <w:sz w:val="23"/>
          <w:szCs w:val="23"/>
        </w:rPr>
        <w:t xml:space="preserve"> quien prestó sus servicios en el Ayuntamiento de Cuernavaca, Morelos, en donde desempeñó como último cargo el de: Policía Tercero en la Dirección General de Policía Preventiva, por lo que se considerará como último cargo el de </w:t>
      </w:r>
      <w:r w:rsidR="00156B64" w:rsidRPr="00462D62">
        <w:rPr>
          <w:rFonts w:cstheme="minorHAnsi"/>
          <w:b/>
          <w:sz w:val="23"/>
          <w:szCs w:val="23"/>
        </w:rPr>
        <w:t>POLICÍA SEGUNDO</w:t>
      </w:r>
      <w:r w:rsidR="00156B64" w:rsidRPr="00462D62">
        <w:rPr>
          <w:rFonts w:cstheme="minorHAnsi"/>
          <w:sz w:val="23"/>
          <w:szCs w:val="23"/>
        </w:rPr>
        <w:t>, en cumplimiento a la sentencia definitiva dictada en el expediente</w:t>
      </w:r>
      <w:r w:rsidR="00156B64" w:rsidRPr="00462D62">
        <w:rPr>
          <w:rFonts w:cstheme="minorHAnsi"/>
          <w:b/>
          <w:sz w:val="23"/>
          <w:szCs w:val="23"/>
        </w:rPr>
        <w:t xml:space="preserve"> TJA/4ªSERA/JRNF-060/2022.</w:t>
      </w:r>
    </w:p>
    <w:p w:rsidR="00156B64" w:rsidRPr="00462D62" w:rsidRDefault="00156B64" w:rsidP="00004600">
      <w:pPr>
        <w:tabs>
          <w:tab w:val="left" w:pos="851"/>
        </w:tabs>
        <w:jc w:val="both"/>
        <w:rPr>
          <w:rFonts w:cstheme="minorHAnsi"/>
          <w:sz w:val="23"/>
          <w:szCs w:val="23"/>
        </w:rPr>
      </w:pPr>
    </w:p>
    <w:p w:rsidR="00156B64" w:rsidRPr="00462D62" w:rsidRDefault="00156B64" w:rsidP="00004600">
      <w:pPr>
        <w:tabs>
          <w:tab w:val="left" w:pos="851"/>
        </w:tabs>
        <w:jc w:val="both"/>
        <w:rPr>
          <w:rFonts w:cstheme="minorHAnsi"/>
          <w:sz w:val="23"/>
          <w:szCs w:val="23"/>
        </w:rPr>
      </w:pPr>
      <w:r w:rsidRPr="00462D62">
        <w:rPr>
          <w:rFonts w:cstheme="minorHAnsi"/>
          <w:b/>
          <w:sz w:val="23"/>
          <w:szCs w:val="23"/>
        </w:rPr>
        <w:t>ARTÍCULO SEGUNDO.-</w:t>
      </w:r>
      <w:r w:rsidRPr="00462D62">
        <w:rPr>
          <w:rFonts w:cstheme="minorHAnsi"/>
          <w:sz w:val="23"/>
          <w:szCs w:val="23"/>
        </w:rPr>
        <w:t xml:space="preserve"> </w:t>
      </w:r>
      <w:r w:rsidRPr="00462D62">
        <w:rPr>
          <w:rFonts w:cstheme="minorHAnsi"/>
          <w:sz w:val="23"/>
          <w:szCs w:val="23"/>
          <w:lang w:val="es-ES"/>
        </w:rPr>
        <w:t xml:space="preserve">Déjese insubsistente el artículo segundo del </w:t>
      </w:r>
      <w:r w:rsidRPr="00462D62">
        <w:rPr>
          <w:rFonts w:cstheme="minorHAnsi"/>
          <w:sz w:val="23"/>
          <w:szCs w:val="23"/>
        </w:rPr>
        <w:t xml:space="preserve">Acuerdo </w:t>
      </w:r>
      <w:r w:rsidRPr="00462D62">
        <w:rPr>
          <w:rFonts w:cstheme="minorHAnsi"/>
          <w:b/>
          <w:sz w:val="23"/>
          <w:szCs w:val="23"/>
        </w:rPr>
        <w:t xml:space="preserve">SO/AC-376/14-XII-2017, </w:t>
      </w:r>
      <w:r w:rsidRPr="00462D62">
        <w:rPr>
          <w:rFonts w:cstheme="minorHAnsi"/>
          <w:sz w:val="23"/>
          <w:szCs w:val="23"/>
        </w:rPr>
        <w:t xml:space="preserve">de fecha catorce de diciembre del año dos mil diecisiete, que aprueba el dictamen </w:t>
      </w:r>
      <w:r w:rsidRPr="00462D62">
        <w:rPr>
          <w:rFonts w:cstheme="minorHAnsi"/>
          <w:sz w:val="23"/>
          <w:szCs w:val="23"/>
          <w:lang w:val="es-ES"/>
        </w:rPr>
        <w:t xml:space="preserve">por el que se concede pensión por jubilación al ciudadano </w:t>
      </w:r>
      <w:r w:rsidR="004B2D3B">
        <w:rPr>
          <w:rFonts w:cstheme="minorHAnsi"/>
          <w:b/>
          <w:sz w:val="23"/>
          <w:szCs w:val="23"/>
        </w:rPr>
        <w:t>JOSÉ GUZMÁ</w:t>
      </w:r>
      <w:r w:rsidRPr="00462D62">
        <w:rPr>
          <w:rFonts w:cstheme="minorHAnsi"/>
          <w:b/>
          <w:sz w:val="23"/>
          <w:szCs w:val="23"/>
        </w:rPr>
        <w:t>N GARCÍA</w:t>
      </w:r>
      <w:r w:rsidRPr="00462D62">
        <w:rPr>
          <w:rFonts w:cstheme="minorHAnsi"/>
          <w:sz w:val="23"/>
          <w:szCs w:val="23"/>
        </w:rPr>
        <w:t xml:space="preserve">, aprobado por </w:t>
      </w:r>
      <w:r w:rsidRPr="00462D62">
        <w:rPr>
          <w:rFonts w:cstheme="minorHAnsi"/>
          <w:sz w:val="23"/>
          <w:szCs w:val="23"/>
          <w:lang w:val="es-ES"/>
        </w:rPr>
        <w:t>la entonces “Comisión Permanente Dictaminadora de Pensiones del Ayuntamiento de Cuernavaca, Morelos”, así como por el Cabildo del Ayuntamiento de Cuernavaca, Morelos, y publicado en el Periódico Oficial “Tierra y Libertad”, número 5585 de fecha 07 de marzo de 2018</w:t>
      </w:r>
      <w:r w:rsidRPr="00462D62">
        <w:rPr>
          <w:rFonts w:cstheme="minorHAnsi"/>
          <w:sz w:val="23"/>
          <w:szCs w:val="23"/>
        </w:rPr>
        <w:t xml:space="preserve">, en el cual se le concede </w:t>
      </w:r>
      <w:r w:rsidRPr="00462D62">
        <w:rPr>
          <w:rFonts w:cstheme="minorHAnsi"/>
          <w:sz w:val="23"/>
          <w:szCs w:val="23"/>
          <w:lang w:val="es-ES"/>
        </w:rPr>
        <w:t xml:space="preserve">pensión por jubilación al </w:t>
      </w:r>
      <w:r w:rsidRPr="00462D62">
        <w:rPr>
          <w:rFonts w:cstheme="minorHAnsi"/>
          <w:b/>
          <w:sz w:val="23"/>
          <w:szCs w:val="23"/>
          <w:lang w:val="es-ES"/>
        </w:rPr>
        <w:t>60%</w:t>
      </w:r>
      <w:r w:rsidRPr="00462D62">
        <w:rPr>
          <w:rFonts w:cstheme="minorHAnsi"/>
          <w:sz w:val="23"/>
          <w:szCs w:val="23"/>
          <w:lang w:val="es-ES"/>
        </w:rPr>
        <w:t xml:space="preserve"> de su último salario, </w:t>
      </w:r>
      <w:r w:rsidRPr="00462D62">
        <w:rPr>
          <w:rFonts w:cstheme="minorHAnsi"/>
          <w:sz w:val="23"/>
          <w:szCs w:val="23"/>
        </w:rPr>
        <w:t xml:space="preserve">conforme </w:t>
      </w:r>
      <w:r w:rsidRPr="00462D62">
        <w:rPr>
          <w:rFonts w:eastAsia="Gulim" w:cstheme="minorHAnsi"/>
          <w:sz w:val="23"/>
          <w:szCs w:val="23"/>
          <w:lang w:val="es-ES"/>
        </w:rPr>
        <w:t xml:space="preserve">al </w:t>
      </w:r>
      <w:r w:rsidRPr="00462D62">
        <w:rPr>
          <w:rFonts w:cstheme="minorHAnsi"/>
          <w:sz w:val="23"/>
          <w:szCs w:val="23"/>
        </w:rPr>
        <w:t>artículo</w:t>
      </w:r>
      <w:r w:rsidRPr="00462D62">
        <w:rPr>
          <w:rFonts w:cstheme="minorHAnsi"/>
          <w:b/>
          <w:sz w:val="23"/>
          <w:szCs w:val="23"/>
        </w:rPr>
        <w:t xml:space="preserve"> 16, fracción I, inciso i)</w:t>
      </w:r>
      <w:r w:rsidRPr="00462D62">
        <w:rPr>
          <w:rFonts w:cstheme="minorHAnsi"/>
          <w:sz w:val="23"/>
          <w:szCs w:val="23"/>
        </w:rPr>
        <w:t xml:space="preserve">, de la Ley de Prestaciones de Seguridad Social de las Instituciones Policiales y de Procuración de Justicia del Sistema Estatal de Seguridad Pública, lo anterior, en cumplimiento a lo ordenado por el Pleno del Tribunal de Justicia Administrativa del Estado de Morelos, dentro del juicio administrativo </w:t>
      </w:r>
      <w:r w:rsidRPr="00462D62">
        <w:rPr>
          <w:rFonts w:cstheme="minorHAnsi"/>
          <w:b/>
          <w:sz w:val="23"/>
          <w:szCs w:val="23"/>
        </w:rPr>
        <w:t>TJA/4ªSERA/JRNF-060/2022</w:t>
      </w:r>
      <w:r w:rsidRPr="00462D62">
        <w:rPr>
          <w:rFonts w:cstheme="minorHAnsi"/>
          <w:sz w:val="23"/>
          <w:szCs w:val="23"/>
        </w:rPr>
        <w:t>.</w:t>
      </w:r>
    </w:p>
    <w:p w:rsidR="00156B64" w:rsidRPr="00462D62" w:rsidRDefault="00156B64" w:rsidP="00004600">
      <w:pPr>
        <w:tabs>
          <w:tab w:val="left" w:pos="851"/>
        </w:tabs>
        <w:jc w:val="both"/>
        <w:rPr>
          <w:rFonts w:cstheme="minorHAnsi"/>
          <w:sz w:val="23"/>
          <w:szCs w:val="23"/>
        </w:rPr>
      </w:pPr>
    </w:p>
    <w:p w:rsidR="00156B64" w:rsidRPr="00462D62" w:rsidRDefault="00156B64" w:rsidP="00004600">
      <w:pPr>
        <w:tabs>
          <w:tab w:val="left" w:pos="851"/>
        </w:tabs>
        <w:jc w:val="both"/>
        <w:rPr>
          <w:rFonts w:cstheme="minorHAnsi"/>
          <w:sz w:val="23"/>
          <w:szCs w:val="23"/>
        </w:rPr>
      </w:pPr>
      <w:r w:rsidRPr="00462D62">
        <w:rPr>
          <w:rFonts w:cstheme="minorHAnsi"/>
          <w:b/>
          <w:sz w:val="23"/>
          <w:szCs w:val="23"/>
        </w:rPr>
        <w:t xml:space="preserve">ARTÍCULO TERCERO.- </w:t>
      </w:r>
      <w:r w:rsidRPr="00462D62">
        <w:rPr>
          <w:rFonts w:cstheme="minorHAnsi"/>
          <w:sz w:val="23"/>
          <w:szCs w:val="23"/>
        </w:rPr>
        <w:t xml:space="preserve">La Pensión decretada deberá cubrirse al </w:t>
      </w:r>
      <w:r w:rsidRPr="00462D62">
        <w:rPr>
          <w:rFonts w:cstheme="minorHAnsi"/>
          <w:b/>
          <w:sz w:val="23"/>
          <w:szCs w:val="23"/>
        </w:rPr>
        <w:t>70%</w:t>
      </w:r>
      <w:r w:rsidRPr="00462D62">
        <w:rPr>
          <w:rFonts w:cstheme="minorHAnsi"/>
          <w:sz w:val="23"/>
          <w:szCs w:val="23"/>
        </w:rPr>
        <w:t xml:space="preserve"> conforme a la remuneración que le corresponda a su nueva jerarquía inmediata superior, es decir, como </w:t>
      </w:r>
      <w:r w:rsidRPr="00462D62">
        <w:rPr>
          <w:rFonts w:cstheme="minorHAnsi"/>
          <w:b/>
          <w:sz w:val="23"/>
          <w:szCs w:val="23"/>
        </w:rPr>
        <w:t>POLICÍA SEGUNDO</w:t>
      </w:r>
      <w:r w:rsidRPr="00462D62">
        <w:rPr>
          <w:rFonts w:cstheme="minorHAnsi"/>
          <w:sz w:val="23"/>
          <w:szCs w:val="23"/>
        </w:rPr>
        <w:t>,</w:t>
      </w:r>
      <w:r w:rsidRPr="00462D62">
        <w:rPr>
          <w:rFonts w:eastAsia="Gulim" w:cstheme="minorHAnsi"/>
          <w:sz w:val="23"/>
          <w:szCs w:val="23"/>
          <w:lang w:val="es-ES"/>
        </w:rPr>
        <w:t xml:space="preserve"> conforme al </w:t>
      </w:r>
      <w:r w:rsidRPr="00462D62">
        <w:rPr>
          <w:rFonts w:cstheme="minorHAnsi"/>
          <w:b/>
          <w:sz w:val="23"/>
          <w:szCs w:val="23"/>
        </w:rPr>
        <w:t>artículo 16, fracción II, inciso g)</w:t>
      </w:r>
      <w:r w:rsidRPr="00462D62">
        <w:rPr>
          <w:rFonts w:cstheme="minorHAnsi"/>
          <w:sz w:val="23"/>
          <w:szCs w:val="23"/>
        </w:rPr>
        <w:t xml:space="preserve">, de la Ley de Prestaciones de Seguridad Social de las Instituciones Policiales y de Procuración de Justicia del Sistema Estatal de Seguridad Pública </w:t>
      </w:r>
      <w:r w:rsidRPr="00462D62">
        <w:rPr>
          <w:rFonts w:eastAsia="Gulim" w:cstheme="minorHAnsi"/>
          <w:bCs/>
          <w:sz w:val="23"/>
          <w:szCs w:val="23"/>
          <w:lang w:val="es-ES"/>
        </w:rPr>
        <w:t>y pagarse los emolumentos correspondientes a la pensión por jubilación, a cargo</w:t>
      </w:r>
      <w:r w:rsidRPr="00462D62">
        <w:rPr>
          <w:rFonts w:cstheme="minorHAnsi"/>
          <w:sz w:val="23"/>
          <w:szCs w:val="23"/>
        </w:rPr>
        <w:t xml:space="preserve"> del Ayuntamiento de Cuernavaca, Morelos, lo anterior, en cumplimiento a lo ordenado por el Pleno del Tribunal de Justicia Administrativa del Estado de Morelos, dentro del juicio administrativo </w:t>
      </w:r>
      <w:r w:rsidRPr="00462D62">
        <w:rPr>
          <w:rFonts w:cstheme="minorHAnsi"/>
          <w:b/>
          <w:sz w:val="23"/>
          <w:szCs w:val="23"/>
        </w:rPr>
        <w:t>TJA/4ªSERA/JRNF-060/2022</w:t>
      </w:r>
      <w:r w:rsidRPr="00462D62">
        <w:rPr>
          <w:rFonts w:cstheme="minorHAnsi"/>
          <w:sz w:val="23"/>
          <w:szCs w:val="23"/>
        </w:rPr>
        <w:t>.</w:t>
      </w:r>
    </w:p>
    <w:p w:rsidR="00156B64" w:rsidRPr="00462D62" w:rsidRDefault="00156B64" w:rsidP="00004600">
      <w:pPr>
        <w:tabs>
          <w:tab w:val="left" w:pos="851"/>
        </w:tabs>
        <w:jc w:val="both"/>
        <w:rPr>
          <w:rFonts w:cstheme="minorHAnsi"/>
          <w:sz w:val="23"/>
          <w:szCs w:val="23"/>
        </w:rPr>
      </w:pPr>
    </w:p>
    <w:p w:rsidR="00156B64" w:rsidRPr="00462D62" w:rsidRDefault="00156B64" w:rsidP="00004600">
      <w:pPr>
        <w:tabs>
          <w:tab w:val="left" w:pos="0"/>
          <w:tab w:val="left" w:pos="851"/>
          <w:tab w:val="left" w:pos="9639"/>
        </w:tabs>
        <w:jc w:val="both"/>
        <w:rPr>
          <w:rFonts w:cstheme="minorHAnsi"/>
          <w:sz w:val="23"/>
          <w:szCs w:val="23"/>
        </w:rPr>
      </w:pPr>
      <w:r w:rsidRPr="00462D62">
        <w:rPr>
          <w:rFonts w:cstheme="minorHAnsi"/>
          <w:b/>
          <w:sz w:val="23"/>
          <w:szCs w:val="23"/>
        </w:rPr>
        <w:t xml:space="preserve">ARTÍCULO </w:t>
      </w:r>
      <w:r w:rsidRPr="00462D62">
        <w:rPr>
          <w:rFonts w:eastAsia="Gulim" w:cstheme="minorHAnsi"/>
          <w:b/>
          <w:sz w:val="23"/>
          <w:szCs w:val="23"/>
          <w:lang w:val="es-ES"/>
        </w:rPr>
        <w:t>CUARTO</w:t>
      </w:r>
      <w:r w:rsidRPr="00462D62">
        <w:rPr>
          <w:rFonts w:cstheme="minorHAnsi"/>
          <w:b/>
          <w:sz w:val="23"/>
          <w:szCs w:val="23"/>
        </w:rPr>
        <w:t>. -</w:t>
      </w:r>
      <w:r w:rsidRPr="00462D62">
        <w:rPr>
          <w:rFonts w:cstheme="minorHAnsi"/>
          <w:sz w:val="23"/>
          <w:szCs w:val="23"/>
        </w:rPr>
        <w:t xml:space="preserve"> La pensión concedida deberá integrarse por el salario, las prestaciones, las asignaciones y la compensación de fin de año o aguinaldo, de conformidad con lo establecido por el segundo párrafo del artículo 24 de la Ley de Prestaciones de Seguridad Social de las Instituciones Policiales y de Procuración de Justicia del Sistema Estatal de Seguridad Pública.</w:t>
      </w:r>
    </w:p>
    <w:p w:rsidR="00156B64" w:rsidRPr="00462D62" w:rsidRDefault="00156B64" w:rsidP="00004600">
      <w:pPr>
        <w:tabs>
          <w:tab w:val="left" w:pos="0"/>
          <w:tab w:val="left" w:pos="851"/>
          <w:tab w:val="left" w:pos="9639"/>
        </w:tabs>
        <w:jc w:val="center"/>
        <w:rPr>
          <w:rFonts w:eastAsia="Gulim" w:cstheme="minorHAnsi"/>
          <w:b/>
          <w:sz w:val="23"/>
          <w:szCs w:val="23"/>
        </w:rPr>
      </w:pPr>
    </w:p>
    <w:p w:rsidR="00156B64" w:rsidRPr="00462D62" w:rsidRDefault="00156B64" w:rsidP="00004600">
      <w:pPr>
        <w:tabs>
          <w:tab w:val="left" w:pos="851"/>
        </w:tabs>
        <w:jc w:val="both"/>
        <w:rPr>
          <w:rFonts w:cstheme="minorHAnsi"/>
          <w:b/>
          <w:sz w:val="23"/>
          <w:szCs w:val="23"/>
        </w:rPr>
      </w:pPr>
      <w:r w:rsidRPr="00462D62">
        <w:rPr>
          <w:rFonts w:eastAsia="Gulim" w:cstheme="minorHAnsi"/>
          <w:b/>
          <w:sz w:val="23"/>
          <w:szCs w:val="23"/>
          <w:lang w:val="es-ES"/>
        </w:rPr>
        <w:t xml:space="preserve">ARTÍCULO QUINTO. - </w:t>
      </w:r>
      <w:r w:rsidRPr="00462D62">
        <w:rPr>
          <w:rFonts w:cstheme="minorHAnsi"/>
          <w:sz w:val="23"/>
          <w:szCs w:val="23"/>
        </w:rPr>
        <w:t>Notifíquese al Tribunal de Justicia Administrativa, el contenido del presente Acuerdo a efecto de dar cumplimiento a lo ordenado en el</w:t>
      </w:r>
      <w:r w:rsidRPr="00462D62">
        <w:rPr>
          <w:rFonts w:cstheme="minorHAnsi"/>
          <w:b/>
          <w:sz w:val="23"/>
          <w:szCs w:val="23"/>
        </w:rPr>
        <w:t xml:space="preserve"> </w:t>
      </w:r>
      <w:r w:rsidR="00462D62" w:rsidRPr="00462D62">
        <w:rPr>
          <w:rFonts w:cstheme="minorHAnsi"/>
          <w:sz w:val="23"/>
          <w:szCs w:val="23"/>
        </w:rPr>
        <w:t xml:space="preserve">juicio administrativo </w:t>
      </w:r>
      <w:proofErr w:type="spellStart"/>
      <w:r w:rsidRPr="00462D62">
        <w:rPr>
          <w:rFonts w:cstheme="minorHAnsi"/>
          <w:b/>
          <w:sz w:val="23"/>
          <w:szCs w:val="23"/>
        </w:rPr>
        <w:t>TJA</w:t>
      </w:r>
      <w:proofErr w:type="spellEnd"/>
      <w:r w:rsidRPr="00462D62">
        <w:rPr>
          <w:rFonts w:cstheme="minorHAnsi"/>
          <w:b/>
          <w:sz w:val="23"/>
          <w:szCs w:val="23"/>
        </w:rPr>
        <w:t>/4ªSERA/JRNF-060/2022.</w:t>
      </w:r>
    </w:p>
    <w:p w:rsidR="00156B64" w:rsidRPr="00462D62" w:rsidRDefault="00156B64" w:rsidP="00004600">
      <w:pPr>
        <w:tabs>
          <w:tab w:val="left" w:pos="851"/>
        </w:tabs>
        <w:jc w:val="both"/>
        <w:rPr>
          <w:rFonts w:eastAsia="Gulim" w:cstheme="minorHAnsi"/>
          <w:b/>
          <w:sz w:val="23"/>
          <w:szCs w:val="23"/>
          <w:lang w:val="es-ES"/>
        </w:rPr>
      </w:pPr>
    </w:p>
    <w:p w:rsidR="00385985" w:rsidRPr="00462D62" w:rsidRDefault="00460451" w:rsidP="00004600">
      <w:pPr>
        <w:pStyle w:val="Default"/>
        <w:spacing w:line="276" w:lineRule="auto"/>
        <w:jc w:val="center"/>
        <w:rPr>
          <w:rFonts w:asciiTheme="minorHAnsi" w:hAnsiTheme="minorHAnsi" w:cstheme="minorHAnsi"/>
          <w:b/>
          <w:bCs/>
          <w:sz w:val="23"/>
          <w:szCs w:val="23"/>
        </w:rPr>
      </w:pPr>
      <w:r w:rsidRPr="00462D62">
        <w:rPr>
          <w:rFonts w:asciiTheme="minorHAnsi" w:hAnsiTheme="minorHAnsi" w:cstheme="minorHAnsi"/>
          <w:b/>
          <w:bCs/>
          <w:sz w:val="23"/>
          <w:szCs w:val="23"/>
        </w:rPr>
        <w:t>TRANSITORIOS</w:t>
      </w:r>
    </w:p>
    <w:p w:rsidR="00337E73" w:rsidRPr="00462D62" w:rsidRDefault="00337E73" w:rsidP="00004600">
      <w:pPr>
        <w:pStyle w:val="Default"/>
        <w:spacing w:line="276" w:lineRule="auto"/>
        <w:jc w:val="center"/>
        <w:rPr>
          <w:rFonts w:asciiTheme="minorHAnsi" w:hAnsiTheme="minorHAnsi" w:cstheme="minorHAnsi"/>
          <w:b/>
          <w:bCs/>
          <w:sz w:val="23"/>
          <w:szCs w:val="23"/>
        </w:rPr>
      </w:pPr>
    </w:p>
    <w:p w:rsidR="00E8279D" w:rsidRPr="00462D62" w:rsidRDefault="00E8279D" w:rsidP="00004600">
      <w:pPr>
        <w:pStyle w:val="Default"/>
        <w:spacing w:line="276" w:lineRule="auto"/>
        <w:jc w:val="both"/>
        <w:rPr>
          <w:rFonts w:asciiTheme="minorHAnsi" w:hAnsiTheme="minorHAnsi" w:cstheme="minorHAnsi"/>
          <w:b/>
          <w:bCs/>
          <w:sz w:val="23"/>
          <w:szCs w:val="23"/>
        </w:rPr>
      </w:pPr>
      <w:r w:rsidRPr="00462D62">
        <w:rPr>
          <w:rFonts w:asciiTheme="minorHAnsi" w:hAnsiTheme="minorHAnsi" w:cstheme="minorHAnsi"/>
          <w:b/>
          <w:bCs/>
          <w:sz w:val="23"/>
          <w:szCs w:val="23"/>
        </w:rPr>
        <w:t xml:space="preserve">PRIMERO. – </w:t>
      </w:r>
      <w:r w:rsidRPr="00462D62">
        <w:rPr>
          <w:rFonts w:asciiTheme="minorHAnsi" w:hAnsiTheme="minorHAnsi" w:cstheme="minorHAnsi"/>
          <w:bCs/>
          <w:sz w:val="23"/>
          <w:szCs w:val="23"/>
        </w:rPr>
        <w:t>El presente acuerdo entrará en vigor al día de su aprobación por el cabildo, de conformidad con el Reglamento de Pensiones del Ayuntamiento de Cuernavaca, Morelos.</w:t>
      </w:r>
    </w:p>
    <w:p w:rsidR="00E8279D" w:rsidRPr="00462D62" w:rsidRDefault="00E8279D" w:rsidP="00004600">
      <w:pPr>
        <w:pStyle w:val="Default"/>
        <w:spacing w:line="276" w:lineRule="auto"/>
        <w:jc w:val="both"/>
        <w:rPr>
          <w:rFonts w:asciiTheme="minorHAnsi" w:hAnsiTheme="minorHAnsi" w:cstheme="minorHAnsi"/>
          <w:b/>
          <w:bCs/>
          <w:sz w:val="23"/>
          <w:szCs w:val="23"/>
        </w:rPr>
      </w:pPr>
    </w:p>
    <w:p w:rsidR="00E8279D" w:rsidRPr="00462D62" w:rsidRDefault="00E8279D" w:rsidP="00004600">
      <w:pPr>
        <w:pStyle w:val="Default"/>
        <w:spacing w:line="276" w:lineRule="auto"/>
        <w:jc w:val="both"/>
        <w:rPr>
          <w:rFonts w:asciiTheme="minorHAnsi" w:hAnsiTheme="minorHAnsi" w:cstheme="minorHAnsi"/>
          <w:bCs/>
          <w:sz w:val="23"/>
          <w:szCs w:val="23"/>
        </w:rPr>
      </w:pPr>
      <w:r w:rsidRPr="00462D62">
        <w:rPr>
          <w:rFonts w:asciiTheme="minorHAnsi" w:hAnsiTheme="minorHAnsi" w:cstheme="minorHAnsi"/>
          <w:b/>
          <w:bCs/>
          <w:sz w:val="23"/>
          <w:szCs w:val="23"/>
        </w:rPr>
        <w:t xml:space="preserve">SEGUNDO. - </w:t>
      </w:r>
      <w:r w:rsidRPr="00462D62">
        <w:rPr>
          <w:rFonts w:asciiTheme="minorHAnsi" w:hAnsiTheme="minorHAnsi" w:cstheme="minorHAnsi"/>
          <w:bCs/>
          <w:sz w:val="23"/>
          <w:szCs w:val="23"/>
        </w:rPr>
        <w:t>Publíquese en el Periódico Oficial “Tierra y Libertad”; Órgano de difusión del Gobierno del Estado de Morelos, en la Gaceta Municipal y para los efectos de su difusión.</w:t>
      </w:r>
    </w:p>
    <w:p w:rsidR="009C346E" w:rsidRPr="00462D62" w:rsidRDefault="009C346E" w:rsidP="00004600">
      <w:pPr>
        <w:tabs>
          <w:tab w:val="left" w:pos="0"/>
          <w:tab w:val="left" w:pos="9639"/>
        </w:tabs>
        <w:spacing w:line="276" w:lineRule="auto"/>
        <w:jc w:val="both"/>
        <w:rPr>
          <w:rFonts w:cstheme="minorHAnsi"/>
          <w:b/>
          <w:sz w:val="23"/>
          <w:szCs w:val="23"/>
        </w:rPr>
      </w:pPr>
    </w:p>
    <w:p w:rsidR="00C75FAF" w:rsidRPr="00462D62" w:rsidRDefault="009C346E" w:rsidP="00004600">
      <w:pPr>
        <w:tabs>
          <w:tab w:val="left" w:pos="851"/>
        </w:tabs>
        <w:spacing w:line="276" w:lineRule="auto"/>
        <w:jc w:val="both"/>
        <w:rPr>
          <w:rFonts w:cstheme="minorHAnsi"/>
          <w:b/>
          <w:bCs/>
          <w:sz w:val="23"/>
          <w:szCs w:val="23"/>
        </w:rPr>
      </w:pPr>
      <w:r w:rsidRPr="00462D62">
        <w:rPr>
          <w:rFonts w:cstheme="minorHAnsi"/>
          <w:b/>
          <w:bCs/>
          <w:sz w:val="23"/>
          <w:szCs w:val="23"/>
        </w:rPr>
        <w:t xml:space="preserve">TERCERO. - </w:t>
      </w:r>
      <w:r w:rsidRPr="00462D62">
        <w:rPr>
          <w:rFonts w:cstheme="minorHAnsi"/>
          <w:bCs/>
          <w:sz w:val="23"/>
          <w:szCs w:val="23"/>
        </w:rPr>
        <w:t>Se instruye a la Consejería Jurídica a efecto de que</w:t>
      </w:r>
      <w:r w:rsidR="00554662" w:rsidRPr="00462D62">
        <w:rPr>
          <w:rFonts w:cstheme="minorHAnsi"/>
          <w:bCs/>
          <w:sz w:val="23"/>
          <w:szCs w:val="23"/>
        </w:rPr>
        <w:t xml:space="preserve"> por su conducto sea notificado </w:t>
      </w:r>
      <w:r w:rsidR="002E6507" w:rsidRPr="00462D62">
        <w:rPr>
          <w:rFonts w:cstheme="minorHAnsi"/>
          <w:bCs/>
          <w:sz w:val="23"/>
          <w:szCs w:val="23"/>
        </w:rPr>
        <w:t xml:space="preserve">al </w:t>
      </w:r>
      <w:r w:rsidR="00156B64" w:rsidRPr="00462D62">
        <w:rPr>
          <w:rFonts w:cstheme="minorHAnsi"/>
          <w:bCs/>
          <w:sz w:val="23"/>
          <w:szCs w:val="23"/>
        </w:rPr>
        <w:t xml:space="preserve">Tribunal de Justicia Administrativa del Estado de Morelos, dentro del Juicio Administrativo </w:t>
      </w:r>
      <w:r w:rsidR="00156B64" w:rsidRPr="00462D62">
        <w:rPr>
          <w:rFonts w:cstheme="minorHAnsi"/>
          <w:b/>
          <w:bCs/>
          <w:sz w:val="23"/>
          <w:szCs w:val="23"/>
        </w:rPr>
        <w:t>TJA/4ªSERA/JRNF-060/2022.</w:t>
      </w:r>
    </w:p>
    <w:p w:rsidR="00156B64" w:rsidRPr="00462D62" w:rsidRDefault="00156B64" w:rsidP="00004600">
      <w:pPr>
        <w:tabs>
          <w:tab w:val="left" w:pos="851"/>
        </w:tabs>
        <w:spacing w:line="276" w:lineRule="auto"/>
        <w:jc w:val="both"/>
        <w:rPr>
          <w:rFonts w:eastAsia="Gulim" w:cstheme="minorHAnsi"/>
          <w:b/>
          <w:sz w:val="23"/>
          <w:szCs w:val="23"/>
        </w:rPr>
      </w:pPr>
    </w:p>
    <w:p w:rsidR="00E8279D" w:rsidRPr="00462D62" w:rsidRDefault="009C346E" w:rsidP="00004600">
      <w:pPr>
        <w:tabs>
          <w:tab w:val="left" w:pos="851"/>
        </w:tabs>
        <w:spacing w:line="276" w:lineRule="auto"/>
        <w:jc w:val="both"/>
        <w:rPr>
          <w:rFonts w:cstheme="minorHAnsi"/>
          <w:bCs/>
          <w:sz w:val="23"/>
          <w:szCs w:val="23"/>
        </w:rPr>
      </w:pPr>
      <w:r w:rsidRPr="00462D62">
        <w:rPr>
          <w:rFonts w:cstheme="minorHAnsi"/>
          <w:b/>
          <w:bCs/>
          <w:sz w:val="23"/>
          <w:szCs w:val="23"/>
        </w:rPr>
        <w:t>CUARTO</w:t>
      </w:r>
      <w:r w:rsidR="00E8279D" w:rsidRPr="00462D62">
        <w:rPr>
          <w:rFonts w:cstheme="minorHAnsi"/>
          <w:b/>
          <w:bCs/>
          <w:sz w:val="23"/>
          <w:szCs w:val="23"/>
        </w:rPr>
        <w:t xml:space="preserve">. - </w:t>
      </w:r>
      <w:r w:rsidR="00E8279D" w:rsidRPr="00462D62">
        <w:rPr>
          <w:rFonts w:cstheme="minorHAnsi"/>
          <w:bCs/>
          <w:sz w:val="23"/>
          <w:szCs w:val="23"/>
        </w:rPr>
        <w:t>Se instruye a la Secretaría del Ayuntamiento a efecto de que remita a la persona Titular de la Dirección General de Recursos Humanos para su cumplimiento.</w:t>
      </w:r>
    </w:p>
    <w:p w:rsidR="00E8279D" w:rsidRPr="00462D62" w:rsidRDefault="00E8279D" w:rsidP="00004600">
      <w:pPr>
        <w:pStyle w:val="Default"/>
        <w:spacing w:line="276" w:lineRule="auto"/>
        <w:jc w:val="both"/>
        <w:rPr>
          <w:rFonts w:asciiTheme="minorHAnsi" w:hAnsiTheme="minorHAnsi" w:cstheme="minorHAnsi"/>
          <w:b/>
          <w:bCs/>
          <w:sz w:val="23"/>
          <w:szCs w:val="23"/>
        </w:rPr>
      </w:pPr>
    </w:p>
    <w:p w:rsidR="00E8279D" w:rsidRPr="00462D62" w:rsidRDefault="00580CF6" w:rsidP="00004600">
      <w:pPr>
        <w:pStyle w:val="Default"/>
        <w:spacing w:line="276" w:lineRule="auto"/>
        <w:jc w:val="both"/>
        <w:rPr>
          <w:rFonts w:asciiTheme="minorHAnsi" w:hAnsiTheme="minorHAnsi" w:cstheme="minorHAnsi"/>
          <w:bCs/>
          <w:sz w:val="23"/>
          <w:szCs w:val="23"/>
        </w:rPr>
      </w:pPr>
      <w:r w:rsidRPr="00462D62">
        <w:rPr>
          <w:rFonts w:asciiTheme="minorHAnsi" w:hAnsiTheme="minorHAnsi" w:cstheme="minorHAnsi"/>
          <w:b/>
          <w:bCs/>
          <w:sz w:val="23"/>
          <w:szCs w:val="23"/>
        </w:rPr>
        <w:t>QUINTO. -</w:t>
      </w:r>
      <w:r w:rsidR="00E8279D" w:rsidRPr="00462D62">
        <w:rPr>
          <w:rFonts w:asciiTheme="minorHAnsi" w:hAnsiTheme="minorHAnsi" w:cstheme="minorHAnsi"/>
          <w:b/>
          <w:bCs/>
          <w:sz w:val="23"/>
          <w:szCs w:val="23"/>
        </w:rPr>
        <w:t xml:space="preserve"> </w:t>
      </w:r>
      <w:r w:rsidR="009C346E" w:rsidRPr="00462D62">
        <w:rPr>
          <w:rFonts w:asciiTheme="minorHAnsi" w:hAnsiTheme="minorHAnsi" w:cstheme="minorHAnsi"/>
          <w:bCs/>
          <w:sz w:val="23"/>
          <w:szCs w:val="23"/>
        </w:rPr>
        <w:t>Se</w:t>
      </w:r>
      <w:r w:rsidR="00E8279D" w:rsidRPr="00462D62">
        <w:rPr>
          <w:rFonts w:asciiTheme="minorHAnsi" w:hAnsiTheme="minorHAnsi" w:cstheme="minorHAnsi"/>
          <w:b/>
          <w:bCs/>
          <w:sz w:val="23"/>
          <w:szCs w:val="23"/>
        </w:rPr>
        <w:t xml:space="preserve"> </w:t>
      </w:r>
      <w:r w:rsidR="00E8279D" w:rsidRPr="00462D62">
        <w:rPr>
          <w:rFonts w:asciiTheme="minorHAnsi" w:hAnsiTheme="minorHAnsi" w:cstheme="minorHAnsi"/>
          <w:bCs/>
          <w:sz w:val="23"/>
          <w:szCs w:val="23"/>
        </w:rPr>
        <w:t xml:space="preserve">instruye a la Tesorería para en uso de sus facultades, atribuciones y competencia, otorgue debido cumplimiento al presente acuerdo. </w:t>
      </w:r>
    </w:p>
    <w:p w:rsidR="00F811FE" w:rsidRPr="00462D62" w:rsidRDefault="00F811FE" w:rsidP="00004600">
      <w:pPr>
        <w:pStyle w:val="Default"/>
        <w:spacing w:line="276" w:lineRule="auto"/>
        <w:jc w:val="both"/>
        <w:rPr>
          <w:rFonts w:asciiTheme="minorHAnsi" w:hAnsiTheme="minorHAnsi" w:cstheme="minorHAnsi"/>
          <w:bCs/>
          <w:sz w:val="23"/>
          <w:szCs w:val="23"/>
        </w:rPr>
      </w:pPr>
    </w:p>
    <w:p w:rsidR="00E8279D" w:rsidRPr="00462D62" w:rsidRDefault="00580CF6" w:rsidP="00462D62">
      <w:pPr>
        <w:spacing w:line="276" w:lineRule="auto"/>
        <w:jc w:val="both"/>
        <w:rPr>
          <w:rFonts w:eastAsia="Times New Roman" w:cstheme="minorHAnsi"/>
          <w:b/>
          <w:color w:val="000000"/>
          <w:sz w:val="23"/>
          <w:szCs w:val="23"/>
        </w:rPr>
      </w:pPr>
      <w:r w:rsidRPr="00462D62">
        <w:rPr>
          <w:rFonts w:cstheme="minorHAnsi"/>
          <w:b/>
          <w:bCs/>
          <w:sz w:val="23"/>
          <w:szCs w:val="23"/>
        </w:rPr>
        <w:t>SEXTO. -</w:t>
      </w:r>
      <w:r w:rsidR="00E8279D" w:rsidRPr="00462D62">
        <w:rPr>
          <w:rFonts w:cstheme="minorHAnsi"/>
          <w:b/>
          <w:bCs/>
          <w:sz w:val="23"/>
          <w:szCs w:val="23"/>
        </w:rPr>
        <w:t xml:space="preserve"> </w:t>
      </w:r>
      <w:r w:rsidR="00E8279D" w:rsidRPr="00462D62">
        <w:rPr>
          <w:rFonts w:cstheme="minorHAnsi"/>
          <w:bCs/>
          <w:sz w:val="23"/>
          <w:szCs w:val="23"/>
        </w:rPr>
        <w:t>Se instruye a la Secre</w:t>
      </w:r>
      <w:r w:rsidR="00550D59" w:rsidRPr="00462D62">
        <w:rPr>
          <w:rFonts w:cstheme="minorHAnsi"/>
          <w:bCs/>
          <w:sz w:val="23"/>
          <w:szCs w:val="23"/>
        </w:rPr>
        <w:t>ta</w:t>
      </w:r>
      <w:r w:rsidR="00687419" w:rsidRPr="00462D62">
        <w:rPr>
          <w:rFonts w:cstheme="minorHAnsi"/>
          <w:bCs/>
          <w:sz w:val="23"/>
          <w:szCs w:val="23"/>
        </w:rPr>
        <w:t xml:space="preserve">ría del Ayuntamiento expida </w:t>
      </w:r>
      <w:r w:rsidR="0017145C" w:rsidRPr="00462D62">
        <w:rPr>
          <w:rFonts w:cstheme="minorHAnsi"/>
          <w:bCs/>
          <w:sz w:val="23"/>
          <w:szCs w:val="23"/>
        </w:rPr>
        <w:t>a</w:t>
      </w:r>
      <w:r w:rsidR="00944416" w:rsidRPr="00462D62">
        <w:rPr>
          <w:rFonts w:cstheme="minorHAnsi"/>
          <w:bCs/>
          <w:sz w:val="23"/>
          <w:szCs w:val="23"/>
        </w:rPr>
        <w:t xml:space="preserve">l ciudadano </w:t>
      </w:r>
      <w:r w:rsidR="004B2D3B">
        <w:rPr>
          <w:rFonts w:eastAsia="Times New Roman" w:cstheme="minorHAnsi"/>
          <w:b/>
          <w:sz w:val="23"/>
          <w:szCs w:val="23"/>
        </w:rPr>
        <w:t>JOSÉ GUZMÁ</w:t>
      </w:r>
      <w:r w:rsidR="00156B64" w:rsidRPr="00462D62">
        <w:rPr>
          <w:rFonts w:eastAsia="Times New Roman" w:cstheme="minorHAnsi"/>
          <w:b/>
          <w:sz w:val="23"/>
          <w:szCs w:val="23"/>
        </w:rPr>
        <w:t>N GARCÍA</w:t>
      </w:r>
      <w:r w:rsidR="00944416" w:rsidRPr="00462D62">
        <w:rPr>
          <w:rFonts w:cstheme="minorHAnsi"/>
          <w:bCs/>
          <w:sz w:val="23"/>
          <w:szCs w:val="23"/>
        </w:rPr>
        <w:t xml:space="preserve"> </w:t>
      </w:r>
      <w:r w:rsidR="00E8279D" w:rsidRPr="00462D62">
        <w:rPr>
          <w:rFonts w:cstheme="minorHAnsi"/>
          <w:bCs/>
          <w:sz w:val="23"/>
          <w:szCs w:val="23"/>
        </w:rPr>
        <w:t>copia certificada del presente acuerdo de Cabildo.</w:t>
      </w:r>
    </w:p>
    <w:p w:rsidR="00E8279D" w:rsidRPr="00462D62" w:rsidRDefault="00E8279D" w:rsidP="00004600">
      <w:pPr>
        <w:pStyle w:val="Default"/>
        <w:spacing w:line="276" w:lineRule="auto"/>
        <w:jc w:val="both"/>
        <w:rPr>
          <w:rFonts w:asciiTheme="minorHAnsi" w:hAnsiTheme="minorHAnsi" w:cstheme="minorHAnsi"/>
          <w:b/>
          <w:bCs/>
          <w:sz w:val="23"/>
          <w:szCs w:val="23"/>
        </w:rPr>
      </w:pPr>
    </w:p>
    <w:p w:rsidR="00E8279D" w:rsidRPr="00462D62" w:rsidRDefault="00580CF6" w:rsidP="00004600">
      <w:pPr>
        <w:pStyle w:val="Default"/>
        <w:spacing w:line="276" w:lineRule="auto"/>
        <w:jc w:val="both"/>
        <w:rPr>
          <w:rFonts w:asciiTheme="minorHAnsi" w:hAnsiTheme="minorHAnsi" w:cstheme="minorHAnsi"/>
          <w:b/>
          <w:bCs/>
          <w:sz w:val="23"/>
          <w:szCs w:val="23"/>
        </w:rPr>
      </w:pPr>
      <w:r w:rsidRPr="00462D62">
        <w:rPr>
          <w:rFonts w:asciiTheme="minorHAnsi" w:hAnsiTheme="minorHAnsi" w:cstheme="minorHAnsi"/>
          <w:b/>
          <w:bCs/>
          <w:sz w:val="23"/>
          <w:szCs w:val="23"/>
        </w:rPr>
        <w:t>SÉPTIMO. -</w:t>
      </w:r>
      <w:r w:rsidR="00E8279D" w:rsidRPr="00462D62">
        <w:rPr>
          <w:rFonts w:asciiTheme="minorHAnsi" w:hAnsiTheme="minorHAnsi" w:cstheme="minorHAnsi"/>
          <w:b/>
          <w:bCs/>
          <w:sz w:val="23"/>
          <w:szCs w:val="23"/>
        </w:rPr>
        <w:t xml:space="preserve"> </w:t>
      </w:r>
      <w:r w:rsidR="00E8279D" w:rsidRPr="00462D62">
        <w:rPr>
          <w:rFonts w:asciiTheme="minorHAnsi" w:hAnsiTheme="minorHAnsi" w:cstheme="minorHAnsi"/>
          <w:bCs/>
          <w:sz w:val="23"/>
          <w:szCs w:val="23"/>
        </w:rPr>
        <w:t>Entre la fecha de aprobación del acuerdo pensionatorio y su trámite administrativo para su publicación, no deberán de transcurrir más de quince días; la Contraloría Municipal, velará porque se cumpla esta disposición.</w:t>
      </w:r>
      <w:r w:rsidR="00E8279D" w:rsidRPr="00462D62">
        <w:rPr>
          <w:rFonts w:asciiTheme="minorHAnsi" w:hAnsiTheme="minorHAnsi" w:cstheme="minorHAnsi"/>
          <w:b/>
          <w:bCs/>
          <w:sz w:val="23"/>
          <w:szCs w:val="23"/>
        </w:rPr>
        <w:t xml:space="preserve"> </w:t>
      </w:r>
    </w:p>
    <w:p w:rsidR="00E8279D" w:rsidRPr="00462D62" w:rsidRDefault="00E8279D" w:rsidP="00004600">
      <w:pPr>
        <w:pStyle w:val="Default"/>
        <w:spacing w:line="276" w:lineRule="auto"/>
        <w:jc w:val="both"/>
        <w:rPr>
          <w:rFonts w:asciiTheme="minorHAnsi" w:hAnsiTheme="minorHAnsi" w:cstheme="minorHAnsi"/>
          <w:b/>
          <w:bCs/>
          <w:sz w:val="23"/>
          <w:szCs w:val="23"/>
        </w:rPr>
      </w:pPr>
    </w:p>
    <w:p w:rsidR="00462D62" w:rsidRPr="00462D62" w:rsidRDefault="00580CF6" w:rsidP="00462D62">
      <w:pPr>
        <w:pStyle w:val="Default"/>
        <w:jc w:val="both"/>
        <w:rPr>
          <w:rFonts w:asciiTheme="minorHAnsi" w:hAnsiTheme="minorHAnsi" w:cstheme="minorHAnsi"/>
          <w:bCs/>
          <w:sz w:val="23"/>
          <w:szCs w:val="23"/>
        </w:rPr>
      </w:pPr>
      <w:r w:rsidRPr="00462D62">
        <w:rPr>
          <w:rFonts w:asciiTheme="minorHAnsi" w:hAnsiTheme="minorHAnsi" w:cstheme="minorHAnsi"/>
          <w:b/>
          <w:bCs/>
          <w:sz w:val="23"/>
          <w:szCs w:val="23"/>
        </w:rPr>
        <w:t xml:space="preserve">OCTAVO. </w:t>
      </w:r>
      <w:r w:rsidR="00462D62" w:rsidRPr="00462D62">
        <w:rPr>
          <w:rFonts w:asciiTheme="minorHAnsi" w:hAnsiTheme="minorHAnsi" w:cstheme="minorHAnsi"/>
          <w:b/>
          <w:bCs/>
          <w:sz w:val="23"/>
          <w:szCs w:val="23"/>
        </w:rPr>
        <w:t>–</w:t>
      </w:r>
      <w:r w:rsidR="00E8279D" w:rsidRPr="00462D62">
        <w:rPr>
          <w:rFonts w:asciiTheme="minorHAnsi" w:hAnsiTheme="minorHAnsi" w:cstheme="minorHAnsi"/>
          <w:b/>
          <w:bCs/>
          <w:sz w:val="23"/>
          <w:szCs w:val="23"/>
        </w:rPr>
        <w:t xml:space="preserve"> </w:t>
      </w:r>
      <w:r w:rsidR="00462D62" w:rsidRPr="00462D62">
        <w:rPr>
          <w:rFonts w:asciiTheme="minorHAnsi" w:hAnsiTheme="minorHAnsi" w:cstheme="minorHAnsi"/>
          <w:bCs/>
          <w:sz w:val="23"/>
          <w:szCs w:val="23"/>
        </w:rPr>
        <w:t>Cualquier asunto no previsto en este Acuerdo será resuelto por la Comisión y el Cabildo, ajustándose a las disposiciones de la Ley del Servicio Civil y Ley de Prestaciones de Seguridad Social de las Instituciones Policiales y de Procuración de Justicia del Sistema Estatal de Seguridad Pública.</w:t>
      </w:r>
    </w:p>
    <w:p w:rsidR="00462D62" w:rsidRPr="00462D62" w:rsidRDefault="00462D62" w:rsidP="00462D62">
      <w:pPr>
        <w:pStyle w:val="Default"/>
        <w:jc w:val="both"/>
        <w:rPr>
          <w:rFonts w:asciiTheme="minorHAnsi" w:hAnsiTheme="minorHAnsi" w:cstheme="minorHAnsi"/>
          <w:b/>
          <w:bCs/>
          <w:sz w:val="23"/>
          <w:szCs w:val="23"/>
        </w:rPr>
      </w:pPr>
    </w:p>
    <w:p w:rsidR="00462D62" w:rsidRPr="00462D62" w:rsidRDefault="00462D62" w:rsidP="00462D6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eastAsia="Gulim" w:cstheme="minorHAnsi"/>
          <w:bCs/>
          <w:sz w:val="23"/>
          <w:szCs w:val="23"/>
        </w:rPr>
      </w:pPr>
      <w:r w:rsidRPr="00462D62">
        <w:rPr>
          <w:rFonts w:eastAsia="Gulim" w:cstheme="minorHAnsi"/>
          <w:bCs/>
          <w:sz w:val="23"/>
          <w:szCs w:val="23"/>
        </w:rPr>
        <w:t>Dado en el “Museo de la Ciudad de Cuernavaca”, en la Ciudad de Cuernavaca, Morelos, a los seis días del mes de septiembre del año dos mil veintitrés.</w:t>
      </w:r>
    </w:p>
    <w:p w:rsidR="003F6789" w:rsidRDefault="003F6789" w:rsidP="00462D62">
      <w:pPr>
        <w:pStyle w:val="Default"/>
        <w:jc w:val="both"/>
        <w:rPr>
          <w:rFonts w:asciiTheme="minorHAnsi" w:hAnsiTheme="minorHAnsi" w:cstheme="minorHAnsi"/>
          <w:b/>
          <w:bCs/>
          <w:sz w:val="22"/>
          <w:szCs w:val="22"/>
        </w:rPr>
      </w:pPr>
    </w:p>
    <w:p w:rsidR="006B0E30"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ATENTAMENTE</w:t>
      </w:r>
    </w:p>
    <w:p w:rsidR="00D325EE"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PRESIDENTE MUNICIPAL DE CUERNAVACA</w:t>
      </w:r>
    </w:p>
    <w:p w:rsidR="00D325EE"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 xml:space="preserve">JOSÉ LUIS </w:t>
      </w:r>
      <w:r w:rsidR="00385985" w:rsidRPr="00004600">
        <w:rPr>
          <w:rFonts w:eastAsia="Gulim" w:cstheme="minorHAnsi"/>
          <w:b/>
          <w:sz w:val="21"/>
          <w:szCs w:val="21"/>
        </w:rPr>
        <w:t>URIÓSTEGUI</w:t>
      </w:r>
      <w:r w:rsidRPr="00004600">
        <w:rPr>
          <w:rFonts w:eastAsia="Gulim" w:cstheme="minorHAnsi"/>
          <w:b/>
          <w:sz w:val="21"/>
          <w:szCs w:val="21"/>
        </w:rPr>
        <w:t xml:space="preserve"> SALGADO.</w:t>
      </w:r>
    </w:p>
    <w:p w:rsidR="00D325EE"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SÍNDICA MUNICIPAL</w:t>
      </w:r>
    </w:p>
    <w:p w:rsidR="00D325EE"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CATALINA VERÓNICA ATENCO PÉREZ.</w:t>
      </w:r>
    </w:p>
    <w:p w:rsidR="00D325EE"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CC. REGIDORES:</w:t>
      </w:r>
    </w:p>
    <w:p w:rsidR="00D325EE"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VÍCTOR ADRIÁN MARTÍNEZ TERRAZAS.</w:t>
      </w:r>
    </w:p>
    <w:p w:rsidR="00D325EE"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PAZ HERNÁNDEZ PARDO.</w:t>
      </w:r>
    </w:p>
    <w:p w:rsidR="00D325EE"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JESÚS RAÚL FERNANDO CARILLO ALVARADO.</w:t>
      </w:r>
    </w:p>
    <w:p w:rsidR="00D325EE"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DEBENDRENATH SALAZAR SOLORIO.</w:t>
      </w:r>
    </w:p>
    <w:p w:rsidR="00D325EE"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PATRICIA LUCIA TORRES ROSALES</w:t>
      </w:r>
    </w:p>
    <w:p w:rsidR="00D325EE"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JESÚS TLACAELEL ROSALES PUEBLA.</w:t>
      </w:r>
    </w:p>
    <w:p w:rsidR="00D325EE" w:rsidRPr="00004600" w:rsidRDefault="00D325EE" w:rsidP="00004600">
      <w:pPr>
        <w:jc w:val="center"/>
        <w:rPr>
          <w:rFonts w:eastAsia="Gulim" w:cstheme="minorHAnsi"/>
          <w:b/>
          <w:sz w:val="21"/>
          <w:szCs w:val="21"/>
        </w:rPr>
      </w:pPr>
      <w:r w:rsidRPr="00004600">
        <w:rPr>
          <w:rFonts w:eastAsia="Gulim" w:cstheme="minorHAnsi"/>
          <w:b/>
          <w:sz w:val="21"/>
          <w:szCs w:val="21"/>
        </w:rPr>
        <w:lastRenderedPageBreak/>
        <w:t>VÍCTOR HUGO MANZO GODÍNEZ.</w:t>
      </w:r>
    </w:p>
    <w:p w:rsidR="00D325EE"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CHRISTIAN MISHELL PÉREZ JAIMES.</w:t>
      </w:r>
    </w:p>
    <w:p w:rsidR="00D325EE"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MARÍA WENDI SALINAS RUÍZ.</w:t>
      </w:r>
    </w:p>
    <w:p w:rsidR="00D325EE"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MIRNA MIREYA DELGADO ROMERO.</w:t>
      </w:r>
    </w:p>
    <w:p w:rsidR="00D325EE"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YAZMÍN LUCERO CUENCA NORIA.</w:t>
      </w:r>
    </w:p>
    <w:p w:rsidR="00D325EE"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SECRETARIO DEL AYUNTAMIENTO</w:t>
      </w:r>
    </w:p>
    <w:p w:rsidR="000979BA" w:rsidRPr="00004600" w:rsidRDefault="00D325EE" w:rsidP="00004600">
      <w:pPr>
        <w:tabs>
          <w:tab w:val="left" w:pos="10065"/>
          <w:tab w:val="left" w:pos="10206"/>
        </w:tabs>
        <w:jc w:val="center"/>
        <w:rPr>
          <w:rFonts w:eastAsia="Gulim" w:cstheme="minorHAnsi"/>
          <w:b/>
          <w:sz w:val="21"/>
          <w:szCs w:val="21"/>
        </w:rPr>
      </w:pPr>
      <w:r w:rsidRPr="00004600">
        <w:rPr>
          <w:rFonts w:eastAsia="Gulim" w:cstheme="minorHAnsi"/>
          <w:b/>
          <w:sz w:val="21"/>
          <w:szCs w:val="21"/>
        </w:rPr>
        <w:t>CARLOS DE LA ROSA SEGURA.</w:t>
      </w:r>
    </w:p>
    <w:p w:rsidR="00550D59" w:rsidRPr="00004600" w:rsidRDefault="00550D59" w:rsidP="00004600">
      <w:pPr>
        <w:tabs>
          <w:tab w:val="left" w:pos="10065"/>
          <w:tab w:val="left" w:pos="10206"/>
        </w:tabs>
        <w:jc w:val="both"/>
        <w:rPr>
          <w:rFonts w:eastAsia="Gulim" w:cstheme="minorHAnsi"/>
          <w:b/>
          <w:sz w:val="21"/>
          <w:szCs w:val="21"/>
        </w:rPr>
      </w:pPr>
    </w:p>
    <w:p w:rsidR="00C75FAF" w:rsidRPr="00462D62" w:rsidRDefault="00D325EE" w:rsidP="00004600">
      <w:pPr>
        <w:tabs>
          <w:tab w:val="left" w:pos="10065"/>
          <w:tab w:val="left" w:pos="10206"/>
        </w:tabs>
        <w:spacing w:line="276" w:lineRule="auto"/>
        <w:jc w:val="both"/>
        <w:rPr>
          <w:rFonts w:eastAsia="Gulim" w:cstheme="minorHAnsi"/>
          <w:sz w:val="23"/>
          <w:szCs w:val="23"/>
        </w:rPr>
      </w:pPr>
      <w:r w:rsidRPr="00462D62">
        <w:rPr>
          <w:rFonts w:eastAsia="Gulim" w:cstheme="minorHAnsi"/>
          <w:sz w:val="23"/>
          <w:szCs w:val="23"/>
        </w:rPr>
        <w:t xml:space="preserve">En consecuencia, remítase al ciudadano José Luis Urióstegui Salgado, Presidente Municipal Constitucional, para que en uso de las facultades que le confiere el artículo 41, fracción XXXVIII de la Ley Orgánica Municipal del Estado de Morelos y por conducto de la Secretaría del Ayuntamiento, mande publicar el presente Acuerdo en el Periódico Oficial “Tierra y Libertad” y en la Gaceta Municipal. </w:t>
      </w:r>
    </w:p>
    <w:p w:rsidR="004F6766" w:rsidRPr="00462D62" w:rsidRDefault="004F6766" w:rsidP="00004600">
      <w:pPr>
        <w:tabs>
          <w:tab w:val="left" w:pos="10065"/>
          <w:tab w:val="left" w:pos="10206"/>
        </w:tabs>
        <w:spacing w:line="276" w:lineRule="auto"/>
        <w:jc w:val="both"/>
        <w:rPr>
          <w:rFonts w:eastAsia="Gulim" w:cstheme="minorHAnsi"/>
          <w:sz w:val="23"/>
          <w:szCs w:val="23"/>
        </w:rPr>
      </w:pPr>
    </w:p>
    <w:p w:rsidR="00D325EE" w:rsidRPr="00462D62" w:rsidRDefault="00D325EE" w:rsidP="00004600">
      <w:pPr>
        <w:tabs>
          <w:tab w:val="left" w:pos="10065"/>
          <w:tab w:val="left" w:pos="10206"/>
        </w:tabs>
        <w:spacing w:line="276" w:lineRule="auto"/>
        <w:jc w:val="center"/>
        <w:rPr>
          <w:rFonts w:eastAsia="Gulim" w:cstheme="minorHAnsi"/>
          <w:b/>
          <w:sz w:val="23"/>
          <w:szCs w:val="23"/>
        </w:rPr>
      </w:pPr>
      <w:r w:rsidRPr="00462D62">
        <w:rPr>
          <w:rFonts w:eastAsia="Gulim" w:cstheme="minorHAnsi"/>
          <w:b/>
          <w:sz w:val="23"/>
          <w:szCs w:val="23"/>
        </w:rPr>
        <w:t>ATENTAMENTE</w:t>
      </w:r>
    </w:p>
    <w:p w:rsidR="00876E3E" w:rsidRPr="00462D62" w:rsidRDefault="00D325EE" w:rsidP="00004600">
      <w:pPr>
        <w:tabs>
          <w:tab w:val="left" w:pos="10065"/>
          <w:tab w:val="left" w:pos="10206"/>
        </w:tabs>
        <w:spacing w:line="276" w:lineRule="auto"/>
        <w:jc w:val="center"/>
        <w:rPr>
          <w:rFonts w:eastAsia="Gulim" w:cstheme="minorHAnsi"/>
          <w:b/>
          <w:sz w:val="23"/>
          <w:szCs w:val="23"/>
        </w:rPr>
      </w:pPr>
      <w:r w:rsidRPr="00462D62">
        <w:rPr>
          <w:rFonts w:eastAsia="Gulim" w:cstheme="minorHAnsi"/>
          <w:b/>
          <w:sz w:val="23"/>
          <w:szCs w:val="23"/>
        </w:rPr>
        <w:t>PR</w:t>
      </w:r>
      <w:r w:rsidR="000979BA" w:rsidRPr="00462D62">
        <w:rPr>
          <w:rFonts w:eastAsia="Gulim" w:cstheme="minorHAnsi"/>
          <w:b/>
          <w:sz w:val="23"/>
          <w:szCs w:val="23"/>
        </w:rPr>
        <w:t>ESIDENTE MUNICIPAL DE CUERNAVACA</w:t>
      </w:r>
    </w:p>
    <w:p w:rsidR="000979BA" w:rsidRPr="00462D62" w:rsidRDefault="000979BA" w:rsidP="00004600">
      <w:pPr>
        <w:tabs>
          <w:tab w:val="left" w:pos="10065"/>
          <w:tab w:val="left" w:pos="10206"/>
        </w:tabs>
        <w:spacing w:line="276" w:lineRule="auto"/>
        <w:jc w:val="center"/>
        <w:rPr>
          <w:rFonts w:eastAsia="Gulim" w:cstheme="minorHAnsi"/>
          <w:b/>
          <w:sz w:val="23"/>
          <w:szCs w:val="23"/>
        </w:rPr>
      </w:pPr>
    </w:p>
    <w:p w:rsidR="000979BA" w:rsidRPr="00462D62" w:rsidRDefault="000979BA" w:rsidP="00004600">
      <w:pPr>
        <w:tabs>
          <w:tab w:val="left" w:pos="10065"/>
          <w:tab w:val="left" w:pos="10206"/>
        </w:tabs>
        <w:spacing w:line="276" w:lineRule="auto"/>
        <w:jc w:val="center"/>
        <w:rPr>
          <w:rFonts w:eastAsia="Gulim" w:cstheme="minorHAnsi"/>
          <w:b/>
          <w:sz w:val="23"/>
          <w:szCs w:val="23"/>
        </w:rPr>
      </w:pPr>
    </w:p>
    <w:p w:rsidR="00D325EE" w:rsidRPr="00462D62" w:rsidRDefault="00D325EE" w:rsidP="00004600">
      <w:pPr>
        <w:tabs>
          <w:tab w:val="left" w:pos="10065"/>
          <w:tab w:val="left" w:pos="10206"/>
        </w:tabs>
        <w:spacing w:line="276" w:lineRule="auto"/>
        <w:jc w:val="center"/>
        <w:rPr>
          <w:rFonts w:eastAsia="Gulim" w:cstheme="minorHAnsi"/>
          <w:b/>
          <w:sz w:val="23"/>
          <w:szCs w:val="23"/>
        </w:rPr>
      </w:pPr>
    </w:p>
    <w:p w:rsidR="00D325EE" w:rsidRPr="00462D62" w:rsidRDefault="00D325EE" w:rsidP="00004600">
      <w:pPr>
        <w:tabs>
          <w:tab w:val="left" w:pos="10065"/>
          <w:tab w:val="left" w:pos="10206"/>
        </w:tabs>
        <w:spacing w:line="276" w:lineRule="auto"/>
        <w:jc w:val="center"/>
        <w:rPr>
          <w:rFonts w:eastAsia="Gulim" w:cstheme="minorHAnsi"/>
          <w:b/>
          <w:sz w:val="23"/>
          <w:szCs w:val="23"/>
        </w:rPr>
      </w:pPr>
      <w:r w:rsidRPr="00462D62">
        <w:rPr>
          <w:rFonts w:eastAsia="Gulim" w:cstheme="minorHAnsi"/>
          <w:b/>
          <w:sz w:val="23"/>
          <w:szCs w:val="23"/>
        </w:rPr>
        <w:t>JOSÉ LUIS URIÓSTEGUI SALGADO</w:t>
      </w:r>
    </w:p>
    <w:p w:rsidR="004C6415" w:rsidRPr="00462D62" w:rsidRDefault="004C6415" w:rsidP="00004600">
      <w:pPr>
        <w:tabs>
          <w:tab w:val="left" w:pos="10065"/>
          <w:tab w:val="left" w:pos="10206"/>
        </w:tabs>
        <w:spacing w:line="276" w:lineRule="auto"/>
        <w:jc w:val="center"/>
        <w:rPr>
          <w:rFonts w:eastAsia="Gulim" w:cstheme="minorHAnsi"/>
          <w:b/>
          <w:sz w:val="23"/>
          <w:szCs w:val="23"/>
        </w:rPr>
      </w:pPr>
    </w:p>
    <w:p w:rsidR="00D325EE" w:rsidRPr="00462D62" w:rsidRDefault="00D325EE" w:rsidP="00004600">
      <w:pPr>
        <w:tabs>
          <w:tab w:val="left" w:pos="10065"/>
          <w:tab w:val="left" w:pos="10206"/>
        </w:tabs>
        <w:spacing w:line="276" w:lineRule="auto"/>
        <w:jc w:val="center"/>
        <w:rPr>
          <w:rFonts w:eastAsia="Gulim" w:cstheme="minorHAnsi"/>
          <w:b/>
          <w:sz w:val="23"/>
          <w:szCs w:val="23"/>
        </w:rPr>
      </w:pPr>
    </w:p>
    <w:p w:rsidR="00A33187" w:rsidRPr="00462D62" w:rsidRDefault="00A33187" w:rsidP="00004600">
      <w:pPr>
        <w:tabs>
          <w:tab w:val="left" w:pos="10065"/>
          <w:tab w:val="left" w:pos="10206"/>
        </w:tabs>
        <w:spacing w:line="276" w:lineRule="auto"/>
        <w:jc w:val="center"/>
        <w:rPr>
          <w:rFonts w:eastAsia="Gulim" w:cstheme="minorHAnsi"/>
          <w:b/>
          <w:sz w:val="23"/>
          <w:szCs w:val="23"/>
        </w:rPr>
      </w:pPr>
    </w:p>
    <w:p w:rsidR="00D325EE" w:rsidRPr="00462D62" w:rsidRDefault="00D325EE" w:rsidP="00004600">
      <w:pPr>
        <w:tabs>
          <w:tab w:val="left" w:pos="10065"/>
          <w:tab w:val="left" w:pos="10206"/>
        </w:tabs>
        <w:spacing w:line="276" w:lineRule="auto"/>
        <w:jc w:val="center"/>
        <w:rPr>
          <w:rFonts w:eastAsia="Gulim" w:cstheme="minorHAnsi"/>
          <w:b/>
          <w:sz w:val="23"/>
          <w:szCs w:val="23"/>
        </w:rPr>
      </w:pPr>
      <w:r w:rsidRPr="00462D62">
        <w:rPr>
          <w:rFonts w:eastAsia="Gulim" w:cstheme="minorHAnsi"/>
          <w:b/>
          <w:sz w:val="23"/>
          <w:szCs w:val="23"/>
        </w:rPr>
        <w:t>SECRETARIO DEL AYUNTAMIENTO</w:t>
      </w:r>
    </w:p>
    <w:p w:rsidR="00876E3E" w:rsidRPr="00462D62" w:rsidRDefault="00876E3E" w:rsidP="00004600">
      <w:pPr>
        <w:tabs>
          <w:tab w:val="left" w:pos="10065"/>
          <w:tab w:val="left" w:pos="10206"/>
        </w:tabs>
        <w:spacing w:line="276" w:lineRule="auto"/>
        <w:jc w:val="center"/>
        <w:rPr>
          <w:rFonts w:eastAsia="Gulim" w:cstheme="minorHAnsi"/>
          <w:b/>
          <w:sz w:val="23"/>
          <w:szCs w:val="23"/>
        </w:rPr>
      </w:pPr>
    </w:p>
    <w:p w:rsidR="00517D13" w:rsidRPr="00462D62" w:rsidRDefault="00517D13" w:rsidP="00004600">
      <w:pPr>
        <w:tabs>
          <w:tab w:val="left" w:pos="10065"/>
          <w:tab w:val="left" w:pos="10206"/>
        </w:tabs>
        <w:spacing w:line="276" w:lineRule="auto"/>
        <w:jc w:val="center"/>
        <w:rPr>
          <w:rFonts w:eastAsia="Gulim" w:cstheme="minorHAnsi"/>
          <w:b/>
          <w:sz w:val="23"/>
          <w:szCs w:val="23"/>
        </w:rPr>
      </w:pPr>
    </w:p>
    <w:p w:rsidR="00517D13" w:rsidRPr="00462D62" w:rsidRDefault="00517D13" w:rsidP="00004600">
      <w:pPr>
        <w:tabs>
          <w:tab w:val="left" w:pos="10065"/>
          <w:tab w:val="left" w:pos="10206"/>
        </w:tabs>
        <w:spacing w:line="276" w:lineRule="auto"/>
        <w:jc w:val="center"/>
        <w:rPr>
          <w:rFonts w:eastAsia="Gulim" w:cstheme="minorHAnsi"/>
          <w:b/>
          <w:sz w:val="23"/>
          <w:szCs w:val="23"/>
        </w:rPr>
      </w:pPr>
    </w:p>
    <w:p w:rsidR="00D325EE" w:rsidRPr="00462D62" w:rsidRDefault="00D325EE" w:rsidP="00004600">
      <w:pPr>
        <w:tabs>
          <w:tab w:val="left" w:pos="10065"/>
          <w:tab w:val="left" w:pos="10206"/>
        </w:tabs>
        <w:spacing w:line="276" w:lineRule="auto"/>
        <w:jc w:val="center"/>
        <w:rPr>
          <w:rFonts w:eastAsia="Gulim" w:cstheme="minorHAnsi"/>
          <w:b/>
          <w:sz w:val="23"/>
          <w:szCs w:val="23"/>
        </w:rPr>
      </w:pPr>
      <w:r w:rsidRPr="00462D62">
        <w:rPr>
          <w:rFonts w:eastAsia="Gulim" w:cstheme="minorHAnsi"/>
          <w:b/>
          <w:sz w:val="23"/>
          <w:szCs w:val="23"/>
        </w:rPr>
        <w:t>CARLOS DE LA ROSA SEGURA</w:t>
      </w:r>
    </w:p>
    <w:p w:rsidR="00230086" w:rsidRDefault="00580CF6" w:rsidP="00004600">
      <w:pPr>
        <w:tabs>
          <w:tab w:val="left" w:pos="420"/>
          <w:tab w:val="left" w:pos="10065"/>
          <w:tab w:val="left" w:pos="10206"/>
        </w:tabs>
        <w:spacing w:line="276" w:lineRule="auto"/>
        <w:rPr>
          <w:rFonts w:eastAsia="Gulim" w:cstheme="minorHAnsi"/>
          <w:b/>
          <w:sz w:val="21"/>
          <w:szCs w:val="21"/>
        </w:rPr>
      </w:pPr>
      <w:r w:rsidRPr="00004600">
        <w:rPr>
          <w:rFonts w:eastAsia="Gulim" w:cstheme="minorHAnsi"/>
          <w:b/>
          <w:sz w:val="21"/>
          <w:szCs w:val="21"/>
        </w:rPr>
        <w:tab/>
      </w:r>
    </w:p>
    <w:p w:rsidR="004B2D3B" w:rsidRPr="00004600" w:rsidRDefault="004B2D3B" w:rsidP="00004600">
      <w:pPr>
        <w:tabs>
          <w:tab w:val="left" w:pos="420"/>
          <w:tab w:val="left" w:pos="10065"/>
          <w:tab w:val="left" w:pos="10206"/>
        </w:tabs>
        <w:spacing w:line="276" w:lineRule="auto"/>
        <w:rPr>
          <w:rFonts w:eastAsia="Gulim" w:cstheme="minorHAnsi"/>
          <w:b/>
          <w:sz w:val="21"/>
          <w:szCs w:val="21"/>
        </w:rPr>
      </w:pPr>
    </w:p>
    <w:p w:rsidR="00417E34" w:rsidRPr="00004600" w:rsidRDefault="00417E34" w:rsidP="00004600">
      <w:pPr>
        <w:tabs>
          <w:tab w:val="left" w:pos="420"/>
          <w:tab w:val="left" w:pos="10065"/>
          <w:tab w:val="left" w:pos="10206"/>
        </w:tabs>
        <w:rPr>
          <w:rFonts w:eastAsia="Gulim" w:cstheme="minorHAnsi"/>
          <w:b/>
          <w:sz w:val="21"/>
          <w:szCs w:val="21"/>
        </w:rPr>
      </w:pPr>
    </w:p>
    <w:p w:rsidR="00257913" w:rsidRPr="004B2D3B" w:rsidRDefault="00257913" w:rsidP="004B2D3B">
      <w:pPr>
        <w:jc w:val="both"/>
        <w:rPr>
          <w:rFonts w:cstheme="minorHAnsi"/>
          <w:color w:val="000000" w:themeColor="text1"/>
          <w:sz w:val="16"/>
          <w:szCs w:val="16"/>
        </w:rPr>
      </w:pPr>
      <w:r w:rsidRPr="004B2D3B">
        <w:rPr>
          <w:rFonts w:cstheme="minorHAnsi"/>
          <w:bCs/>
          <w:color w:val="000000" w:themeColor="text1"/>
          <w:sz w:val="16"/>
          <w:szCs w:val="16"/>
        </w:rPr>
        <w:t xml:space="preserve">LA PRESENTE HOJA DE FIRMAS CORRESPONDE AL ACUERDO NÚMERO </w:t>
      </w:r>
      <w:r w:rsidR="00156B64" w:rsidRPr="004B2D3B">
        <w:rPr>
          <w:rFonts w:cstheme="minorHAnsi"/>
          <w:color w:val="000000" w:themeColor="text1"/>
          <w:sz w:val="16"/>
          <w:szCs w:val="16"/>
        </w:rPr>
        <w:t>SO/AC-453</w:t>
      </w:r>
      <w:r w:rsidRPr="004B2D3B">
        <w:rPr>
          <w:rFonts w:cstheme="minorHAnsi"/>
          <w:color w:val="000000" w:themeColor="text1"/>
          <w:sz w:val="16"/>
          <w:szCs w:val="16"/>
        </w:rPr>
        <w:t>/06-IX-2023</w:t>
      </w:r>
      <w:r w:rsidR="004B2D3B" w:rsidRPr="004B2D3B">
        <w:rPr>
          <w:rFonts w:cstheme="minorHAnsi"/>
          <w:color w:val="000000" w:themeColor="text1"/>
          <w:sz w:val="16"/>
          <w:szCs w:val="16"/>
        </w:rPr>
        <w:t>,</w:t>
      </w:r>
      <w:r w:rsidRPr="004B2D3B">
        <w:rPr>
          <w:rFonts w:cstheme="minorHAnsi"/>
          <w:sz w:val="16"/>
          <w:szCs w:val="16"/>
        </w:rPr>
        <w:t xml:space="preserve"> </w:t>
      </w:r>
      <w:r w:rsidR="004B2D3B" w:rsidRPr="004B2D3B">
        <w:rPr>
          <w:rFonts w:cstheme="minorHAnsi"/>
          <w:sz w:val="16"/>
          <w:szCs w:val="16"/>
        </w:rPr>
        <w:t xml:space="preserve">POR EL QUE SE CONCEDE PENSIÓN POR JUBILACIÓN Y JERARQUÍA INMEDIATA SUPERIOR AL CIUDADANO </w:t>
      </w:r>
      <w:r w:rsidR="004B2D3B">
        <w:rPr>
          <w:rFonts w:cstheme="minorHAnsi"/>
          <w:sz w:val="16"/>
          <w:szCs w:val="16"/>
        </w:rPr>
        <w:t>JOSÉ GU</w:t>
      </w:r>
      <w:r w:rsidR="004B2D3B" w:rsidRPr="004B2D3B">
        <w:rPr>
          <w:rFonts w:cstheme="minorHAnsi"/>
          <w:sz w:val="16"/>
          <w:szCs w:val="16"/>
        </w:rPr>
        <w:t xml:space="preserve">ZMÁN GARCÍA, EN CUMPLIMIENTO A LO ORDENADO POR EL TRIBUNAL DE JUSTICIA ADMINISTRATIVA DEL ESTADO DE MORELOS, DENTRO DEL JUICIO ADMINISTRATIVO </w:t>
      </w:r>
      <w:proofErr w:type="spellStart"/>
      <w:r w:rsidR="004B2D3B" w:rsidRPr="004B2D3B">
        <w:rPr>
          <w:rFonts w:cstheme="minorHAnsi"/>
          <w:sz w:val="16"/>
          <w:szCs w:val="16"/>
        </w:rPr>
        <w:t>TJA</w:t>
      </w:r>
      <w:proofErr w:type="spellEnd"/>
      <w:r w:rsidR="004B2D3B" w:rsidRPr="004B2D3B">
        <w:rPr>
          <w:rFonts w:cstheme="minorHAnsi"/>
          <w:sz w:val="16"/>
          <w:szCs w:val="16"/>
        </w:rPr>
        <w:t xml:space="preserve">/4ªSERA/JRNF-060/2022, </w:t>
      </w:r>
      <w:r w:rsidRPr="004B2D3B">
        <w:rPr>
          <w:rFonts w:cstheme="minorHAnsi"/>
          <w:bCs/>
          <w:color w:val="000000" w:themeColor="text1"/>
          <w:sz w:val="16"/>
          <w:szCs w:val="16"/>
        </w:rPr>
        <w:t xml:space="preserve">APROBADO EN LA SESIÓN ORDINARIA DE CABILDO DE FECHA SEIS DE SEPTIEMBRE DE DOS MIL VEINTITRÉS. </w:t>
      </w:r>
    </w:p>
    <w:p w:rsidR="005B32D1" w:rsidRPr="00004600" w:rsidRDefault="00F95642" w:rsidP="00004600">
      <w:pPr>
        <w:jc w:val="both"/>
        <w:rPr>
          <w:rFonts w:cstheme="minorHAnsi"/>
          <w:color w:val="FF0000"/>
          <w:sz w:val="16"/>
          <w:szCs w:val="16"/>
        </w:rPr>
      </w:pPr>
    </w:p>
    <w:sectPr w:rsidR="005B32D1" w:rsidRPr="00004600" w:rsidSect="00D325EE">
      <w:headerReference w:type="default" r:id="rId8"/>
      <w:footerReference w:type="default" r:id="rId9"/>
      <w:pgSz w:w="12240" w:h="15840"/>
      <w:pgMar w:top="3261" w:right="1183"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B46" w:rsidRDefault="00512B46" w:rsidP="00D325EE">
      <w:r>
        <w:separator/>
      </w:r>
    </w:p>
  </w:endnote>
  <w:endnote w:type="continuationSeparator" w:id="0">
    <w:p w:rsidR="00512B46" w:rsidRDefault="00512B46" w:rsidP="00D3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36E" w:rsidRDefault="005146BB">
    <w:pPr>
      <w:pStyle w:val="Piedepgina"/>
      <w:jc w:val="right"/>
    </w:pPr>
    <w:r>
      <w:rPr>
        <w:noProof/>
        <w:lang w:eastAsia="es-MX"/>
      </w:rPr>
      <mc:AlternateContent>
        <mc:Choice Requires="wps">
          <w:drawing>
            <wp:anchor distT="0" distB="0" distL="114300" distR="114300" simplePos="0" relativeHeight="251665408" behindDoc="0" locked="0" layoutInCell="1" allowOverlap="1" wp14:anchorId="52C732BB" wp14:editId="3EF216CF">
              <wp:simplePos x="0" y="0"/>
              <wp:positionH relativeFrom="margin">
                <wp:posOffset>-885546</wp:posOffset>
              </wp:positionH>
              <wp:positionV relativeFrom="paragraph">
                <wp:posOffset>169189</wp:posOffset>
              </wp:positionV>
              <wp:extent cx="6807200" cy="36576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807200" cy="365760"/>
                      </a:xfrm>
                      <a:prstGeom prst="rect">
                        <a:avLst/>
                      </a:prstGeom>
                      <a:noFill/>
                      <a:ln w="6350">
                        <a:noFill/>
                      </a:ln>
                    </wps:spPr>
                    <wps:txb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 xml:space="preserve">Calle </w:t>
                          </w:r>
                          <w:proofErr w:type="spellStart"/>
                          <w:r w:rsidRPr="00D87835">
                            <w:rPr>
                              <w:color w:val="FFFFFF" w:themeColor="background1"/>
                              <w:sz w:val="22"/>
                              <w:szCs w:val="22"/>
                              <w:lang w:val="es-ES"/>
                            </w:rPr>
                            <w:t>Motolinía</w:t>
                          </w:r>
                          <w:proofErr w:type="spellEnd"/>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732BB" id="_x0000_t202" coordsize="21600,21600" o:spt="202" path="m,l,21600r21600,l21600,xe">
              <v:stroke joinstyle="miter"/>
              <v:path gradientshapeok="t" o:connecttype="rect"/>
            </v:shapetype>
            <v:shape id="Cuadro de texto 8" o:spid="_x0000_s1027" type="#_x0000_t202" style="position:absolute;left:0;text-align:left;margin-left:-69.75pt;margin-top:13.3pt;width:536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" filled="f" stroked="f" strokeweight=".5pt">
              <v:textbo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 xml:space="preserve">Calle </w:t>
                    </w:r>
                    <w:proofErr w:type="spellStart"/>
                    <w:r w:rsidRPr="00D87835">
                      <w:rPr>
                        <w:color w:val="FFFFFF" w:themeColor="background1"/>
                        <w:sz w:val="22"/>
                        <w:szCs w:val="22"/>
                        <w:lang w:val="es-ES"/>
                      </w:rPr>
                      <w:t>Motolinía</w:t>
                    </w:r>
                    <w:proofErr w:type="spellEnd"/>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v:textbox>
              <w10:wrap anchorx="margin"/>
            </v:shape>
          </w:pict>
        </mc:Fallback>
      </mc:AlternateContent>
    </w:r>
    <w:r>
      <w:rPr>
        <w:noProof/>
        <w:lang w:eastAsia="es-MX"/>
      </w:rPr>
      <mc:AlternateContent>
        <mc:Choice Requires="wps">
          <w:drawing>
            <wp:anchor distT="0" distB="0" distL="114300" distR="114300" simplePos="0" relativeHeight="251667456" behindDoc="1" locked="0" layoutInCell="1" allowOverlap="1" wp14:anchorId="6861EC19" wp14:editId="0FAB6050">
              <wp:simplePos x="0" y="0"/>
              <wp:positionH relativeFrom="column">
                <wp:posOffset>-1914525</wp:posOffset>
              </wp:positionH>
              <wp:positionV relativeFrom="paragraph">
                <wp:posOffset>-95250</wp:posOffset>
              </wp:positionV>
              <wp:extent cx="8713694" cy="1204856"/>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8713694" cy="1204856"/>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91641" id="Rectángulo 7" o:spid="_x0000_s1026" style="position:absolute;margin-left:-150.75pt;margin-top:-7.5pt;width:686.1pt;height:94.8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" fillcolor="#223b65" strokecolor="#1f4d78 [1604]" strokeweight="1pt"/>
          </w:pict>
        </mc:Fallback>
      </mc:AlternateContent>
    </w:r>
    <w:sdt>
      <w:sdtPr>
        <w:id w:val="-1065260841"/>
        <w:docPartObj>
          <w:docPartGallery w:val="Page Numbers (Bottom of Page)"/>
          <w:docPartUnique/>
        </w:docPartObj>
      </w:sdtPr>
      <w:sdtEndPr/>
      <w:sdtContent>
        <w:r w:rsidR="0051036E" w:rsidRPr="005146BB">
          <w:rPr>
            <w:color w:val="FFFFFF" w:themeColor="background1"/>
          </w:rPr>
          <w:fldChar w:fldCharType="begin"/>
        </w:r>
        <w:r w:rsidR="0051036E" w:rsidRPr="005146BB">
          <w:rPr>
            <w:color w:val="FFFFFF" w:themeColor="background1"/>
          </w:rPr>
          <w:instrText>PAGE   \* MERGEFORMAT</w:instrText>
        </w:r>
        <w:r w:rsidR="0051036E" w:rsidRPr="005146BB">
          <w:rPr>
            <w:color w:val="FFFFFF" w:themeColor="background1"/>
          </w:rPr>
          <w:fldChar w:fldCharType="separate"/>
        </w:r>
        <w:r w:rsidR="00F95642" w:rsidRPr="00F95642">
          <w:rPr>
            <w:noProof/>
            <w:color w:val="FFFFFF" w:themeColor="background1"/>
            <w:lang w:val="es-ES"/>
          </w:rPr>
          <w:t>7</w:t>
        </w:r>
        <w:r w:rsidR="0051036E" w:rsidRPr="005146BB">
          <w:rPr>
            <w:color w:val="FFFFFF" w:themeColor="background1"/>
          </w:rPr>
          <w:fldChar w:fldCharType="end"/>
        </w:r>
      </w:sdtContent>
    </w:sdt>
  </w:p>
  <w:p w:rsidR="00BF7623" w:rsidRDefault="00F9564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B46" w:rsidRDefault="00512B46" w:rsidP="00D325EE">
      <w:r>
        <w:separator/>
      </w:r>
    </w:p>
  </w:footnote>
  <w:footnote w:type="continuationSeparator" w:id="0">
    <w:p w:rsidR="00512B46" w:rsidRDefault="00512B46" w:rsidP="00D325EE">
      <w:r>
        <w:continuationSeparator/>
      </w:r>
    </w:p>
  </w:footnote>
  <w:footnote w:id="1">
    <w:p w:rsidR="00004600" w:rsidRPr="00386323" w:rsidRDefault="00004600" w:rsidP="00004600">
      <w:pPr>
        <w:pStyle w:val="Textonotapie"/>
        <w:ind w:left="-851"/>
        <w:rPr>
          <w:sz w:val="12"/>
          <w:szCs w:val="12"/>
        </w:rPr>
      </w:pPr>
      <w:r w:rsidRPr="00386323">
        <w:rPr>
          <w:rStyle w:val="Refdenotaalpie"/>
          <w:sz w:val="12"/>
          <w:szCs w:val="12"/>
        </w:rPr>
        <w:footnoteRef/>
      </w:r>
      <w:r w:rsidRPr="00386323">
        <w:rPr>
          <w:sz w:val="12"/>
          <w:szCs w:val="12"/>
        </w:rPr>
        <w:t xml:space="preserve"> Artículo *74.- Las instituciones policiales, establecerán su organización jerárquica,</w:t>
      </w:r>
      <w:r>
        <w:rPr>
          <w:sz w:val="12"/>
          <w:szCs w:val="12"/>
        </w:rPr>
        <w:t xml:space="preserve"> </w:t>
      </w:r>
      <w:r w:rsidRPr="00386323">
        <w:rPr>
          <w:sz w:val="12"/>
          <w:szCs w:val="12"/>
        </w:rPr>
        <w:t>considerando al menos las categorías siguientes:</w:t>
      </w:r>
    </w:p>
    <w:p w:rsidR="00004600" w:rsidRPr="00386323" w:rsidRDefault="00004600" w:rsidP="00004600">
      <w:pPr>
        <w:pStyle w:val="Textonotapie"/>
        <w:ind w:left="-851"/>
        <w:rPr>
          <w:sz w:val="12"/>
          <w:szCs w:val="12"/>
        </w:rPr>
      </w:pPr>
      <w:r w:rsidRPr="00386323">
        <w:rPr>
          <w:sz w:val="12"/>
          <w:szCs w:val="12"/>
        </w:rPr>
        <w:t>I. Comisarios;</w:t>
      </w:r>
    </w:p>
    <w:p w:rsidR="00004600" w:rsidRPr="00386323" w:rsidRDefault="00004600" w:rsidP="00004600">
      <w:pPr>
        <w:pStyle w:val="Textonotapie"/>
        <w:ind w:left="-851"/>
        <w:rPr>
          <w:sz w:val="12"/>
          <w:szCs w:val="12"/>
        </w:rPr>
      </w:pPr>
      <w:r w:rsidRPr="00386323">
        <w:rPr>
          <w:sz w:val="12"/>
          <w:szCs w:val="12"/>
        </w:rPr>
        <w:t>II. Inspectores;</w:t>
      </w:r>
    </w:p>
    <w:p w:rsidR="00004600" w:rsidRPr="00386323" w:rsidRDefault="00004600" w:rsidP="00004600">
      <w:pPr>
        <w:pStyle w:val="Textonotapie"/>
        <w:ind w:left="-851"/>
        <w:rPr>
          <w:sz w:val="12"/>
          <w:szCs w:val="12"/>
        </w:rPr>
      </w:pPr>
      <w:r w:rsidRPr="00386323">
        <w:rPr>
          <w:sz w:val="12"/>
          <w:szCs w:val="12"/>
        </w:rPr>
        <w:t>III. Oficiales, y</w:t>
      </w:r>
    </w:p>
    <w:p w:rsidR="00004600" w:rsidRPr="00386323" w:rsidRDefault="00004600" w:rsidP="00004600">
      <w:pPr>
        <w:pStyle w:val="Textonotapie"/>
        <w:ind w:left="-851"/>
        <w:rPr>
          <w:sz w:val="12"/>
          <w:szCs w:val="12"/>
        </w:rPr>
      </w:pPr>
      <w:r w:rsidRPr="00386323">
        <w:rPr>
          <w:sz w:val="12"/>
          <w:szCs w:val="12"/>
        </w:rPr>
        <w:t>IV. Escala Básica.</w:t>
      </w:r>
    </w:p>
    <w:p w:rsidR="00004600" w:rsidRPr="00386323" w:rsidRDefault="00004600" w:rsidP="00004600">
      <w:pPr>
        <w:pStyle w:val="Textonotapie"/>
        <w:ind w:left="-851"/>
        <w:rPr>
          <w:sz w:val="12"/>
          <w:szCs w:val="12"/>
        </w:rPr>
      </w:pPr>
      <w:r w:rsidRPr="00386323">
        <w:rPr>
          <w:sz w:val="12"/>
          <w:szCs w:val="12"/>
        </w:rPr>
        <w:t>En la Policía Ministerial se establecerán al menos niveles jerárquicos equivalentes</w:t>
      </w:r>
    </w:p>
    <w:p w:rsidR="00004600" w:rsidRPr="00386323" w:rsidRDefault="00004600" w:rsidP="00004600">
      <w:pPr>
        <w:pStyle w:val="Textonotapie"/>
        <w:ind w:left="-851"/>
        <w:rPr>
          <w:sz w:val="12"/>
          <w:szCs w:val="12"/>
        </w:rPr>
      </w:pPr>
      <w:r w:rsidRPr="00386323">
        <w:rPr>
          <w:sz w:val="12"/>
          <w:szCs w:val="12"/>
        </w:rPr>
        <w:t>a las primeras tres fracciones del presente artículo, con las respectivas categorías,</w:t>
      </w:r>
    </w:p>
    <w:p w:rsidR="00004600" w:rsidRPr="00386323" w:rsidRDefault="00004600" w:rsidP="00004600">
      <w:pPr>
        <w:pStyle w:val="Textonotapie"/>
        <w:ind w:left="-851"/>
        <w:rPr>
          <w:sz w:val="12"/>
          <w:szCs w:val="12"/>
        </w:rPr>
      </w:pPr>
      <w:r w:rsidRPr="00386323">
        <w:rPr>
          <w:sz w:val="12"/>
          <w:szCs w:val="12"/>
        </w:rPr>
        <w:t>conforme al modelo policial previsto en esta Ley.</w:t>
      </w:r>
    </w:p>
    <w:p w:rsidR="00004600" w:rsidRPr="00386323" w:rsidRDefault="00004600" w:rsidP="00004600">
      <w:pPr>
        <w:pStyle w:val="Textonotapie"/>
        <w:ind w:left="-851"/>
        <w:rPr>
          <w:sz w:val="12"/>
          <w:szCs w:val="12"/>
        </w:rPr>
      </w:pPr>
      <w:r w:rsidRPr="00386323">
        <w:rPr>
          <w:sz w:val="12"/>
          <w:szCs w:val="12"/>
        </w:rPr>
        <w:t>Artículo *75.- Las categorías previstas en el artículo anterior considerarán, al</w:t>
      </w:r>
    </w:p>
    <w:p w:rsidR="00004600" w:rsidRPr="00386323" w:rsidRDefault="00004600" w:rsidP="00004600">
      <w:pPr>
        <w:pStyle w:val="Textonotapie"/>
        <w:ind w:left="-851"/>
        <w:rPr>
          <w:sz w:val="12"/>
          <w:szCs w:val="12"/>
        </w:rPr>
      </w:pPr>
      <w:r w:rsidRPr="00386323">
        <w:rPr>
          <w:sz w:val="12"/>
          <w:szCs w:val="12"/>
        </w:rPr>
        <w:t>menos, las siguientes jerarquías:</w:t>
      </w:r>
    </w:p>
    <w:p w:rsidR="00004600" w:rsidRPr="00386323" w:rsidRDefault="00004600" w:rsidP="00004600">
      <w:pPr>
        <w:pStyle w:val="Textonotapie"/>
        <w:ind w:left="-851"/>
        <w:rPr>
          <w:sz w:val="12"/>
          <w:szCs w:val="12"/>
        </w:rPr>
      </w:pPr>
      <w:r w:rsidRPr="00386323">
        <w:rPr>
          <w:sz w:val="12"/>
          <w:szCs w:val="12"/>
        </w:rPr>
        <w:t>I. Comisarios:</w:t>
      </w:r>
    </w:p>
    <w:p w:rsidR="00004600" w:rsidRPr="00386323" w:rsidRDefault="00004600" w:rsidP="00004600">
      <w:pPr>
        <w:pStyle w:val="Textonotapie"/>
        <w:ind w:left="-851"/>
        <w:rPr>
          <w:sz w:val="12"/>
          <w:szCs w:val="12"/>
        </w:rPr>
      </w:pPr>
      <w:r w:rsidRPr="00386323">
        <w:rPr>
          <w:sz w:val="12"/>
          <w:szCs w:val="12"/>
        </w:rPr>
        <w:t>a) Comisario General;</w:t>
      </w:r>
    </w:p>
    <w:p w:rsidR="00004600" w:rsidRPr="00386323" w:rsidRDefault="00004600" w:rsidP="00004600">
      <w:pPr>
        <w:pStyle w:val="Textonotapie"/>
        <w:ind w:left="-851"/>
        <w:rPr>
          <w:sz w:val="12"/>
          <w:szCs w:val="12"/>
        </w:rPr>
      </w:pPr>
      <w:r w:rsidRPr="00386323">
        <w:rPr>
          <w:sz w:val="12"/>
          <w:szCs w:val="12"/>
        </w:rPr>
        <w:t>b) Comisario Jefe, y</w:t>
      </w:r>
    </w:p>
    <w:p w:rsidR="00004600" w:rsidRPr="00386323" w:rsidRDefault="00004600" w:rsidP="00004600">
      <w:pPr>
        <w:pStyle w:val="Textonotapie"/>
        <w:ind w:left="-851"/>
        <w:rPr>
          <w:sz w:val="12"/>
          <w:szCs w:val="12"/>
        </w:rPr>
      </w:pPr>
      <w:r w:rsidRPr="00386323">
        <w:rPr>
          <w:sz w:val="12"/>
          <w:szCs w:val="12"/>
        </w:rPr>
        <w:t>c) Comisario.</w:t>
      </w:r>
    </w:p>
    <w:p w:rsidR="00004600" w:rsidRPr="00386323" w:rsidRDefault="00004600" w:rsidP="00004600">
      <w:pPr>
        <w:pStyle w:val="Textonotapie"/>
        <w:ind w:left="-851"/>
        <w:rPr>
          <w:sz w:val="12"/>
          <w:szCs w:val="12"/>
        </w:rPr>
      </w:pPr>
      <w:r w:rsidRPr="00386323">
        <w:rPr>
          <w:sz w:val="12"/>
          <w:szCs w:val="12"/>
        </w:rPr>
        <w:t>II. Inspectores:</w:t>
      </w:r>
    </w:p>
    <w:p w:rsidR="00004600" w:rsidRPr="00386323" w:rsidRDefault="00004600" w:rsidP="00004600">
      <w:pPr>
        <w:pStyle w:val="Textonotapie"/>
        <w:ind w:left="-851"/>
        <w:rPr>
          <w:sz w:val="12"/>
          <w:szCs w:val="12"/>
        </w:rPr>
      </w:pPr>
      <w:r w:rsidRPr="00386323">
        <w:rPr>
          <w:sz w:val="12"/>
          <w:szCs w:val="12"/>
        </w:rPr>
        <w:t>a) Inspector General;</w:t>
      </w:r>
    </w:p>
    <w:p w:rsidR="00004600" w:rsidRPr="00386323" w:rsidRDefault="00004600" w:rsidP="00004600">
      <w:pPr>
        <w:pStyle w:val="Textonotapie"/>
        <w:ind w:left="-851"/>
        <w:rPr>
          <w:sz w:val="12"/>
          <w:szCs w:val="12"/>
        </w:rPr>
      </w:pPr>
      <w:r w:rsidRPr="00386323">
        <w:rPr>
          <w:sz w:val="12"/>
          <w:szCs w:val="12"/>
        </w:rPr>
        <w:t>b) Inspector Jefe;</w:t>
      </w:r>
    </w:p>
    <w:p w:rsidR="00004600" w:rsidRPr="00386323" w:rsidRDefault="00004600" w:rsidP="00004600">
      <w:pPr>
        <w:pStyle w:val="Textonotapie"/>
        <w:ind w:left="-851"/>
        <w:rPr>
          <w:sz w:val="12"/>
          <w:szCs w:val="12"/>
        </w:rPr>
      </w:pPr>
      <w:r w:rsidRPr="00386323">
        <w:rPr>
          <w:sz w:val="12"/>
          <w:szCs w:val="12"/>
        </w:rPr>
        <w:t>c) Inspector.</w:t>
      </w:r>
    </w:p>
    <w:p w:rsidR="00004600" w:rsidRPr="00386323" w:rsidRDefault="00004600" w:rsidP="00004600">
      <w:pPr>
        <w:pStyle w:val="Textonotapie"/>
        <w:ind w:left="-851"/>
        <w:rPr>
          <w:sz w:val="12"/>
          <w:szCs w:val="12"/>
        </w:rPr>
      </w:pPr>
      <w:r w:rsidRPr="00386323">
        <w:rPr>
          <w:sz w:val="12"/>
          <w:szCs w:val="12"/>
        </w:rPr>
        <w:t>III. Oficiales:</w:t>
      </w:r>
    </w:p>
    <w:p w:rsidR="00004600" w:rsidRPr="00386323" w:rsidRDefault="00004600" w:rsidP="00004600">
      <w:pPr>
        <w:pStyle w:val="Textonotapie"/>
        <w:ind w:left="-851"/>
        <w:rPr>
          <w:sz w:val="12"/>
          <w:szCs w:val="12"/>
        </w:rPr>
      </w:pPr>
      <w:r w:rsidRPr="00386323">
        <w:rPr>
          <w:sz w:val="12"/>
          <w:szCs w:val="12"/>
        </w:rPr>
        <w:t>a) Subinspector;</w:t>
      </w:r>
    </w:p>
    <w:p w:rsidR="00004600" w:rsidRPr="00386323" w:rsidRDefault="00004600" w:rsidP="00004600">
      <w:pPr>
        <w:pStyle w:val="Textonotapie"/>
        <w:ind w:left="-851"/>
        <w:rPr>
          <w:sz w:val="12"/>
          <w:szCs w:val="12"/>
        </w:rPr>
      </w:pPr>
      <w:r w:rsidRPr="00386323">
        <w:rPr>
          <w:sz w:val="12"/>
          <w:szCs w:val="12"/>
        </w:rPr>
        <w:t>b) Oficial, y</w:t>
      </w:r>
    </w:p>
    <w:p w:rsidR="00004600" w:rsidRPr="00386323" w:rsidRDefault="00004600" w:rsidP="00004600">
      <w:pPr>
        <w:pStyle w:val="Textonotapie"/>
        <w:ind w:left="-851"/>
        <w:rPr>
          <w:sz w:val="12"/>
          <w:szCs w:val="12"/>
        </w:rPr>
      </w:pPr>
      <w:r w:rsidRPr="00386323">
        <w:rPr>
          <w:sz w:val="12"/>
          <w:szCs w:val="12"/>
        </w:rPr>
        <w:t>c) Suboficial.</w:t>
      </w:r>
    </w:p>
    <w:p w:rsidR="00004600" w:rsidRPr="00386323" w:rsidRDefault="00004600" w:rsidP="00004600">
      <w:pPr>
        <w:pStyle w:val="Textonotapie"/>
        <w:ind w:left="-851"/>
        <w:rPr>
          <w:sz w:val="12"/>
          <w:szCs w:val="12"/>
        </w:rPr>
      </w:pPr>
      <w:r w:rsidRPr="00386323">
        <w:rPr>
          <w:sz w:val="12"/>
          <w:szCs w:val="12"/>
        </w:rPr>
        <w:t>IV. Escala Básica:</w:t>
      </w:r>
    </w:p>
    <w:p w:rsidR="00004600" w:rsidRPr="00386323" w:rsidRDefault="00004600" w:rsidP="00004600">
      <w:pPr>
        <w:pStyle w:val="Textonotapie"/>
        <w:ind w:left="-851"/>
        <w:rPr>
          <w:sz w:val="12"/>
          <w:szCs w:val="12"/>
        </w:rPr>
      </w:pPr>
      <w:r w:rsidRPr="00386323">
        <w:rPr>
          <w:sz w:val="12"/>
          <w:szCs w:val="12"/>
        </w:rPr>
        <w:t>a) Policía Primero;</w:t>
      </w:r>
    </w:p>
    <w:p w:rsidR="00004600" w:rsidRPr="00386323" w:rsidRDefault="00004600" w:rsidP="00004600">
      <w:pPr>
        <w:pStyle w:val="Textonotapie"/>
        <w:ind w:left="-851"/>
        <w:rPr>
          <w:sz w:val="12"/>
          <w:szCs w:val="12"/>
        </w:rPr>
      </w:pPr>
      <w:r w:rsidRPr="00386323">
        <w:rPr>
          <w:sz w:val="12"/>
          <w:szCs w:val="12"/>
        </w:rPr>
        <w:t>b) Policía Segundo;</w:t>
      </w:r>
    </w:p>
    <w:p w:rsidR="00004600" w:rsidRPr="00386323" w:rsidRDefault="00004600" w:rsidP="00004600">
      <w:pPr>
        <w:pStyle w:val="Textonotapie"/>
        <w:ind w:left="-851"/>
        <w:rPr>
          <w:sz w:val="12"/>
          <w:szCs w:val="12"/>
        </w:rPr>
      </w:pPr>
      <w:r w:rsidRPr="00386323">
        <w:rPr>
          <w:sz w:val="12"/>
          <w:szCs w:val="12"/>
        </w:rPr>
        <w:t>c) Policía Tercero, y</w:t>
      </w:r>
    </w:p>
    <w:p w:rsidR="00004600" w:rsidRDefault="00004600" w:rsidP="00004600">
      <w:pPr>
        <w:pStyle w:val="Textonotapie"/>
        <w:ind w:left="-851"/>
      </w:pPr>
      <w:r w:rsidRPr="00386323">
        <w:rPr>
          <w:sz w:val="12"/>
          <w:szCs w:val="12"/>
        </w:rPr>
        <w:t>d) Policía.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623" w:rsidRDefault="002C466E">
    <w:pPr>
      <w:pStyle w:val="Encabezado"/>
    </w:pPr>
    <w:r>
      <w:rPr>
        <w:noProof/>
        <w:lang w:eastAsia="es-MX"/>
      </w:rPr>
      <w:drawing>
        <wp:anchor distT="0" distB="0" distL="114300" distR="114300" simplePos="0" relativeHeight="251661312" behindDoc="1" locked="0" layoutInCell="1" allowOverlap="1" wp14:anchorId="785B9632" wp14:editId="6C9DF420">
          <wp:simplePos x="0" y="0"/>
          <wp:positionH relativeFrom="column">
            <wp:posOffset>1424131</wp:posOffset>
          </wp:positionH>
          <wp:positionV relativeFrom="paragraph">
            <wp:posOffset>283950</wp:posOffset>
          </wp:positionV>
          <wp:extent cx="787393" cy="1125415"/>
          <wp:effectExtent l="0" t="0" r="635" b="5080"/>
          <wp:wrapNone/>
          <wp:docPr id="307" name="Imagen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770" cy="1130241"/>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02AB590E" wp14:editId="02841115">
          <wp:simplePos x="0" y="0"/>
          <wp:positionH relativeFrom="column">
            <wp:posOffset>-464364</wp:posOffset>
          </wp:positionH>
          <wp:positionV relativeFrom="paragraph">
            <wp:posOffset>184785</wp:posOffset>
          </wp:positionV>
          <wp:extent cx="1748155" cy="1466850"/>
          <wp:effectExtent l="0" t="0" r="4445" b="6350"/>
          <wp:wrapNone/>
          <wp:docPr id="308" name="Imagen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1" locked="0" layoutInCell="1" allowOverlap="1" wp14:anchorId="1F8FFF71" wp14:editId="72474DFC">
          <wp:simplePos x="0" y="0"/>
          <wp:positionH relativeFrom="column">
            <wp:posOffset>-1914939</wp:posOffset>
          </wp:positionH>
          <wp:positionV relativeFrom="page">
            <wp:posOffset>-635</wp:posOffset>
          </wp:positionV>
          <wp:extent cx="1247775" cy="10512425"/>
          <wp:effectExtent l="0" t="0" r="0" b="3175"/>
          <wp:wrapNone/>
          <wp:docPr id="309" name="Imagen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3">
                    <a:extLst>
                      <a:ext uri="{28A0092B-C50C-407E-A947-70E740481C1C}">
                        <a14:useLocalDpi xmlns:a14="http://schemas.microsoft.com/office/drawing/2010/main" val="0"/>
                      </a:ext>
                    </a:extLst>
                  </a:blip>
                  <a:stretch>
                    <a:fillRect/>
                  </a:stretch>
                </pic:blipFill>
                <pic:spPr>
                  <a:xfrm>
                    <a:off x="0" y="0"/>
                    <a:ext cx="1247775" cy="10512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29B"/>
    <w:multiLevelType w:val="hybridMultilevel"/>
    <w:tmpl w:val="1DE4373E"/>
    <w:lvl w:ilvl="0" w:tplc="693EEF0C">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DAB05FE"/>
    <w:multiLevelType w:val="hybridMultilevel"/>
    <w:tmpl w:val="0ABE7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E2B1B10"/>
    <w:multiLevelType w:val="multilevel"/>
    <w:tmpl w:val="BE4AC05C"/>
    <w:lvl w:ilvl="0">
      <w:start w:val="1"/>
      <w:numFmt w:val="decimal"/>
      <w:lvlText w:val="%1."/>
      <w:lvlJc w:val="left"/>
      <w:pPr>
        <w:ind w:left="786" w:hanging="360"/>
      </w:pPr>
      <w:rPr>
        <w:rFonts w:ascii="Calibri" w:eastAsia="Calibri" w:hAnsi="Calibri" w:cs="Calibri" w:hint="default"/>
        <w:b w:val="0"/>
        <w:w w:val="99"/>
        <w:sz w:val="26"/>
        <w:szCs w:val="26"/>
        <w:lang w:val="es-ES" w:eastAsia="es-ES" w:bidi="es-ES"/>
      </w:rPr>
    </w:lvl>
    <w:lvl w:ilvl="1">
      <w:numFmt w:val="bullet"/>
      <w:lvlText w:val="•"/>
      <w:lvlJc w:val="left"/>
      <w:pPr>
        <w:ind w:left="1671" w:hanging="360"/>
      </w:pPr>
      <w:rPr>
        <w:rFonts w:hint="default"/>
        <w:lang w:val="es-ES" w:eastAsia="es-ES" w:bidi="es-ES"/>
      </w:rPr>
    </w:lvl>
    <w:lvl w:ilvl="2">
      <w:numFmt w:val="bullet"/>
      <w:lvlText w:val="•"/>
      <w:lvlJc w:val="left"/>
      <w:pPr>
        <w:ind w:left="2549" w:hanging="360"/>
      </w:pPr>
      <w:rPr>
        <w:rFonts w:hint="default"/>
        <w:lang w:val="es-ES" w:eastAsia="es-ES" w:bidi="es-ES"/>
      </w:rPr>
    </w:lvl>
    <w:lvl w:ilvl="3">
      <w:numFmt w:val="bullet"/>
      <w:lvlText w:val="•"/>
      <w:lvlJc w:val="left"/>
      <w:pPr>
        <w:ind w:left="3427" w:hanging="360"/>
      </w:pPr>
      <w:rPr>
        <w:rFonts w:hint="default"/>
        <w:lang w:val="es-ES" w:eastAsia="es-ES" w:bidi="es-ES"/>
      </w:rPr>
    </w:lvl>
    <w:lvl w:ilvl="4">
      <w:numFmt w:val="bullet"/>
      <w:lvlText w:val="•"/>
      <w:lvlJc w:val="left"/>
      <w:pPr>
        <w:ind w:left="4305" w:hanging="360"/>
      </w:pPr>
      <w:rPr>
        <w:rFonts w:hint="default"/>
        <w:lang w:val="es-ES" w:eastAsia="es-ES" w:bidi="es-ES"/>
      </w:rPr>
    </w:lvl>
    <w:lvl w:ilvl="5">
      <w:numFmt w:val="bullet"/>
      <w:lvlText w:val="•"/>
      <w:lvlJc w:val="left"/>
      <w:pPr>
        <w:ind w:left="5183" w:hanging="360"/>
      </w:pPr>
      <w:rPr>
        <w:rFonts w:hint="default"/>
        <w:lang w:val="es-ES" w:eastAsia="es-ES" w:bidi="es-ES"/>
      </w:rPr>
    </w:lvl>
    <w:lvl w:ilvl="6">
      <w:numFmt w:val="bullet"/>
      <w:lvlText w:val="•"/>
      <w:lvlJc w:val="left"/>
      <w:pPr>
        <w:ind w:left="6061" w:hanging="360"/>
      </w:pPr>
      <w:rPr>
        <w:rFonts w:hint="default"/>
        <w:lang w:val="es-ES" w:eastAsia="es-ES" w:bidi="es-ES"/>
      </w:rPr>
    </w:lvl>
    <w:lvl w:ilvl="7">
      <w:numFmt w:val="bullet"/>
      <w:lvlText w:val="•"/>
      <w:lvlJc w:val="left"/>
      <w:pPr>
        <w:ind w:left="6939" w:hanging="360"/>
      </w:pPr>
      <w:rPr>
        <w:rFonts w:hint="default"/>
        <w:lang w:val="es-ES" w:eastAsia="es-ES" w:bidi="es-ES"/>
      </w:rPr>
    </w:lvl>
    <w:lvl w:ilvl="8">
      <w:numFmt w:val="bullet"/>
      <w:lvlText w:val="•"/>
      <w:lvlJc w:val="left"/>
      <w:pPr>
        <w:ind w:left="7817" w:hanging="360"/>
      </w:pPr>
      <w:rPr>
        <w:rFonts w:hint="default"/>
        <w:lang w:val="es-ES" w:eastAsia="es-ES" w:bidi="es-ES"/>
      </w:rPr>
    </w:lvl>
  </w:abstractNum>
  <w:abstractNum w:abstractNumId="3" w15:restartNumberingAfterBreak="0">
    <w:nsid w:val="72C82469"/>
    <w:multiLevelType w:val="hybridMultilevel"/>
    <w:tmpl w:val="EF60D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2B47BB"/>
    <w:multiLevelType w:val="hybridMultilevel"/>
    <w:tmpl w:val="1E6675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EE"/>
    <w:rsid w:val="00001A1C"/>
    <w:rsid w:val="00004600"/>
    <w:rsid w:val="00007359"/>
    <w:rsid w:val="000175E3"/>
    <w:rsid w:val="0003243D"/>
    <w:rsid w:val="00070CA5"/>
    <w:rsid w:val="00071188"/>
    <w:rsid w:val="00081A8A"/>
    <w:rsid w:val="000825F2"/>
    <w:rsid w:val="0008597C"/>
    <w:rsid w:val="0009380E"/>
    <w:rsid w:val="00096BA7"/>
    <w:rsid w:val="000979BA"/>
    <w:rsid w:val="000D1F5D"/>
    <w:rsid w:val="00101E74"/>
    <w:rsid w:val="00117DE3"/>
    <w:rsid w:val="001254C3"/>
    <w:rsid w:val="0015413F"/>
    <w:rsid w:val="00156B64"/>
    <w:rsid w:val="0017145C"/>
    <w:rsid w:val="00174985"/>
    <w:rsid w:val="001D70AC"/>
    <w:rsid w:val="001D785E"/>
    <w:rsid w:val="001E4F60"/>
    <w:rsid w:val="001F39A4"/>
    <w:rsid w:val="001F5AD9"/>
    <w:rsid w:val="00230086"/>
    <w:rsid w:val="00233319"/>
    <w:rsid w:val="00234CC3"/>
    <w:rsid w:val="00257913"/>
    <w:rsid w:val="00265005"/>
    <w:rsid w:val="00281CF9"/>
    <w:rsid w:val="002B3028"/>
    <w:rsid w:val="002C2CB1"/>
    <w:rsid w:val="002C466E"/>
    <w:rsid w:val="002D605C"/>
    <w:rsid w:val="002E6507"/>
    <w:rsid w:val="00320910"/>
    <w:rsid w:val="003213E3"/>
    <w:rsid w:val="00321F97"/>
    <w:rsid w:val="00333AC1"/>
    <w:rsid w:val="00337E73"/>
    <w:rsid w:val="00362524"/>
    <w:rsid w:val="00363548"/>
    <w:rsid w:val="00363A57"/>
    <w:rsid w:val="003749DA"/>
    <w:rsid w:val="00385985"/>
    <w:rsid w:val="003947FC"/>
    <w:rsid w:val="003D31E2"/>
    <w:rsid w:val="003D5812"/>
    <w:rsid w:val="003E3286"/>
    <w:rsid w:val="003E358B"/>
    <w:rsid w:val="003E7F96"/>
    <w:rsid w:val="003F6789"/>
    <w:rsid w:val="003F713F"/>
    <w:rsid w:val="00417E34"/>
    <w:rsid w:val="004463A6"/>
    <w:rsid w:val="00460451"/>
    <w:rsid w:val="004610EE"/>
    <w:rsid w:val="00462D62"/>
    <w:rsid w:val="0046570E"/>
    <w:rsid w:val="004800EE"/>
    <w:rsid w:val="004823BD"/>
    <w:rsid w:val="00493CF7"/>
    <w:rsid w:val="004A2863"/>
    <w:rsid w:val="004B2D3B"/>
    <w:rsid w:val="004C60BA"/>
    <w:rsid w:val="004C6415"/>
    <w:rsid w:val="004D6FA2"/>
    <w:rsid w:val="004F16A1"/>
    <w:rsid w:val="004F2C2C"/>
    <w:rsid w:val="004F39D9"/>
    <w:rsid w:val="004F6766"/>
    <w:rsid w:val="0050408B"/>
    <w:rsid w:val="0051036E"/>
    <w:rsid w:val="00510E2B"/>
    <w:rsid w:val="00512B46"/>
    <w:rsid w:val="005146BB"/>
    <w:rsid w:val="00517D13"/>
    <w:rsid w:val="00522F22"/>
    <w:rsid w:val="0053650A"/>
    <w:rsid w:val="005456CF"/>
    <w:rsid w:val="00550D59"/>
    <w:rsid w:val="005527D2"/>
    <w:rsid w:val="00554662"/>
    <w:rsid w:val="00580CF6"/>
    <w:rsid w:val="005A4BCD"/>
    <w:rsid w:val="005D25E1"/>
    <w:rsid w:val="005E0A1C"/>
    <w:rsid w:val="005F02F5"/>
    <w:rsid w:val="005F3036"/>
    <w:rsid w:val="00616CDE"/>
    <w:rsid w:val="006203A8"/>
    <w:rsid w:val="00622466"/>
    <w:rsid w:val="006605A3"/>
    <w:rsid w:val="00661B1E"/>
    <w:rsid w:val="00681E90"/>
    <w:rsid w:val="00687419"/>
    <w:rsid w:val="00694ED0"/>
    <w:rsid w:val="006B0E30"/>
    <w:rsid w:val="006B65E7"/>
    <w:rsid w:val="006C1380"/>
    <w:rsid w:val="006C2810"/>
    <w:rsid w:val="006C571C"/>
    <w:rsid w:val="00717DB5"/>
    <w:rsid w:val="007608E8"/>
    <w:rsid w:val="00774BF0"/>
    <w:rsid w:val="007A6CAB"/>
    <w:rsid w:val="00804C20"/>
    <w:rsid w:val="00815014"/>
    <w:rsid w:val="00825E53"/>
    <w:rsid w:val="00834116"/>
    <w:rsid w:val="00844907"/>
    <w:rsid w:val="00876E3E"/>
    <w:rsid w:val="008C7FB5"/>
    <w:rsid w:val="008D702D"/>
    <w:rsid w:val="009175F9"/>
    <w:rsid w:val="00944416"/>
    <w:rsid w:val="00962F53"/>
    <w:rsid w:val="009646BD"/>
    <w:rsid w:val="00974BDB"/>
    <w:rsid w:val="0098629B"/>
    <w:rsid w:val="009A7AA9"/>
    <w:rsid w:val="009B04A3"/>
    <w:rsid w:val="009C1D97"/>
    <w:rsid w:val="009C22E7"/>
    <w:rsid w:val="009C346E"/>
    <w:rsid w:val="00A33187"/>
    <w:rsid w:val="00A47D44"/>
    <w:rsid w:val="00A7002B"/>
    <w:rsid w:val="00A77BF1"/>
    <w:rsid w:val="00A95512"/>
    <w:rsid w:val="00A97EF3"/>
    <w:rsid w:val="00AB3788"/>
    <w:rsid w:val="00AE17F3"/>
    <w:rsid w:val="00AE2CC3"/>
    <w:rsid w:val="00AE33A7"/>
    <w:rsid w:val="00AF443C"/>
    <w:rsid w:val="00B009C1"/>
    <w:rsid w:val="00B17EEB"/>
    <w:rsid w:val="00B21439"/>
    <w:rsid w:val="00B33835"/>
    <w:rsid w:val="00B759A2"/>
    <w:rsid w:val="00B806EE"/>
    <w:rsid w:val="00B975AB"/>
    <w:rsid w:val="00BA119E"/>
    <w:rsid w:val="00BB6C6D"/>
    <w:rsid w:val="00BC7189"/>
    <w:rsid w:val="00BD7A42"/>
    <w:rsid w:val="00C10102"/>
    <w:rsid w:val="00C31529"/>
    <w:rsid w:val="00C36553"/>
    <w:rsid w:val="00C75FAF"/>
    <w:rsid w:val="00C82948"/>
    <w:rsid w:val="00C862EB"/>
    <w:rsid w:val="00CA67A8"/>
    <w:rsid w:val="00CB27AD"/>
    <w:rsid w:val="00CD4AB0"/>
    <w:rsid w:val="00CE32E8"/>
    <w:rsid w:val="00D16A12"/>
    <w:rsid w:val="00D209E5"/>
    <w:rsid w:val="00D2152B"/>
    <w:rsid w:val="00D31023"/>
    <w:rsid w:val="00D325EE"/>
    <w:rsid w:val="00D3472E"/>
    <w:rsid w:val="00D35330"/>
    <w:rsid w:val="00D36B14"/>
    <w:rsid w:val="00D53166"/>
    <w:rsid w:val="00D558AE"/>
    <w:rsid w:val="00D766B3"/>
    <w:rsid w:val="00D96AD7"/>
    <w:rsid w:val="00DB0227"/>
    <w:rsid w:val="00DC3373"/>
    <w:rsid w:val="00DE593F"/>
    <w:rsid w:val="00DF23EE"/>
    <w:rsid w:val="00DF69F1"/>
    <w:rsid w:val="00DF6F0B"/>
    <w:rsid w:val="00DF71AE"/>
    <w:rsid w:val="00E32B85"/>
    <w:rsid w:val="00E57BD5"/>
    <w:rsid w:val="00E57E1A"/>
    <w:rsid w:val="00E626FF"/>
    <w:rsid w:val="00E67244"/>
    <w:rsid w:val="00E70142"/>
    <w:rsid w:val="00E826CE"/>
    <w:rsid w:val="00E8279D"/>
    <w:rsid w:val="00E92910"/>
    <w:rsid w:val="00E96E56"/>
    <w:rsid w:val="00EA219F"/>
    <w:rsid w:val="00EB3A55"/>
    <w:rsid w:val="00EC48FF"/>
    <w:rsid w:val="00ED37D6"/>
    <w:rsid w:val="00ED398D"/>
    <w:rsid w:val="00F01D91"/>
    <w:rsid w:val="00F25C9E"/>
    <w:rsid w:val="00F3244A"/>
    <w:rsid w:val="00F412F6"/>
    <w:rsid w:val="00F45FB7"/>
    <w:rsid w:val="00F5119C"/>
    <w:rsid w:val="00F811FE"/>
    <w:rsid w:val="00F81B32"/>
    <w:rsid w:val="00F86C21"/>
    <w:rsid w:val="00F9290C"/>
    <w:rsid w:val="00F92C39"/>
    <w:rsid w:val="00F94914"/>
    <w:rsid w:val="00F95642"/>
    <w:rsid w:val="00F966A5"/>
    <w:rsid w:val="00FA1E40"/>
    <w:rsid w:val="00FB4866"/>
    <w:rsid w:val="00FB7DF0"/>
    <w:rsid w:val="00FD2660"/>
    <w:rsid w:val="00FD7068"/>
    <w:rsid w:val="00FE2975"/>
    <w:rsid w:val="00FF5A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5F3C9293-31B5-4CAB-9E6B-E8CE2F39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EE"/>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25EE"/>
    <w:pPr>
      <w:tabs>
        <w:tab w:val="center" w:pos="4419"/>
        <w:tab w:val="right" w:pos="8838"/>
      </w:tabs>
    </w:pPr>
  </w:style>
  <w:style w:type="character" w:customStyle="1" w:styleId="EncabezadoCar">
    <w:name w:val="Encabezado Car"/>
    <w:basedOn w:val="Fuentedeprrafopredeter"/>
    <w:link w:val="Encabezado"/>
    <w:uiPriority w:val="99"/>
    <w:rsid w:val="00D325EE"/>
    <w:rPr>
      <w:sz w:val="24"/>
      <w:szCs w:val="24"/>
    </w:rPr>
  </w:style>
  <w:style w:type="paragraph" w:styleId="Piedepgina">
    <w:name w:val="footer"/>
    <w:basedOn w:val="Normal"/>
    <w:link w:val="PiedepginaCar"/>
    <w:uiPriority w:val="99"/>
    <w:unhideWhenUsed/>
    <w:rsid w:val="00D325EE"/>
    <w:pPr>
      <w:tabs>
        <w:tab w:val="center" w:pos="4419"/>
        <w:tab w:val="right" w:pos="8838"/>
      </w:tabs>
    </w:pPr>
  </w:style>
  <w:style w:type="character" w:customStyle="1" w:styleId="PiedepginaCar">
    <w:name w:val="Pie de página Car"/>
    <w:basedOn w:val="Fuentedeprrafopredeter"/>
    <w:link w:val="Piedepgina"/>
    <w:uiPriority w:val="99"/>
    <w:rsid w:val="00D325EE"/>
    <w:rPr>
      <w:sz w:val="24"/>
      <w:szCs w:val="24"/>
    </w:rPr>
  </w:style>
  <w:style w:type="paragraph" w:customStyle="1" w:styleId="Default">
    <w:name w:val="Default"/>
    <w:rsid w:val="00D325E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325EE"/>
    <w:pPr>
      <w:ind w:left="708"/>
    </w:pPr>
    <w:rPr>
      <w:rFonts w:ascii="Times New Roman" w:eastAsia="MS Mincho" w:hAnsi="Times New Roman" w:cs="Times New Roman"/>
    </w:rPr>
  </w:style>
  <w:style w:type="paragraph" w:styleId="Textonotapie">
    <w:name w:val="footnote text"/>
    <w:basedOn w:val="Normal"/>
    <w:link w:val="TextonotapieCar"/>
    <w:uiPriority w:val="99"/>
    <w:unhideWhenUsed/>
    <w:rsid w:val="00D325EE"/>
    <w:rPr>
      <w:rFonts w:ascii="Cambria" w:eastAsia="MS Mincho" w:hAnsi="Cambria" w:cs="Times New Roman"/>
      <w:sz w:val="20"/>
      <w:szCs w:val="20"/>
      <w:lang w:eastAsia="es-ES"/>
    </w:rPr>
  </w:style>
  <w:style w:type="character" w:customStyle="1" w:styleId="TextonotapieCar">
    <w:name w:val="Texto nota pie Car"/>
    <w:basedOn w:val="Fuentedeprrafopredeter"/>
    <w:link w:val="Textonotapie"/>
    <w:uiPriority w:val="99"/>
    <w:rsid w:val="00D325EE"/>
    <w:rPr>
      <w:rFonts w:ascii="Cambria" w:eastAsia="MS Mincho" w:hAnsi="Cambria" w:cs="Times New Roman"/>
      <w:sz w:val="20"/>
      <w:szCs w:val="20"/>
      <w:lang w:eastAsia="es-ES"/>
    </w:rPr>
  </w:style>
  <w:style w:type="character" w:styleId="Refdenotaalpie">
    <w:name w:val="footnote reference"/>
    <w:basedOn w:val="Fuentedeprrafopredeter"/>
    <w:uiPriority w:val="99"/>
    <w:semiHidden/>
    <w:unhideWhenUsed/>
    <w:rsid w:val="00D325EE"/>
    <w:rPr>
      <w:vertAlign w:val="superscript"/>
    </w:rPr>
  </w:style>
  <w:style w:type="paragraph" w:styleId="Textodeglobo">
    <w:name w:val="Balloon Text"/>
    <w:basedOn w:val="Normal"/>
    <w:link w:val="TextodegloboCar"/>
    <w:uiPriority w:val="99"/>
    <w:semiHidden/>
    <w:unhideWhenUsed/>
    <w:rsid w:val="001D78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85E"/>
    <w:rPr>
      <w:rFonts w:ascii="Segoe UI" w:hAnsi="Segoe UI" w:cs="Segoe UI"/>
      <w:sz w:val="18"/>
      <w:szCs w:val="18"/>
    </w:rPr>
  </w:style>
  <w:style w:type="table" w:styleId="Tablaconcuadrcula">
    <w:name w:val="Table Grid"/>
    <w:basedOn w:val="Tablanormal"/>
    <w:uiPriority w:val="59"/>
    <w:rsid w:val="0009380E"/>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B81EE-17A1-46E9-BC50-3B6BA1C5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2453</Words>
  <Characters>13494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Elizabeth Aguilar Villagran</dc:creator>
  <cp:keywords/>
  <dc:description/>
  <cp:lastModifiedBy>Laura Berenice Beltran Zuniga</cp:lastModifiedBy>
  <cp:revision>6</cp:revision>
  <cp:lastPrinted>2023-09-14T20:41:00Z</cp:lastPrinted>
  <dcterms:created xsi:type="dcterms:W3CDTF">2023-09-08T20:58:00Z</dcterms:created>
  <dcterms:modified xsi:type="dcterms:W3CDTF">2023-09-14T20:41:00Z</dcterms:modified>
</cp:coreProperties>
</file>