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EE" w:rsidRPr="004E3E6B" w:rsidRDefault="00D325EE" w:rsidP="004E3E6B">
      <w:pPr>
        <w:spacing w:line="276" w:lineRule="auto"/>
        <w:jc w:val="both"/>
        <w:rPr>
          <w:rFonts w:cstheme="minorHAnsi"/>
          <w:sz w:val="22"/>
          <w:szCs w:val="22"/>
        </w:rPr>
      </w:pPr>
      <w:r w:rsidRPr="004E3E6B">
        <w:rPr>
          <w:rFonts w:cstheme="minorHAnsi"/>
          <w:sz w:val="22"/>
          <w:szCs w:val="22"/>
        </w:rPr>
        <w:t>JOSÉ LUIS URIÓSTEGUI SALGADO, PRESIDENTE MUNICIPAL CONSTITUCIONAL DE CUERNAVACA, MORELOS, A SUS HABITANTES SABED:</w:t>
      </w:r>
    </w:p>
    <w:p w:rsidR="00D325EE" w:rsidRPr="004E3E6B" w:rsidRDefault="00D325EE" w:rsidP="004E3E6B">
      <w:pPr>
        <w:spacing w:line="276" w:lineRule="auto"/>
        <w:jc w:val="both"/>
        <w:rPr>
          <w:rFonts w:cstheme="minorHAnsi"/>
          <w:sz w:val="22"/>
          <w:szCs w:val="22"/>
        </w:rPr>
      </w:pPr>
    </w:p>
    <w:p w:rsidR="007B3BA4" w:rsidRPr="007B3BA4" w:rsidRDefault="007B3BA4" w:rsidP="007B3BA4">
      <w:pPr>
        <w:spacing w:line="276" w:lineRule="auto"/>
        <w:jc w:val="both"/>
        <w:rPr>
          <w:rFonts w:cstheme="minorHAnsi"/>
          <w:sz w:val="22"/>
          <w:szCs w:val="22"/>
        </w:rPr>
      </w:pPr>
      <w:r w:rsidRPr="007B3BA4">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4E3E6B" w:rsidRDefault="00A33187" w:rsidP="004E3E6B">
      <w:pPr>
        <w:spacing w:line="276" w:lineRule="auto"/>
        <w:jc w:val="both"/>
        <w:rPr>
          <w:rFonts w:cstheme="minorHAnsi"/>
          <w:sz w:val="22"/>
          <w:szCs w:val="22"/>
        </w:rPr>
      </w:pPr>
    </w:p>
    <w:p w:rsidR="00D325EE" w:rsidRPr="004E3E6B" w:rsidRDefault="00D325EE" w:rsidP="004E3E6B">
      <w:pPr>
        <w:spacing w:line="276" w:lineRule="auto"/>
        <w:jc w:val="center"/>
        <w:rPr>
          <w:rFonts w:cstheme="minorHAnsi"/>
          <w:b/>
          <w:sz w:val="22"/>
          <w:szCs w:val="22"/>
        </w:rPr>
      </w:pPr>
      <w:r w:rsidRPr="004E3E6B">
        <w:rPr>
          <w:rFonts w:cstheme="minorHAnsi"/>
          <w:b/>
          <w:sz w:val="22"/>
          <w:szCs w:val="22"/>
        </w:rPr>
        <w:t>CONSIDERANDO</w:t>
      </w:r>
    </w:p>
    <w:p w:rsidR="00944416" w:rsidRPr="004E3E6B" w:rsidRDefault="00944416" w:rsidP="004E3E6B">
      <w:pPr>
        <w:spacing w:line="276" w:lineRule="auto"/>
        <w:jc w:val="center"/>
        <w:rPr>
          <w:rFonts w:cstheme="minorHAnsi"/>
          <w:b/>
          <w:sz w:val="22"/>
          <w:szCs w:val="22"/>
        </w:rPr>
      </w:pPr>
    </w:p>
    <w:p w:rsidR="009E2382" w:rsidRPr="009E2382" w:rsidRDefault="009E2382" w:rsidP="009E2382">
      <w:pPr>
        <w:pStyle w:val="Prrafodelista"/>
        <w:ind w:left="0"/>
        <w:jc w:val="both"/>
        <w:rPr>
          <w:rFonts w:asciiTheme="minorHAnsi" w:eastAsiaTheme="minorHAnsi" w:hAnsiTheme="minorHAnsi" w:cstheme="minorHAnsi"/>
          <w:sz w:val="22"/>
          <w:szCs w:val="22"/>
          <w:lang w:val="es-ES"/>
        </w:rPr>
      </w:pPr>
      <w:r w:rsidRPr="009E2382">
        <w:rPr>
          <w:rFonts w:asciiTheme="minorHAnsi" w:eastAsiaTheme="minorHAnsi" w:hAnsiTheme="minorHAnsi" w:cstheme="minorHAnsi"/>
          <w:sz w:val="22"/>
          <w:szCs w:val="22"/>
          <w:lang w:val="es-ES"/>
        </w:rPr>
        <w:t>La Comisión Dictaminadora de Pensiones del Municipio de Cuernavaca, Morelos</w:t>
      </w:r>
      <w:r>
        <w:rPr>
          <w:rFonts w:asciiTheme="minorHAnsi" w:eastAsiaTheme="minorHAnsi" w:hAnsiTheme="minorHAnsi" w:cstheme="minorHAnsi"/>
          <w:sz w:val="22"/>
          <w:szCs w:val="22"/>
          <w:lang w:val="es-ES"/>
        </w:rPr>
        <w:t>, realizó sesión extraordinaria</w:t>
      </w:r>
      <w:bookmarkStart w:id="0" w:name="_GoBack"/>
      <w:bookmarkEnd w:id="0"/>
      <w:r w:rsidRPr="009E2382">
        <w:rPr>
          <w:rFonts w:asciiTheme="minorHAnsi" w:eastAsiaTheme="minorHAnsi" w:hAnsiTheme="minorHAnsi" w:cstheme="minorHAnsi"/>
          <w:sz w:val="22"/>
          <w:szCs w:val="22"/>
          <w:lang w:val="es-ES"/>
        </w:rPr>
        <w:t xml:space="preserve"> el día 06 de octubre de 2023, en la que fue presentado el asunto relativo al Dictamen por el que se niega la Jerarquía Inmediata Superior al ciudadano </w:t>
      </w:r>
      <w:r w:rsidRPr="009E2382">
        <w:rPr>
          <w:rFonts w:asciiTheme="minorHAnsi" w:eastAsiaTheme="minorHAnsi" w:hAnsiTheme="minorHAnsi" w:cstheme="minorHAnsi"/>
          <w:b/>
          <w:sz w:val="22"/>
          <w:szCs w:val="22"/>
          <w:lang w:val="es-ES"/>
        </w:rPr>
        <w:t>HÉCTOR OSCAR PÉREZ ARAUJO</w:t>
      </w:r>
      <w:r w:rsidRPr="009E2382">
        <w:rPr>
          <w:rFonts w:asciiTheme="minorHAnsi" w:eastAsiaTheme="minorHAnsi" w:hAnsiTheme="minorHAnsi" w:cstheme="minorHAnsi"/>
          <w:sz w:val="22"/>
          <w:szCs w:val="22"/>
          <w:lang w:val="es-ES"/>
        </w:rPr>
        <w:t xml:space="preserve">, en cumplimiento a lo ordenado mediante sentencia definitiva de fecha diecinueve de abril de dos mil veintitrés, dictada por el Pleno del Tribunal de Justicia Administrativa del Estado de Morelos, dentro del Juicio Administrativo </w:t>
      </w:r>
      <w:proofErr w:type="spellStart"/>
      <w:r w:rsidRPr="009E2382">
        <w:rPr>
          <w:rFonts w:asciiTheme="minorHAnsi" w:eastAsiaTheme="minorHAnsi" w:hAnsiTheme="minorHAnsi" w:cstheme="minorHAnsi"/>
          <w:b/>
          <w:sz w:val="22"/>
          <w:szCs w:val="22"/>
          <w:lang w:val="es-ES"/>
        </w:rPr>
        <w:t>TJA</w:t>
      </w:r>
      <w:proofErr w:type="spellEnd"/>
      <w:r w:rsidRPr="009E2382">
        <w:rPr>
          <w:rFonts w:asciiTheme="minorHAnsi" w:eastAsiaTheme="minorHAnsi" w:hAnsiTheme="minorHAnsi" w:cstheme="minorHAnsi"/>
          <w:b/>
          <w:sz w:val="22"/>
          <w:szCs w:val="22"/>
          <w:lang w:val="es-ES"/>
        </w:rPr>
        <w:t>/5ªSERA/105/2021</w:t>
      </w:r>
      <w:r w:rsidRPr="009E2382">
        <w:rPr>
          <w:rFonts w:asciiTheme="minorHAnsi" w:eastAsiaTheme="minorHAnsi" w:hAnsiTheme="minorHAnsi" w:cstheme="minorHAnsi"/>
          <w:sz w:val="22"/>
          <w:szCs w:val="22"/>
          <w:lang w:val="es-ES"/>
        </w:rPr>
        <w:t>, estableciendo en los efectos del fallo lo siguiente:</w:t>
      </w:r>
    </w:p>
    <w:p w:rsidR="00E159A8" w:rsidRPr="004E3E6B" w:rsidRDefault="00E159A8" w:rsidP="004E3E6B">
      <w:pPr>
        <w:pStyle w:val="Prrafodelista"/>
        <w:tabs>
          <w:tab w:val="left" w:pos="851"/>
          <w:tab w:val="left" w:pos="8080"/>
        </w:tabs>
        <w:ind w:left="0"/>
        <w:jc w:val="both"/>
        <w:rPr>
          <w:rFonts w:asciiTheme="minorHAnsi" w:hAnsiTheme="minorHAnsi" w:cstheme="minorHAnsi"/>
          <w:i/>
          <w:sz w:val="16"/>
          <w:szCs w:val="16"/>
          <w:lang w:val="es-ES"/>
        </w:rPr>
      </w:pPr>
    </w:p>
    <w:p w:rsidR="00E159A8" w:rsidRPr="004E3E6B" w:rsidRDefault="00E159A8" w:rsidP="007B3BA4">
      <w:pPr>
        <w:pStyle w:val="Prrafodelista"/>
        <w:tabs>
          <w:tab w:val="left" w:pos="851"/>
          <w:tab w:val="left" w:pos="2410"/>
          <w:tab w:val="left" w:pos="8080"/>
        </w:tabs>
        <w:ind w:left="851" w:right="567"/>
        <w:jc w:val="both"/>
        <w:rPr>
          <w:rFonts w:asciiTheme="minorHAnsi" w:hAnsiTheme="minorHAnsi" w:cstheme="minorHAnsi"/>
          <w:i/>
          <w:sz w:val="16"/>
          <w:szCs w:val="16"/>
          <w:lang w:val="es-ES"/>
        </w:rPr>
      </w:pPr>
      <w:r w:rsidRPr="004E3E6B">
        <w:rPr>
          <w:rFonts w:asciiTheme="minorHAnsi" w:hAnsiTheme="minorHAnsi" w:cstheme="minorHAnsi"/>
          <w:i/>
          <w:sz w:val="16"/>
          <w:szCs w:val="16"/>
          <w:lang w:val="es-ES"/>
        </w:rPr>
        <w:t>“…</w:t>
      </w:r>
      <w:r w:rsidRPr="004E3E6B">
        <w:rPr>
          <w:rFonts w:asciiTheme="minorHAnsi" w:hAnsiTheme="minorHAnsi" w:cstheme="minorHAnsi"/>
          <w:b/>
          <w:i/>
          <w:sz w:val="16"/>
          <w:szCs w:val="16"/>
          <w:lang w:val="es-ES"/>
        </w:rPr>
        <w:t xml:space="preserve">9.1 </w:t>
      </w:r>
      <w:r w:rsidRPr="004E3E6B">
        <w:rPr>
          <w:rFonts w:asciiTheme="minorHAnsi" w:hAnsiTheme="minorHAnsi" w:cstheme="minorHAnsi"/>
          <w:i/>
          <w:sz w:val="16"/>
          <w:szCs w:val="16"/>
          <w:lang w:val="es-ES"/>
        </w:rPr>
        <w:t xml:space="preserve">Son </w:t>
      </w:r>
      <w:r w:rsidRPr="004E3E6B">
        <w:rPr>
          <w:rFonts w:asciiTheme="minorHAnsi" w:hAnsiTheme="minorHAnsi" w:cstheme="minorHAnsi"/>
          <w:b/>
          <w:i/>
          <w:sz w:val="16"/>
          <w:szCs w:val="16"/>
          <w:lang w:val="es-ES"/>
        </w:rPr>
        <w:t>fundadas</w:t>
      </w:r>
      <w:r w:rsidRPr="004E3E6B">
        <w:rPr>
          <w:rFonts w:asciiTheme="minorHAnsi" w:hAnsiTheme="minorHAnsi" w:cstheme="minorHAnsi"/>
          <w:i/>
          <w:sz w:val="16"/>
          <w:szCs w:val="16"/>
          <w:lang w:val="es-ES"/>
        </w:rPr>
        <w:t xml:space="preserve"> por lado las razones de impugnación hechas valer en contra del Acuerdo de pensión por jubilación, emitida a favor de </w:t>
      </w:r>
      <w:r w:rsidRPr="004E3E6B">
        <w:rPr>
          <w:rFonts w:asciiTheme="minorHAnsi" w:hAnsiTheme="minorHAnsi" w:cstheme="minorHAnsi"/>
          <w:b/>
          <w:i/>
          <w:sz w:val="16"/>
          <w:szCs w:val="16"/>
          <w:lang w:val="es-ES"/>
        </w:rPr>
        <w:t xml:space="preserve">Héctor Óscar Pérez Araujo </w:t>
      </w:r>
      <w:r w:rsidRPr="004E3E6B">
        <w:rPr>
          <w:rFonts w:asciiTheme="minorHAnsi" w:hAnsiTheme="minorHAnsi" w:cstheme="minorHAnsi"/>
          <w:i/>
          <w:sz w:val="16"/>
          <w:szCs w:val="16"/>
          <w:lang w:val="es-ES"/>
        </w:rPr>
        <w:t xml:space="preserve">número </w:t>
      </w:r>
      <w:r w:rsidRPr="004E3E6B">
        <w:rPr>
          <w:rFonts w:asciiTheme="minorHAnsi" w:hAnsiTheme="minorHAnsi" w:cstheme="minorHAnsi"/>
          <w:b/>
          <w:i/>
          <w:sz w:val="16"/>
          <w:szCs w:val="16"/>
          <w:lang w:val="es-ES"/>
        </w:rPr>
        <w:t xml:space="preserve">SO/AC-488/2-IX-2021, </w:t>
      </w:r>
      <w:r w:rsidRPr="004E3E6B">
        <w:rPr>
          <w:rFonts w:asciiTheme="minorHAnsi" w:hAnsiTheme="minorHAnsi" w:cstheme="minorHAnsi"/>
          <w:i/>
          <w:sz w:val="16"/>
          <w:szCs w:val="16"/>
          <w:lang w:val="es-ES"/>
        </w:rPr>
        <w:t xml:space="preserve">de fecha </w:t>
      </w:r>
      <w:r w:rsidRPr="004E3E6B">
        <w:rPr>
          <w:rFonts w:asciiTheme="minorHAnsi" w:hAnsiTheme="minorHAnsi" w:cstheme="minorHAnsi"/>
          <w:b/>
          <w:i/>
          <w:sz w:val="16"/>
          <w:szCs w:val="16"/>
          <w:lang w:val="es-ES"/>
        </w:rPr>
        <w:t xml:space="preserve">dos de septiembre de dos mil veintiuno; </w:t>
      </w:r>
      <w:r w:rsidRPr="004E3E6B">
        <w:rPr>
          <w:rFonts w:asciiTheme="minorHAnsi" w:hAnsiTheme="minorHAnsi" w:cstheme="minorHAnsi"/>
          <w:i/>
          <w:sz w:val="16"/>
          <w:szCs w:val="16"/>
          <w:lang w:val="es-ES"/>
        </w:rPr>
        <w:t xml:space="preserve">por ende, se declara </w:t>
      </w:r>
      <w:r w:rsidRPr="004E3E6B">
        <w:rPr>
          <w:rFonts w:asciiTheme="minorHAnsi" w:hAnsiTheme="minorHAnsi" w:cstheme="minorHAnsi"/>
          <w:b/>
          <w:i/>
          <w:sz w:val="16"/>
          <w:szCs w:val="16"/>
          <w:lang w:val="es-ES"/>
        </w:rPr>
        <w:t xml:space="preserve">procedente </w:t>
      </w:r>
      <w:r w:rsidRPr="004E3E6B">
        <w:rPr>
          <w:rFonts w:asciiTheme="minorHAnsi" w:hAnsiTheme="minorHAnsi" w:cstheme="minorHAnsi"/>
          <w:i/>
          <w:sz w:val="16"/>
          <w:szCs w:val="16"/>
          <w:lang w:val="es-ES"/>
        </w:rPr>
        <w:t xml:space="preserve">el presente juicio de nulidad para efectos de que el Ayuntamiento de Cuernavaca, Morelos, deje insubsistente el acuerdo impugnado y dicte otro en el cual analice de oficio si el actor, puede o no obtener la jerarquía inmediata superior en términos de lo dispuesto por el artículo 211 del </w:t>
      </w:r>
      <w:r w:rsidRPr="004E3E6B">
        <w:rPr>
          <w:rFonts w:asciiTheme="minorHAnsi" w:hAnsiTheme="minorHAnsi" w:cstheme="minorHAnsi"/>
          <w:b/>
          <w:i/>
          <w:sz w:val="16"/>
          <w:szCs w:val="16"/>
          <w:lang w:val="es-ES"/>
        </w:rPr>
        <w:t>RCARRPCVAMO.</w:t>
      </w:r>
      <w:r w:rsidRPr="004E3E6B">
        <w:rPr>
          <w:rFonts w:asciiTheme="minorHAnsi" w:hAnsiTheme="minorHAnsi" w:cstheme="minorHAnsi"/>
          <w:i/>
          <w:sz w:val="16"/>
          <w:szCs w:val="16"/>
          <w:lang w:val="es-ES"/>
        </w:rPr>
        <w:t xml:space="preserve"> Asimismo, son </w:t>
      </w:r>
      <w:r w:rsidRPr="004E3E6B">
        <w:rPr>
          <w:rFonts w:asciiTheme="minorHAnsi" w:hAnsiTheme="minorHAnsi" w:cstheme="minorHAnsi"/>
          <w:b/>
          <w:i/>
          <w:sz w:val="16"/>
          <w:szCs w:val="16"/>
          <w:lang w:val="es-ES"/>
        </w:rPr>
        <w:t xml:space="preserve">infundadas </w:t>
      </w:r>
      <w:r w:rsidRPr="004E3E6B">
        <w:rPr>
          <w:rFonts w:asciiTheme="minorHAnsi" w:hAnsiTheme="minorHAnsi" w:cstheme="minorHAnsi"/>
          <w:i/>
          <w:sz w:val="16"/>
          <w:szCs w:val="16"/>
          <w:lang w:val="es-ES"/>
        </w:rPr>
        <w:t>las razones impugnación para efectos de que se le conceda el derech</w:t>
      </w:r>
      <w:r w:rsidR="007B3BA4">
        <w:rPr>
          <w:rFonts w:asciiTheme="minorHAnsi" w:hAnsiTheme="minorHAnsi" w:cstheme="minorHAnsi"/>
          <w:i/>
          <w:sz w:val="16"/>
          <w:szCs w:val="16"/>
          <w:lang w:val="es-ES"/>
        </w:rPr>
        <w:t xml:space="preserve">o humano de igualdad de </w:t>
      </w:r>
      <w:proofErr w:type="gramStart"/>
      <w:r w:rsidR="007B3BA4">
        <w:rPr>
          <w:rFonts w:asciiTheme="minorHAnsi" w:hAnsiTheme="minorHAnsi" w:cstheme="minorHAnsi"/>
          <w:i/>
          <w:sz w:val="16"/>
          <w:szCs w:val="16"/>
          <w:lang w:val="es-ES"/>
        </w:rPr>
        <w:t>género</w:t>
      </w:r>
      <w:r w:rsidRPr="004E3E6B">
        <w:rPr>
          <w:rFonts w:asciiTheme="minorHAnsi" w:hAnsiTheme="minorHAnsi" w:cstheme="minorHAnsi"/>
          <w:i/>
          <w:sz w:val="16"/>
          <w:szCs w:val="16"/>
          <w:lang w:val="es-ES"/>
        </w:rPr>
        <w:t>“</w:t>
      </w:r>
      <w:proofErr w:type="gramEnd"/>
      <w:r w:rsidR="007B3BA4">
        <w:rPr>
          <w:rFonts w:asciiTheme="minorHAnsi" w:hAnsiTheme="minorHAnsi" w:cstheme="minorHAnsi"/>
          <w:i/>
          <w:sz w:val="16"/>
          <w:szCs w:val="16"/>
          <w:lang w:val="es-ES"/>
        </w:rPr>
        <w:t>.</w:t>
      </w:r>
    </w:p>
    <w:p w:rsidR="00E159A8" w:rsidRPr="004E3E6B" w:rsidRDefault="00E159A8" w:rsidP="007B3BA4">
      <w:pPr>
        <w:pStyle w:val="Prrafodelista"/>
        <w:tabs>
          <w:tab w:val="left" w:pos="851"/>
          <w:tab w:val="left" w:pos="8080"/>
        </w:tabs>
        <w:ind w:left="851" w:right="567"/>
        <w:jc w:val="both"/>
        <w:rPr>
          <w:rFonts w:asciiTheme="minorHAnsi" w:hAnsiTheme="minorHAnsi" w:cstheme="minorHAnsi"/>
          <w:i/>
          <w:sz w:val="16"/>
          <w:szCs w:val="16"/>
          <w:lang w:val="es-ES"/>
        </w:rPr>
      </w:pPr>
      <w:r w:rsidRPr="004E3E6B">
        <w:rPr>
          <w:rFonts w:asciiTheme="minorHAnsi" w:hAnsiTheme="minorHAnsi" w:cstheme="minorHAnsi"/>
          <w:i/>
          <w:sz w:val="16"/>
          <w:szCs w:val="16"/>
          <w:lang w:val="es-ES"/>
        </w:rPr>
        <w:t>(SIC)</w:t>
      </w:r>
      <w:r w:rsidR="007B3BA4">
        <w:rPr>
          <w:rFonts w:asciiTheme="minorHAnsi" w:hAnsiTheme="minorHAnsi" w:cstheme="minorHAnsi"/>
          <w:i/>
          <w:sz w:val="16"/>
          <w:szCs w:val="16"/>
          <w:lang w:val="es-ES"/>
        </w:rPr>
        <w:t>.</w:t>
      </w:r>
    </w:p>
    <w:p w:rsidR="00E159A8" w:rsidRPr="004E3E6B" w:rsidRDefault="00E159A8" w:rsidP="004E3E6B">
      <w:pPr>
        <w:pStyle w:val="Prrafodelista"/>
        <w:tabs>
          <w:tab w:val="left" w:pos="851"/>
          <w:tab w:val="left" w:pos="8080"/>
        </w:tabs>
        <w:ind w:left="0"/>
        <w:jc w:val="both"/>
        <w:rPr>
          <w:rFonts w:asciiTheme="minorHAnsi" w:hAnsiTheme="minorHAnsi" w:cstheme="minorHAnsi"/>
          <w:i/>
          <w:sz w:val="25"/>
          <w:szCs w:val="25"/>
          <w:lang w:val="es-ES"/>
        </w:rPr>
      </w:pPr>
    </w:p>
    <w:p w:rsidR="00E159A8" w:rsidRPr="004E3E6B" w:rsidRDefault="00E159A8" w:rsidP="004E3E6B">
      <w:pPr>
        <w:tabs>
          <w:tab w:val="left" w:pos="0"/>
          <w:tab w:val="left" w:pos="851"/>
          <w:tab w:val="left" w:pos="9639"/>
        </w:tabs>
        <w:jc w:val="both"/>
        <w:rPr>
          <w:rFonts w:cstheme="minorHAnsi"/>
          <w:sz w:val="22"/>
          <w:szCs w:val="22"/>
          <w:lang w:val="es-ES"/>
        </w:rPr>
      </w:pPr>
      <w:r w:rsidRPr="004E3E6B">
        <w:rPr>
          <w:rFonts w:cstheme="minorHAnsi"/>
          <w:sz w:val="22"/>
          <w:szCs w:val="22"/>
          <w:lang w:val="es-ES"/>
        </w:rPr>
        <w:t>Con fecha 07 de julio del 2017</w:t>
      </w:r>
      <w:r w:rsidRPr="004E3E6B">
        <w:rPr>
          <w:rFonts w:cstheme="minorHAnsi"/>
          <w:sz w:val="22"/>
          <w:szCs w:val="22"/>
        </w:rPr>
        <w:t>, e</w:t>
      </w:r>
      <w:r w:rsidRPr="004E3E6B">
        <w:rPr>
          <w:rFonts w:cstheme="minorHAnsi"/>
          <w:sz w:val="22"/>
          <w:szCs w:val="22"/>
          <w:lang w:val="es-ES"/>
        </w:rPr>
        <w:t xml:space="preserve">l ciudadano </w:t>
      </w:r>
      <w:r w:rsidRPr="004E3E6B">
        <w:rPr>
          <w:rFonts w:eastAsia="Times New Roman" w:cstheme="minorHAnsi"/>
          <w:b/>
          <w:sz w:val="22"/>
          <w:szCs w:val="22"/>
          <w:lang w:val="es-ES"/>
        </w:rPr>
        <w:t>HÉCTOR OSCAR PÉREZ ARAUJO</w:t>
      </w:r>
      <w:r w:rsidRPr="004E3E6B">
        <w:rPr>
          <w:rFonts w:cstheme="minorHAnsi"/>
          <w:sz w:val="22"/>
          <w:szCs w:val="22"/>
          <w:lang w:val="es-ES"/>
        </w:rPr>
        <w:t xml:space="preserve"> por su propio derecho presentó ante este Ayuntamiento de Cuernavaca, Morelos, solicitud de pensión por jubilación de conformidad con la hipótesis contemplada por el artículo</w:t>
      </w:r>
      <w:r w:rsidRPr="004E3E6B">
        <w:rPr>
          <w:rFonts w:cstheme="minorHAnsi"/>
          <w:b/>
          <w:sz w:val="22"/>
          <w:szCs w:val="22"/>
          <w:lang w:val="es-ES"/>
        </w:rPr>
        <w:t xml:space="preserve"> 16, fracción I, inciso h) </w:t>
      </w:r>
      <w:r w:rsidRPr="004E3E6B">
        <w:rPr>
          <w:rFonts w:cstheme="minorHAnsi"/>
          <w:sz w:val="22"/>
          <w:szCs w:val="22"/>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4E3E6B">
        <w:rPr>
          <w:rFonts w:cstheme="minorHAnsi"/>
          <w:b/>
          <w:sz w:val="22"/>
          <w:szCs w:val="22"/>
          <w:lang w:val="es-ES"/>
        </w:rPr>
        <w:t xml:space="preserve">15, fracción I, </w:t>
      </w:r>
      <w:r w:rsidRPr="004E3E6B">
        <w:rPr>
          <w:rFonts w:cstheme="minorHAnsi"/>
          <w:sz w:val="22"/>
          <w:szCs w:val="22"/>
          <w:lang w:val="es-ES"/>
        </w:rPr>
        <w:t>del mismo ordenamiento, como lo son: copia certificada del Acta de nacimiento de quien solicita; Hoja de Servicios y Carta de Certificación de Salario, expedidas por la entonces Dirección General de Recursos Humanos del Ayuntamiento de Cuernavaca, Morelos, el 25 de abril del 2017.</w:t>
      </w:r>
    </w:p>
    <w:p w:rsidR="00E159A8" w:rsidRPr="004E3E6B" w:rsidRDefault="00E159A8" w:rsidP="004E3E6B">
      <w:pPr>
        <w:tabs>
          <w:tab w:val="left" w:pos="0"/>
          <w:tab w:val="left" w:pos="851"/>
          <w:tab w:val="left" w:pos="9639"/>
        </w:tabs>
        <w:jc w:val="both"/>
        <w:rPr>
          <w:rFonts w:cstheme="minorHAnsi"/>
          <w:sz w:val="22"/>
          <w:szCs w:val="22"/>
          <w:lang w:val="es-ES"/>
        </w:rPr>
      </w:pPr>
    </w:p>
    <w:p w:rsidR="00E159A8" w:rsidRPr="004E3E6B" w:rsidRDefault="00E159A8" w:rsidP="004E3E6B">
      <w:pPr>
        <w:tabs>
          <w:tab w:val="left" w:pos="851"/>
        </w:tabs>
        <w:jc w:val="both"/>
        <w:rPr>
          <w:rFonts w:cstheme="minorHAnsi"/>
          <w:sz w:val="22"/>
          <w:szCs w:val="22"/>
        </w:rPr>
      </w:pPr>
      <w:r w:rsidRPr="004E3E6B">
        <w:rPr>
          <w:rFonts w:cstheme="minorHAnsi"/>
          <w:sz w:val="22"/>
          <w:szCs w:val="22"/>
        </w:rPr>
        <w:t xml:space="preserve">Por lo que se procedió a analizar la procedencia de la solicitud de pensión que nos ocupa, con base </w:t>
      </w:r>
      <w:r w:rsidR="007B3BA4">
        <w:rPr>
          <w:rFonts w:cstheme="minorHAnsi"/>
          <w:sz w:val="22"/>
          <w:szCs w:val="22"/>
        </w:rPr>
        <w:t>en</w:t>
      </w:r>
      <w:r w:rsidRPr="004E3E6B">
        <w:rPr>
          <w:rFonts w:cstheme="minorHAnsi"/>
          <w:sz w:val="22"/>
          <w:szCs w:val="22"/>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w:t>
      </w:r>
      <w:r w:rsidRPr="004E3E6B">
        <w:rPr>
          <w:rFonts w:cstheme="minorHAnsi"/>
          <w:sz w:val="22"/>
          <w:szCs w:val="22"/>
        </w:rPr>
        <w:lastRenderedPageBreak/>
        <w:t xml:space="preserve">en consideración lo establecido en el artículo </w:t>
      </w:r>
      <w:r w:rsidRPr="004E3E6B">
        <w:rPr>
          <w:rFonts w:cstheme="minorHAnsi"/>
          <w:b/>
          <w:sz w:val="22"/>
          <w:szCs w:val="22"/>
        </w:rPr>
        <w:t xml:space="preserve">16, fracción I, inciso h) </w:t>
      </w:r>
      <w:r w:rsidRPr="004E3E6B">
        <w:rPr>
          <w:rFonts w:cstheme="minorHAnsi"/>
          <w:sz w:val="22"/>
          <w:szCs w:val="22"/>
        </w:rPr>
        <w:t>de la Ley de Prestaciones de Seguridad Social de las Instituciones Policiales y de Procuración de Justicia del Sistema Estatal de Seguridad Pública.</w:t>
      </w:r>
    </w:p>
    <w:p w:rsidR="00E159A8" w:rsidRPr="004E3E6B" w:rsidRDefault="00E159A8" w:rsidP="004E3E6B">
      <w:pPr>
        <w:tabs>
          <w:tab w:val="left" w:pos="851"/>
        </w:tabs>
        <w:jc w:val="both"/>
        <w:rPr>
          <w:rFonts w:cstheme="minorHAnsi"/>
          <w:sz w:val="22"/>
          <w:szCs w:val="22"/>
        </w:rPr>
      </w:pPr>
    </w:p>
    <w:p w:rsidR="00E159A8" w:rsidRPr="004E3E6B" w:rsidRDefault="00E159A8" w:rsidP="004E3E6B">
      <w:pPr>
        <w:tabs>
          <w:tab w:val="left" w:pos="851"/>
        </w:tabs>
        <w:jc w:val="both"/>
        <w:rPr>
          <w:rFonts w:cstheme="minorHAnsi"/>
          <w:sz w:val="22"/>
          <w:szCs w:val="22"/>
          <w:lang w:val="es-ES"/>
        </w:rPr>
      </w:pPr>
      <w:r w:rsidRPr="004E3E6B">
        <w:rPr>
          <w:rFonts w:cstheme="minorHAnsi"/>
          <w:sz w:val="22"/>
          <w:szCs w:val="22"/>
          <w:lang w:val="es-ES"/>
        </w:rPr>
        <w:t xml:space="preserve">Que en el caso que se estudia, el ciudadano </w:t>
      </w:r>
      <w:r w:rsidRPr="004E3E6B">
        <w:rPr>
          <w:rFonts w:eastAsia="Times New Roman" w:cstheme="minorHAnsi"/>
          <w:b/>
          <w:sz w:val="22"/>
          <w:szCs w:val="22"/>
          <w:lang w:val="es-ES"/>
        </w:rPr>
        <w:t>HÉCTOR OSCAR PÉREZ ARAUJO</w:t>
      </w:r>
      <w:r w:rsidRPr="004E3E6B">
        <w:rPr>
          <w:rFonts w:cstheme="minorHAnsi"/>
          <w:sz w:val="22"/>
          <w:szCs w:val="22"/>
          <w:lang w:val="es-ES"/>
        </w:rPr>
        <w:t xml:space="preserve"> prestó sus servicios en el Ayuntamiento de Cuernavaca, Morelos, donde desempeñó los siguientes cargos: Policía Raso en la Dirección de Asuntos Jurídicos, del 16 de julio de 1998 al 05 de mayo de 1999; Policía Raso en el Agrupamiento Metropolitano de Asistencia Turística, del 06 de mayo de 1999 al 21 de febrero del 2000; Policía Raso en la Dirección de Policía Preventiva Metropolitana, del 22 de febrero del 2000 al 09 de septiembre del 2002; Policía Raso en la Dirección de Policía de Tránsito Metropolitana, del 10 de septiembre del 2002 al 09 de septiembre del 2003; Técnico Informático en la Dirección de Policía de Tránsito Metropolitana, del 10 de septiembre del 2003 al 07 de junio del 2004; Técnico Informático en la Dirección de Policía de Tránsito y Vialidad, del 08 de junio del 2004 al 30 de mayo del 2006; Oficial Motociclista en la Dirección de Policía de Tránsito y Vialidad, del 01 de junio del 2006 al 15 de febrero del 2010; Oficial Motociclista en la Dirección General de Policía Vial, del 16 de febrero del 2010 al 15 de abril del 2013; Oficial Motociclista en la Dirección de Operaciones de Tránsito, del 16 de abril del 2013 al 15 de agosto del 2018; Policía en la Dirección de Operaciones de Tránsito, del 16 de agosto del 2018 al 31 de diciembre del 2018; Policía en la Secretaría de Seguridad Pública, del 01 de enero del 2019 al 15 de abril del 2019; y como Policía en la Dirección de Policía Vial, del 16 de abril del 2019 al 02 de septiembre del 2021, </w:t>
      </w:r>
      <w:r w:rsidRPr="004E3E6B">
        <w:rPr>
          <w:rFonts w:cstheme="minorHAnsi"/>
          <w:sz w:val="22"/>
          <w:szCs w:val="22"/>
        </w:rPr>
        <w:t xml:space="preserve">fecha en la que fue realizado el movimiento de activo a jubilado como consecuencia del acuerdo </w:t>
      </w:r>
      <w:r w:rsidRPr="004E3E6B">
        <w:rPr>
          <w:rFonts w:cstheme="minorHAnsi"/>
          <w:b/>
          <w:sz w:val="22"/>
          <w:szCs w:val="22"/>
        </w:rPr>
        <w:t>SO/AC-488/2-IX-2021</w:t>
      </w:r>
      <w:r w:rsidRPr="004E3E6B">
        <w:rPr>
          <w:rFonts w:cstheme="minorHAnsi"/>
          <w:sz w:val="22"/>
          <w:szCs w:val="22"/>
        </w:rPr>
        <w:t>, de fecha 02 de septiembre del 2021,</w:t>
      </w:r>
      <w:r w:rsidRPr="004E3E6B">
        <w:rPr>
          <w:rFonts w:cstheme="minorHAnsi"/>
          <w:sz w:val="22"/>
          <w:szCs w:val="22"/>
          <w:lang w:val="es-ES"/>
        </w:rPr>
        <w:t xml:space="preserve"> tal y como se corrobora mediante sistema interno de la Dirección General de Recursos Humanos.</w:t>
      </w:r>
    </w:p>
    <w:p w:rsidR="00E159A8" w:rsidRPr="004E3E6B" w:rsidRDefault="00E159A8" w:rsidP="004E3E6B">
      <w:pPr>
        <w:tabs>
          <w:tab w:val="left" w:pos="851"/>
        </w:tabs>
        <w:jc w:val="both"/>
        <w:rPr>
          <w:rFonts w:cstheme="minorHAnsi"/>
          <w:sz w:val="22"/>
          <w:szCs w:val="22"/>
          <w:lang w:val="es-ES"/>
        </w:rPr>
      </w:pPr>
    </w:p>
    <w:p w:rsidR="00E159A8" w:rsidRPr="004E3E6B" w:rsidRDefault="00E159A8" w:rsidP="004E3E6B">
      <w:pPr>
        <w:tabs>
          <w:tab w:val="left" w:pos="851"/>
        </w:tabs>
        <w:jc w:val="both"/>
        <w:rPr>
          <w:rFonts w:cstheme="minorHAnsi"/>
          <w:sz w:val="22"/>
          <w:szCs w:val="22"/>
          <w:lang w:val="es-ES"/>
        </w:rPr>
      </w:pPr>
      <w:r w:rsidRPr="004E3E6B">
        <w:rPr>
          <w:rFonts w:cstheme="minorHAnsi"/>
          <w:sz w:val="22"/>
          <w:szCs w:val="22"/>
          <w:lang w:val="es-ES"/>
        </w:rPr>
        <w:t xml:space="preserve">Del análisis practicado a la documentación antes descrita y una vez realizado el proceso de investigación que establece el artículo 41, fracción XXXV de la Ley Orgánica Municipal del Estado de Morelos, y quedar colmados los requisitos de Ley, se desprende que el ciudadano </w:t>
      </w:r>
      <w:r w:rsidRPr="004E3E6B">
        <w:rPr>
          <w:rFonts w:eastAsia="Times New Roman" w:cstheme="minorHAnsi"/>
          <w:b/>
          <w:sz w:val="22"/>
          <w:szCs w:val="22"/>
          <w:lang w:val="es-ES"/>
        </w:rPr>
        <w:t>HÉCTOR OSCAR PÉREZ ARAUJO</w:t>
      </w:r>
      <w:r w:rsidRPr="004E3E6B">
        <w:rPr>
          <w:rFonts w:cstheme="minorHAnsi"/>
          <w:b/>
          <w:sz w:val="22"/>
          <w:szCs w:val="22"/>
          <w:lang w:val="es-ES"/>
        </w:rPr>
        <w:t>,</w:t>
      </w:r>
      <w:r w:rsidRPr="004E3E6B">
        <w:rPr>
          <w:rFonts w:cstheme="minorHAnsi"/>
          <w:sz w:val="22"/>
          <w:szCs w:val="22"/>
          <w:lang w:val="es-ES"/>
        </w:rPr>
        <w:t xml:space="preserve"> acreditó </w:t>
      </w:r>
      <w:r w:rsidRPr="004E3E6B">
        <w:rPr>
          <w:rFonts w:cstheme="minorHAnsi"/>
          <w:b/>
          <w:sz w:val="22"/>
          <w:szCs w:val="22"/>
          <w:lang w:val="es-ES"/>
        </w:rPr>
        <w:t>23 años, 01 mes y 04 días</w:t>
      </w:r>
      <w:r w:rsidRPr="004E3E6B">
        <w:rPr>
          <w:rFonts w:cstheme="minorHAnsi"/>
          <w:sz w:val="22"/>
          <w:szCs w:val="22"/>
          <w:lang w:val="es-ES"/>
        </w:rPr>
        <w:t xml:space="preserve"> laborados ininterrumpidamente, por lo que la pensión solicitada encuadró en lo previsto</w:t>
      </w:r>
      <w:r w:rsidRPr="004E3E6B">
        <w:rPr>
          <w:rFonts w:cstheme="minorHAnsi"/>
          <w:sz w:val="22"/>
          <w:szCs w:val="22"/>
        </w:rPr>
        <w:t xml:space="preserve"> en el artículo </w:t>
      </w:r>
      <w:r w:rsidRPr="004E3E6B">
        <w:rPr>
          <w:rFonts w:cstheme="minorHAnsi"/>
          <w:b/>
          <w:sz w:val="22"/>
          <w:szCs w:val="22"/>
        </w:rPr>
        <w:t>16, fracción I, inciso h)</w:t>
      </w:r>
      <w:r w:rsidRPr="004E3E6B">
        <w:rPr>
          <w:rFonts w:cstheme="minorHAnsi"/>
          <w:sz w:val="22"/>
          <w:szCs w:val="22"/>
        </w:rPr>
        <w:t xml:space="preserve"> de la Ley de Prestaciones de Seguridad Social de las Instituciones Policiales y de Procuración de Justicia del Sistema Estatal de Seguridad Pública.</w:t>
      </w:r>
    </w:p>
    <w:p w:rsidR="00E159A8" w:rsidRPr="004E3E6B" w:rsidRDefault="00E159A8" w:rsidP="004E3E6B">
      <w:pPr>
        <w:tabs>
          <w:tab w:val="left" w:pos="851"/>
        </w:tabs>
        <w:jc w:val="both"/>
        <w:rPr>
          <w:rFonts w:cstheme="minorHAnsi"/>
          <w:sz w:val="22"/>
          <w:szCs w:val="22"/>
        </w:rPr>
      </w:pPr>
    </w:p>
    <w:p w:rsidR="00E159A8" w:rsidRPr="004E3E6B" w:rsidRDefault="00E159A8" w:rsidP="004E3E6B">
      <w:pPr>
        <w:tabs>
          <w:tab w:val="left" w:pos="851"/>
        </w:tabs>
        <w:jc w:val="both"/>
        <w:rPr>
          <w:rFonts w:cstheme="minorHAnsi"/>
          <w:sz w:val="22"/>
          <w:szCs w:val="22"/>
          <w:lang w:val="es-ES"/>
        </w:rPr>
      </w:pPr>
      <w:r w:rsidRPr="004E3E6B">
        <w:rPr>
          <w:rFonts w:cstheme="minorHAnsi"/>
          <w:sz w:val="22"/>
          <w:szCs w:val="22"/>
          <w:lang w:val="es-ES"/>
        </w:rPr>
        <w:t xml:space="preserve">En consecuencia, los integrantes del entonces “Comisión Permanente Dictaminadora de Pensiones del Ayuntamiento de Cuernavaca, Morelos”, aprobaron por unanimidad, el </w:t>
      </w:r>
      <w:r w:rsidRPr="004E3E6B">
        <w:rPr>
          <w:rFonts w:cstheme="minorHAnsi"/>
          <w:b/>
          <w:sz w:val="22"/>
          <w:szCs w:val="22"/>
          <w:lang w:val="es-ES"/>
        </w:rPr>
        <w:t xml:space="preserve">ACUERDO </w:t>
      </w:r>
      <w:r w:rsidRPr="004E3E6B">
        <w:rPr>
          <w:rFonts w:cstheme="minorHAnsi"/>
          <w:b/>
          <w:sz w:val="22"/>
          <w:szCs w:val="22"/>
        </w:rPr>
        <w:t xml:space="preserve">SO/AC-488/2-IX-2021, DE FECHA DOS DE SEPTIEMBRE DEL AÑO DOS MIL VEINTIUNO, </w:t>
      </w:r>
      <w:r w:rsidRPr="004E3E6B">
        <w:rPr>
          <w:rFonts w:cstheme="minorHAnsi"/>
          <w:b/>
          <w:sz w:val="22"/>
          <w:szCs w:val="22"/>
          <w:lang w:val="es-ES"/>
        </w:rPr>
        <w:t xml:space="preserve">POR EL QUE SE CONCEDE PENSIÓN POR JUBILACIÓN AL CIUDADANO </w:t>
      </w:r>
      <w:r w:rsidRPr="004E3E6B">
        <w:rPr>
          <w:rFonts w:eastAsia="Times New Roman" w:cstheme="minorHAnsi"/>
          <w:b/>
          <w:sz w:val="22"/>
          <w:szCs w:val="22"/>
          <w:lang w:val="es-ES"/>
        </w:rPr>
        <w:t>HÉCTOR OSCAR PÉREZ ARAUJO</w:t>
      </w:r>
      <w:r w:rsidRPr="004E3E6B">
        <w:rPr>
          <w:rFonts w:cstheme="minorHAnsi"/>
          <w:b/>
          <w:sz w:val="22"/>
          <w:szCs w:val="22"/>
        </w:rPr>
        <w:t>, EN CUMPLIMIENTO A LO ORDENADO POR EL TRIBUNAL DE JUSTICIA ADMINISTRATIVA DEL ESTADO DE MORELOS, DENTRO DEL JUICIO ADMINISTRATIVO TJA/1ªS/19/2020.</w:t>
      </w:r>
    </w:p>
    <w:p w:rsidR="00E159A8" w:rsidRPr="004E3E6B" w:rsidRDefault="00E159A8" w:rsidP="004E3E6B">
      <w:pPr>
        <w:tabs>
          <w:tab w:val="left" w:pos="851"/>
        </w:tabs>
        <w:jc w:val="both"/>
        <w:rPr>
          <w:rFonts w:cstheme="minorHAnsi"/>
          <w:sz w:val="22"/>
          <w:szCs w:val="22"/>
          <w:lang w:val="es-ES"/>
        </w:rPr>
      </w:pPr>
    </w:p>
    <w:p w:rsidR="00E159A8" w:rsidRPr="004E3E6B" w:rsidRDefault="00E159A8" w:rsidP="004E3E6B">
      <w:pPr>
        <w:pStyle w:val="Prrafodelista"/>
        <w:ind w:left="0"/>
        <w:jc w:val="both"/>
        <w:rPr>
          <w:rFonts w:asciiTheme="minorHAnsi" w:hAnsiTheme="minorHAnsi" w:cstheme="minorHAnsi"/>
          <w:sz w:val="22"/>
          <w:szCs w:val="22"/>
        </w:rPr>
      </w:pPr>
      <w:r w:rsidRPr="004E3E6B">
        <w:rPr>
          <w:rFonts w:asciiTheme="minorHAnsi" w:hAnsiTheme="minorHAnsi" w:cstheme="minorHAnsi"/>
          <w:sz w:val="22"/>
          <w:szCs w:val="22"/>
        </w:rPr>
        <w:t xml:space="preserve">Ahora bien, a efecto de dar cumplimiento a la sentencia definitiva de fecha diecinueve de abril de dos mil veintitrés, dictada por el Pleno del Tribunal de Justicia Administrativa del Estado de Morelos, dentro del juicio administrativo </w:t>
      </w:r>
      <w:r w:rsidRPr="004E3E6B">
        <w:rPr>
          <w:rFonts w:asciiTheme="minorHAnsi" w:hAnsiTheme="minorHAnsi" w:cstheme="minorHAnsi"/>
          <w:b/>
          <w:sz w:val="22"/>
          <w:szCs w:val="22"/>
        </w:rPr>
        <w:t>TJA/5ªSERA/105/2021,</w:t>
      </w:r>
      <w:r w:rsidRPr="004E3E6B">
        <w:rPr>
          <w:rFonts w:asciiTheme="minorHAnsi" w:hAnsiTheme="minorHAnsi" w:cstheme="minorHAnsi"/>
          <w:sz w:val="22"/>
          <w:szCs w:val="22"/>
        </w:rPr>
        <w:t xml:space="preserve"> en el sentido de analizar de oficio si el actor, </w:t>
      </w:r>
      <w:r w:rsidRPr="004E3E6B">
        <w:rPr>
          <w:rFonts w:asciiTheme="minorHAnsi" w:eastAsia="Times New Roman" w:hAnsiTheme="minorHAnsi" w:cstheme="minorHAnsi"/>
          <w:sz w:val="22"/>
          <w:szCs w:val="22"/>
          <w:lang w:val="es-ES"/>
        </w:rPr>
        <w:t xml:space="preserve">puede o </w:t>
      </w:r>
      <w:r w:rsidRPr="004E3E6B">
        <w:rPr>
          <w:rFonts w:asciiTheme="minorHAnsi" w:eastAsia="Times New Roman" w:hAnsiTheme="minorHAnsi" w:cstheme="minorHAnsi"/>
          <w:sz w:val="22"/>
          <w:szCs w:val="22"/>
          <w:lang w:val="es-ES"/>
        </w:rPr>
        <w:lastRenderedPageBreak/>
        <w:t xml:space="preserve">no obtener la jerarquía inmediata superior en términos de lo dispuesto por el artículo 211 del </w:t>
      </w:r>
      <w:r w:rsidRPr="004E3E6B">
        <w:rPr>
          <w:rFonts w:asciiTheme="minorHAnsi" w:hAnsiTheme="minorHAnsi" w:cstheme="minorHAnsi"/>
          <w:sz w:val="22"/>
          <w:szCs w:val="22"/>
        </w:rPr>
        <w:t xml:space="preserve">Reglamento del Servicio Profesional de Carrera Policial del Municipio de Cuernavaca; por lo que este cuerpo colegiado determina que, del análisis y estudio de las constancias exhibidas por el peticionario, así como de la información que obra en la Dirección General de Recursos Humanos, el ciudadano </w:t>
      </w:r>
      <w:r w:rsidRPr="004E3E6B">
        <w:rPr>
          <w:rFonts w:asciiTheme="minorHAnsi" w:eastAsia="Times New Roman" w:hAnsiTheme="minorHAnsi" w:cstheme="minorHAnsi"/>
          <w:b/>
          <w:sz w:val="22"/>
          <w:szCs w:val="22"/>
          <w:lang w:val="es-ES"/>
        </w:rPr>
        <w:t>HÉCTOR OSCAR PÉREZ ARAUJO</w:t>
      </w:r>
      <w:r w:rsidRPr="004E3E6B">
        <w:rPr>
          <w:rFonts w:asciiTheme="minorHAnsi" w:hAnsiTheme="minorHAnsi" w:cstheme="minorHAnsi"/>
          <w:sz w:val="22"/>
          <w:szCs w:val="22"/>
        </w:rPr>
        <w:t xml:space="preserve"> desde el día 16</w:t>
      </w:r>
      <w:r w:rsidRPr="004E3E6B">
        <w:rPr>
          <w:rFonts w:asciiTheme="minorHAnsi" w:hAnsiTheme="minorHAnsi" w:cstheme="minorHAnsi"/>
          <w:sz w:val="22"/>
          <w:szCs w:val="22"/>
          <w:lang w:val="es-ES"/>
        </w:rPr>
        <w:t xml:space="preserve"> de agosto del 2018 </w:t>
      </w:r>
      <w:r w:rsidRPr="004E3E6B">
        <w:rPr>
          <w:rFonts w:asciiTheme="minorHAnsi" w:hAnsiTheme="minorHAnsi" w:cstheme="minorHAnsi"/>
          <w:sz w:val="22"/>
          <w:szCs w:val="22"/>
        </w:rPr>
        <w:t xml:space="preserve">al 01 de septiembre del 2021, ostentó el cargo de </w:t>
      </w:r>
      <w:r w:rsidRPr="004E3E6B">
        <w:rPr>
          <w:rFonts w:asciiTheme="minorHAnsi" w:hAnsiTheme="minorHAnsi" w:cstheme="minorHAnsi"/>
          <w:b/>
          <w:sz w:val="22"/>
          <w:szCs w:val="22"/>
        </w:rPr>
        <w:t xml:space="preserve">Policía, </w:t>
      </w:r>
      <w:r w:rsidRPr="004E3E6B">
        <w:rPr>
          <w:rFonts w:asciiTheme="minorHAnsi" w:hAnsiTheme="minorHAnsi" w:cstheme="minorHAnsi"/>
          <w:sz w:val="22"/>
          <w:szCs w:val="22"/>
          <w:lang w:val="es-ES"/>
        </w:rPr>
        <w:t xml:space="preserve">acreditando únicamente </w:t>
      </w:r>
      <w:r w:rsidRPr="004E3E6B">
        <w:rPr>
          <w:rFonts w:asciiTheme="minorHAnsi" w:hAnsiTheme="minorHAnsi" w:cstheme="minorHAnsi"/>
          <w:b/>
          <w:sz w:val="22"/>
          <w:szCs w:val="22"/>
          <w:lang w:val="es-ES"/>
        </w:rPr>
        <w:t>03 años y 15 días</w:t>
      </w:r>
      <w:r w:rsidRPr="004E3E6B">
        <w:rPr>
          <w:rFonts w:asciiTheme="minorHAnsi" w:hAnsiTheme="minorHAnsi" w:cstheme="minorHAnsi"/>
          <w:sz w:val="22"/>
          <w:szCs w:val="22"/>
        </w:rPr>
        <w:t xml:space="preserve"> </w:t>
      </w:r>
      <w:r w:rsidRPr="004E3E6B">
        <w:rPr>
          <w:rFonts w:asciiTheme="minorHAnsi" w:hAnsiTheme="minorHAnsi" w:cstheme="minorHAnsi"/>
          <w:sz w:val="22"/>
          <w:szCs w:val="22"/>
          <w:lang w:val="es-ES"/>
        </w:rPr>
        <w:t xml:space="preserve">laborados </w:t>
      </w:r>
      <w:r w:rsidRPr="004E3E6B">
        <w:rPr>
          <w:rFonts w:asciiTheme="minorHAnsi" w:hAnsiTheme="minorHAnsi" w:cstheme="minorHAnsi"/>
          <w:b/>
          <w:sz w:val="22"/>
          <w:szCs w:val="22"/>
          <w:lang w:val="es-ES"/>
        </w:rPr>
        <w:t>ininterrumpidamente</w:t>
      </w:r>
      <w:r w:rsidRPr="004E3E6B">
        <w:rPr>
          <w:rFonts w:asciiTheme="minorHAnsi" w:hAnsiTheme="minorHAnsi" w:cstheme="minorHAnsi"/>
          <w:sz w:val="22"/>
          <w:szCs w:val="22"/>
        </w:rPr>
        <w:t xml:space="preserve"> con la misma jerarquía, por lo que no se encuentra dentro de la hipótesis establecida en el artículo 211 del Reglamento del Servicio Profesional de Carrera Policial del Municipio de Cuernavaca, misma que establece lo siguiente: </w:t>
      </w:r>
    </w:p>
    <w:p w:rsidR="00E159A8" w:rsidRPr="004E3E6B" w:rsidRDefault="00E159A8" w:rsidP="004E3E6B">
      <w:pPr>
        <w:pStyle w:val="Prrafodelista"/>
        <w:ind w:left="0"/>
        <w:jc w:val="both"/>
        <w:rPr>
          <w:rFonts w:asciiTheme="minorHAnsi" w:hAnsiTheme="minorHAnsi" w:cstheme="minorHAnsi"/>
          <w:sz w:val="16"/>
          <w:szCs w:val="16"/>
        </w:rPr>
      </w:pPr>
    </w:p>
    <w:p w:rsidR="00E159A8" w:rsidRPr="007B3BA4" w:rsidRDefault="00E159A8" w:rsidP="007B3BA4">
      <w:pPr>
        <w:pStyle w:val="Prrafodelista"/>
        <w:ind w:left="709" w:right="567"/>
        <w:jc w:val="both"/>
        <w:rPr>
          <w:rFonts w:asciiTheme="minorHAnsi" w:hAnsiTheme="minorHAnsi" w:cstheme="minorHAnsi"/>
          <w:i/>
          <w:sz w:val="18"/>
          <w:szCs w:val="18"/>
        </w:rPr>
      </w:pPr>
      <w:r w:rsidRPr="007B3BA4">
        <w:rPr>
          <w:rFonts w:asciiTheme="minorHAnsi" w:hAnsiTheme="minorHAnsi" w:cstheme="minorHAnsi"/>
          <w:i/>
          <w:sz w:val="18"/>
          <w:szCs w:val="18"/>
        </w:rPr>
        <w:t xml:space="preserve">Artículo 211.- </w:t>
      </w:r>
      <w:r w:rsidRPr="007B3BA4">
        <w:rPr>
          <w:rFonts w:asciiTheme="minorHAnsi" w:hAnsiTheme="minorHAnsi" w:cstheme="minorHAnsi"/>
          <w:b/>
          <w:i/>
          <w:sz w:val="18"/>
          <w:szCs w:val="18"/>
        </w:rPr>
        <w:t>El personal que al momento de su jubilación haya cumplido cinco años en la jerarquía que ostenta</w:t>
      </w:r>
      <w:r w:rsidRPr="007B3BA4">
        <w:rPr>
          <w:rFonts w:asciiTheme="minorHAnsi" w:hAnsiTheme="minorHAnsi" w:cstheme="minorHAnsi"/>
          <w:i/>
          <w:sz w:val="18"/>
          <w:szCs w:val="18"/>
        </w:rPr>
        <w:t>, para efectos de retiro, le será otorgada la inmediata superior. Esta categoría jerárquica no poseerá autoridad técnica ni operativa, pero se le tendrá la consideración, subordinación y respeto debido a la dignidad del ex-integrante, percibiendo la remuneración que le corresponda de acuerdo a su nuevo grado jerárquico.</w:t>
      </w:r>
    </w:p>
    <w:p w:rsidR="00E159A8" w:rsidRPr="004E3E6B" w:rsidRDefault="00E159A8" w:rsidP="004E3E6B">
      <w:pPr>
        <w:pStyle w:val="Prrafodelista"/>
        <w:ind w:left="0"/>
        <w:jc w:val="both"/>
        <w:rPr>
          <w:rFonts w:asciiTheme="minorHAnsi" w:hAnsiTheme="minorHAnsi" w:cstheme="minorHAnsi"/>
          <w:sz w:val="16"/>
          <w:szCs w:val="22"/>
        </w:rPr>
      </w:pPr>
    </w:p>
    <w:p w:rsidR="00F41219" w:rsidRPr="004E3E6B" w:rsidRDefault="00E159A8" w:rsidP="004E3E6B">
      <w:pPr>
        <w:tabs>
          <w:tab w:val="left" w:pos="851"/>
        </w:tabs>
        <w:jc w:val="both"/>
        <w:rPr>
          <w:rFonts w:cstheme="minorHAnsi"/>
          <w:sz w:val="22"/>
          <w:szCs w:val="22"/>
        </w:rPr>
      </w:pPr>
      <w:r w:rsidRPr="004E3E6B">
        <w:rPr>
          <w:rFonts w:cstheme="minorHAnsi"/>
          <w:sz w:val="22"/>
          <w:szCs w:val="22"/>
        </w:rPr>
        <w:t xml:space="preserve">Por lo que esta </w:t>
      </w:r>
      <w:r w:rsidRPr="004E3E6B">
        <w:rPr>
          <w:rFonts w:cstheme="minorHAnsi"/>
          <w:sz w:val="22"/>
          <w:szCs w:val="22"/>
          <w:lang w:val="es-ES"/>
        </w:rPr>
        <w:t xml:space="preserve">Comisión Dictaminadora de Pensiones del Municipio de Cuernavaca, Morelos, concluye </w:t>
      </w:r>
      <w:r w:rsidRPr="004E3E6B">
        <w:rPr>
          <w:rFonts w:cstheme="minorHAnsi"/>
          <w:sz w:val="22"/>
          <w:szCs w:val="22"/>
        </w:rPr>
        <w:t xml:space="preserve">no otorgarle la jerarquía inmediata superior al ciudadano </w:t>
      </w:r>
      <w:r w:rsidRPr="004E3E6B">
        <w:rPr>
          <w:rFonts w:eastAsia="Times New Roman" w:cstheme="minorHAnsi"/>
          <w:b/>
          <w:sz w:val="22"/>
          <w:szCs w:val="22"/>
          <w:lang w:val="es-ES"/>
        </w:rPr>
        <w:t>HÉCTOR OSCAR PÉREZ ARAUJO</w:t>
      </w:r>
      <w:r w:rsidRPr="004E3E6B">
        <w:rPr>
          <w:rFonts w:cstheme="minorHAnsi"/>
          <w:sz w:val="22"/>
          <w:szCs w:val="22"/>
        </w:rPr>
        <w:t xml:space="preserve">, por </w:t>
      </w:r>
      <w:r w:rsidRPr="007B3BA4">
        <w:rPr>
          <w:rFonts w:cstheme="minorHAnsi"/>
          <w:b/>
          <w:sz w:val="22"/>
          <w:szCs w:val="22"/>
        </w:rPr>
        <w:t>no acreditar que haya cumplido cinco años con la misma jerarquía que ostenta</w:t>
      </w:r>
      <w:r w:rsidRPr="004E3E6B">
        <w:rPr>
          <w:rFonts w:cstheme="minorHAnsi"/>
          <w:sz w:val="22"/>
          <w:szCs w:val="22"/>
        </w:rPr>
        <w:t>, derivado a que no se puede actuar por analogía o supletoriedad cuando la propia ley establece los requisitos en el procedimiento.</w:t>
      </w:r>
    </w:p>
    <w:p w:rsidR="00E159A8" w:rsidRPr="004E3E6B" w:rsidRDefault="00E159A8" w:rsidP="004E3E6B">
      <w:pPr>
        <w:tabs>
          <w:tab w:val="left" w:pos="851"/>
        </w:tabs>
        <w:jc w:val="both"/>
        <w:rPr>
          <w:rFonts w:cstheme="minorHAnsi"/>
          <w:sz w:val="22"/>
          <w:szCs w:val="22"/>
        </w:rPr>
      </w:pPr>
    </w:p>
    <w:p w:rsidR="007B3BA4" w:rsidRPr="007B3BA4" w:rsidRDefault="007B3BA4" w:rsidP="007B3BA4">
      <w:pPr>
        <w:jc w:val="both"/>
        <w:rPr>
          <w:rFonts w:cstheme="minorHAnsi"/>
          <w:b/>
          <w:sz w:val="22"/>
          <w:szCs w:val="22"/>
          <w:lang w:val="es-ES"/>
        </w:rPr>
      </w:pPr>
      <w:r w:rsidRPr="007B3BA4">
        <w:rPr>
          <w:rFonts w:cstheme="minorHAnsi"/>
          <w:sz w:val="22"/>
          <w:szCs w:val="22"/>
        </w:rPr>
        <w:t xml:space="preserve">Por lo anteriormente expuesto, los integrantes del Ayuntamiento han tenido a bien expedir el siguiente: </w:t>
      </w:r>
    </w:p>
    <w:p w:rsidR="00F41219" w:rsidRPr="004E3E6B" w:rsidRDefault="00F41219" w:rsidP="004E3E6B">
      <w:pPr>
        <w:jc w:val="both"/>
        <w:rPr>
          <w:rFonts w:cstheme="minorHAnsi"/>
          <w:sz w:val="22"/>
          <w:szCs w:val="22"/>
          <w:lang w:val="es-ES"/>
        </w:rPr>
      </w:pPr>
    </w:p>
    <w:p w:rsidR="00F41219" w:rsidRPr="004E3E6B" w:rsidRDefault="00F41219" w:rsidP="004E3E6B">
      <w:pPr>
        <w:jc w:val="center"/>
        <w:rPr>
          <w:rFonts w:cstheme="minorHAnsi"/>
          <w:b/>
          <w:sz w:val="23"/>
          <w:szCs w:val="23"/>
        </w:rPr>
      </w:pPr>
      <w:r w:rsidRPr="004E3E6B">
        <w:rPr>
          <w:rFonts w:cstheme="minorHAnsi"/>
          <w:b/>
          <w:sz w:val="23"/>
          <w:szCs w:val="23"/>
        </w:rPr>
        <w:t>ACUERDO</w:t>
      </w:r>
    </w:p>
    <w:p w:rsidR="00F41219" w:rsidRPr="004E3E6B" w:rsidRDefault="00F41219" w:rsidP="004E3E6B">
      <w:pPr>
        <w:pStyle w:val="Default"/>
        <w:jc w:val="center"/>
        <w:rPr>
          <w:rFonts w:asciiTheme="minorHAnsi" w:hAnsiTheme="minorHAnsi" w:cstheme="minorHAnsi"/>
          <w:b/>
          <w:sz w:val="23"/>
          <w:szCs w:val="23"/>
        </w:rPr>
      </w:pPr>
      <w:r w:rsidRPr="004E3E6B">
        <w:rPr>
          <w:rFonts w:asciiTheme="minorHAnsi" w:hAnsiTheme="minorHAnsi" w:cstheme="minorHAnsi"/>
          <w:b/>
          <w:sz w:val="23"/>
          <w:szCs w:val="23"/>
        </w:rPr>
        <w:t>SO/</w:t>
      </w:r>
      <w:r w:rsidR="007B3BA4">
        <w:rPr>
          <w:rFonts w:asciiTheme="minorHAnsi" w:hAnsiTheme="minorHAnsi" w:cstheme="minorHAnsi"/>
          <w:b/>
          <w:sz w:val="23"/>
          <w:szCs w:val="23"/>
        </w:rPr>
        <w:t>AC-464</w:t>
      </w:r>
      <w:r w:rsidRPr="004E3E6B">
        <w:rPr>
          <w:rFonts w:asciiTheme="minorHAnsi" w:hAnsiTheme="minorHAnsi" w:cstheme="minorHAnsi"/>
          <w:b/>
          <w:sz w:val="23"/>
          <w:szCs w:val="23"/>
        </w:rPr>
        <w:t>/03-XI-2023.</w:t>
      </w:r>
    </w:p>
    <w:p w:rsidR="00F41219" w:rsidRPr="004E3E6B" w:rsidRDefault="00F41219" w:rsidP="004E3E6B">
      <w:pPr>
        <w:spacing w:line="276" w:lineRule="auto"/>
        <w:jc w:val="both"/>
        <w:rPr>
          <w:rFonts w:cstheme="minorHAnsi"/>
          <w:sz w:val="22"/>
          <w:szCs w:val="22"/>
          <w:lang w:val="es-ES"/>
        </w:rPr>
      </w:pPr>
    </w:p>
    <w:p w:rsidR="0090275B" w:rsidRPr="007B3BA4" w:rsidRDefault="0090275B" w:rsidP="004E3E6B">
      <w:pPr>
        <w:tabs>
          <w:tab w:val="left" w:pos="851"/>
        </w:tabs>
        <w:jc w:val="both"/>
        <w:rPr>
          <w:rFonts w:cstheme="minorHAnsi"/>
          <w:b/>
          <w:sz w:val="22"/>
          <w:szCs w:val="22"/>
          <w:lang w:val="es-ES"/>
        </w:rPr>
      </w:pPr>
      <w:r w:rsidRPr="007B3BA4">
        <w:rPr>
          <w:rFonts w:cstheme="minorHAnsi"/>
          <w:b/>
          <w:sz w:val="22"/>
          <w:szCs w:val="22"/>
          <w:lang w:val="es-ES"/>
        </w:rPr>
        <w:t>POR EL QUE SE NIEGA LA JERARQUÍA INMEDIATA SUPERIOR AL CIUDADANO HÉCTOR OSCAR PÉREZ ARAUJO</w:t>
      </w:r>
      <w:r w:rsidR="007B3BA4" w:rsidRPr="007B3BA4">
        <w:rPr>
          <w:rFonts w:cstheme="minorHAnsi"/>
          <w:b/>
          <w:sz w:val="22"/>
          <w:szCs w:val="22"/>
        </w:rPr>
        <w:t xml:space="preserve">, EN </w:t>
      </w:r>
      <w:r w:rsidR="007B3BA4" w:rsidRPr="007B3BA4">
        <w:rPr>
          <w:rFonts w:cstheme="minorHAnsi"/>
          <w:b/>
          <w:sz w:val="22"/>
          <w:szCs w:val="22"/>
          <w:lang w:val="es-ES"/>
        </w:rPr>
        <w:t>CUMPLIMIENTO</w:t>
      </w:r>
      <w:r w:rsidR="00E159A8" w:rsidRPr="007B3BA4">
        <w:rPr>
          <w:rFonts w:cstheme="minorHAnsi"/>
          <w:b/>
          <w:sz w:val="22"/>
          <w:szCs w:val="22"/>
          <w:lang w:val="es-ES"/>
        </w:rPr>
        <w:t xml:space="preserve"> A LO ORDENADO POR EL TRIBUNAL DE JUSTICIA ADMINISTRATIVA DEL ESTADO DE MORELOS, DENTRO DEL JUICIO ADM</w:t>
      </w:r>
      <w:r w:rsidRPr="007B3BA4">
        <w:rPr>
          <w:rFonts w:cstheme="minorHAnsi"/>
          <w:b/>
          <w:sz w:val="22"/>
          <w:szCs w:val="22"/>
          <w:lang w:val="es-ES"/>
        </w:rPr>
        <w:t xml:space="preserve">INISTRATIVO </w:t>
      </w:r>
      <w:proofErr w:type="spellStart"/>
      <w:r w:rsidRPr="007B3BA4">
        <w:rPr>
          <w:rFonts w:cstheme="minorHAnsi"/>
          <w:b/>
          <w:sz w:val="22"/>
          <w:szCs w:val="22"/>
          <w:lang w:val="es-ES"/>
        </w:rPr>
        <w:t>TJA</w:t>
      </w:r>
      <w:proofErr w:type="spellEnd"/>
      <w:r w:rsidRPr="007B3BA4">
        <w:rPr>
          <w:rFonts w:cstheme="minorHAnsi"/>
          <w:b/>
          <w:sz w:val="22"/>
          <w:szCs w:val="22"/>
          <w:lang w:val="es-ES"/>
        </w:rPr>
        <w:t xml:space="preserve">/5ªSERA/105/2021. </w:t>
      </w:r>
    </w:p>
    <w:p w:rsidR="0090275B" w:rsidRPr="004E3E6B" w:rsidRDefault="0090275B" w:rsidP="004E3E6B">
      <w:pPr>
        <w:tabs>
          <w:tab w:val="left" w:pos="851"/>
        </w:tabs>
        <w:jc w:val="both"/>
        <w:rPr>
          <w:rFonts w:cstheme="minorHAnsi"/>
          <w:b/>
          <w:sz w:val="22"/>
          <w:szCs w:val="22"/>
          <w:highlight w:val="yellow"/>
          <w:lang w:val="es-ES"/>
        </w:rPr>
      </w:pPr>
    </w:p>
    <w:p w:rsidR="00E159A8" w:rsidRPr="004E3E6B" w:rsidRDefault="00334E30" w:rsidP="004E3E6B">
      <w:pPr>
        <w:tabs>
          <w:tab w:val="left" w:pos="851"/>
        </w:tabs>
        <w:jc w:val="both"/>
        <w:rPr>
          <w:rFonts w:cstheme="minorHAnsi"/>
          <w:sz w:val="22"/>
          <w:szCs w:val="22"/>
        </w:rPr>
      </w:pPr>
      <w:r>
        <w:rPr>
          <w:rFonts w:cstheme="minorHAnsi"/>
          <w:b/>
          <w:sz w:val="22"/>
          <w:szCs w:val="22"/>
        </w:rPr>
        <w:t>ARTÍ</w:t>
      </w:r>
      <w:r w:rsidR="00E159A8" w:rsidRPr="004E3E6B">
        <w:rPr>
          <w:rFonts w:cstheme="minorHAnsi"/>
          <w:b/>
          <w:sz w:val="22"/>
          <w:szCs w:val="22"/>
        </w:rPr>
        <w:t xml:space="preserve">CULO </w:t>
      </w:r>
      <w:proofErr w:type="gramStart"/>
      <w:r w:rsidR="00E159A8" w:rsidRPr="004E3E6B">
        <w:rPr>
          <w:rFonts w:cstheme="minorHAnsi"/>
          <w:b/>
          <w:sz w:val="22"/>
          <w:szCs w:val="22"/>
        </w:rPr>
        <w:t>PRIMERO.-</w:t>
      </w:r>
      <w:proofErr w:type="gramEnd"/>
      <w:r w:rsidR="00E159A8" w:rsidRPr="004E3E6B">
        <w:rPr>
          <w:rFonts w:cstheme="minorHAnsi"/>
          <w:b/>
          <w:sz w:val="22"/>
          <w:szCs w:val="22"/>
        </w:rPr>
        <w:t xml:space="preserve"> </w:t>
      </w:r>
      <w:r w:rsidR="00E159A8" w:rsidRPr="004E3E6B">
        <w:rPr>
          <w:rFonts w:cstheme="minorHAnsi"/>
          <w:sz w:val="22"/>
          <w:szCs w:val="22"/>
        </w:rPr>
        <w:t>Se concede pensión por jubilación al ciudadano</w:t>
      </w:r>
      <w:r w:rsidR="00E159A8" w:rsidRPr="004E3E6B">
        <w:rPr>
          <w:rFonts w:cstheme="minorHAnsi"/>
          <w:b/>
          <w:sz w:val="22"/>
          <w:szCs w:val="22"/>
        </w:rPr>
        <w:t xml:space="preserve"> </w:t>
      </w:r>
      <w:r w:rsidR="00E159A8" w:rsidRPr="004E3E6B">
        <w:rPr>
          <w:rFonts w:cstheme="minorHAnsi"/>
          <w:b/>
          <w:sz w:val="22"/>
          <w:szCs w:val="22"/>
          <w:lang w:val="es-ES"/>
        </w:rPr>
        <w:t>HÉCTOR OSCAR PÉREZ ARAUJO</w:t>
      </w:r>
      <w:r w:rsidR="00E159A8" w:rsidRPr="004E3E6B">
        <w:rPr>
          <w:rFonts w:cstheme="minorHAnsi"/>
          <w:b/>
          <w:sz w:val="22"/>
          <w:szCs w:val="22"/>
        </w:rPr>
        <w:t>,</w:t>
      </w:r>
      <w:r w:rsidR="00E159A8" w:rsidRPr="004E3E6B">
        <w:rPr>
          <w:rFonts w:cstheme="minorHAnsi"/>
          <w:sz w:val="22"/>
          <w:szCs w:val="22"/>
        </w:rPr>
        <w:t xml:space="preserve"> quien prestó sus servicios en el Ayuntamiento de Cuernavaca, Morelos, en donde desempeñó como último cargo el de: Policía en la Dirección de Policía Vial, </w:t>
      </w:r>
      <w:r w:rsidR="00E159A8" w:rsidRPr="004E3E6B">
        <w:rPr>
          <w:rFonts w:cstheme="minorHAnsi"/>
          <w:sz w:val="22"/>
          <w:szCs w:val="22"/>
          <w:lang w:val="es-ES"/>
        </w:rPr>
        <w:t xml:space="preserve">en </w:t>
      </w:r>
      <w:r w:rsidR="00E159A8" w:rsidRPr="004E3E6B">
        <w:rPr>
          <w:rFonts w:cstheme="minorHAnsi"/>
          <w:sz w:val="22"/>
          <w:szCs w:val="22"/>
        </w:rPr>
        <w:t>cumplimiento a lo ordenado por el</w:t>
      </w:r>
      <w:r w:rsidR="00E159A8" w:rsidRPr="004E3E6B">
        <w:rPr>
          <w:rFonts w:cstheme="minorHAnsi"/>
          <w:b/>
          <w:sz w:val="22"/>
          <w:szCs w:val="22"/>
        </w:rPr>
        <w:t xml:space="preserve"> </w:t>
      </w:r>
      <w:r w:rsidR="00E159A8" w:rsidRPr="004E3E6B">
        <w:rPr>
          <w:rFonts w:cstheme="minorHAnsi"/>
          <w:sz w:val="22"/>
          <w:szCs w:val="22"/>
        </w:rPr>
        <w:t>Tribunal de Justicia Administrativa</w:t>
      </w:r>
      <w:r w:rsidR="00E159A8" w:rsidRPr="004E3E6B">
        <w:rPr>
          <w:rFonts w:cstheme="minorHAnsi"/>
          <w:b/>
          <w:sz w:val="22"/>
          <w:szCs w:val="22"/>
        </w:rPr>
        <w:t xml:space="preserve"> </w:t>
      </w:r>
      <w:r w:rsidR="00E159A8" w:rsidRPr="004E3E6B">
        <w:rPr>
          <w:rFonts w:cstheme="minorHAnsi"/>
          <w:sz w:val="22"/>
          <w:szCs w:val="22"/>
        </w:rPr>
        <w:t>del Estado de Morelos,</w:t>
      </w:r>
      <w:r w:rsidR="00E159A8" w:rsidRPr="004E3E6B">
        <w:rPr>
          <w:rFonts w:cstheme="minorHAnsi"/>
          <w:b/>
          <w:sz w:val="22"/>
          <w:szCs w:val="22"/>
        </w:rPr>
        <w:t xml:space="preserve"> </w:t>
      </w:r>
      <w:r w:rsidR="00E159A8" w:rsidRPr="004E3E6B">
        <w:rPr>
          <w:rFonts w:cstheme="minorHAnsi"/>
          <w:sz w:val="22"/>
          <w:szCs w:val="22"/>
        </w:rPr>
        <w:t>dentro del Juicio Administrativo</w:t>
      </w:r>
      <w:r w:rsidR="00E159A8" w:rsidRPr="004E3E6B">
        <w:rPr>
          <w:rFonts w:cstheme="minorHAnsi"/>
          <w:b/>
          <w:sz w:val="22"/>
          <w:szCs w:val="22"/>
        </w:rPr>
        <w:t xml:space="preserve"> </w:t>
      </w:r>
      <w:r w:rsidR="00E159A8" w:rsidRPr="004E3E6B">
        <w:rPr>
          <w:rFonts w:cstheme="minorHAnsi"/>
          <w:b/>
          <w:sz w:val="22"/>
          <w:szCs w:val="22"/>
          <w:lang w:val="es-ES"/>
        </w:rPr>
        <w:t>TJA/5ªSERA/105/2021</w:t>
      </w:r>
      <w:r w:rsidR="00E159A8" w:rsidRPr="004E3E6B">
        <w:rPr>
          <w:rFonts w:cstheme="minorHAnsi"/>
          <w:b/>
          <w:sz w:val="22"/>
          <w:szCs w:val="22"/>
        </w:rPr>
        <w:t>.</w:t>
      </w:r>
    </w:p>
    <w:p w:rsidR="00E159A8" w:rsidRPr="004E3E6B" w:rsidRDefault="00E159A8" w:rsidP="004E3E6B">
      <w:pPr>
        <w:tabs>
          <w:tab w:val="left" w:pos="851"/>
        </w:tabs>
        <w:jc w:val="both"/>
        <w:rPr>
          <w:rFonts w:cstheme="minorHAnsi"/>
          <w:sz w:val="22"/>
          <w:szCs w:val="22"/>
        </w:rPr>
      </w:pPr>
    </w:p>
    <w:p w:rsidR="00E159A8" w:rsidRPr="004E3E6B" w:rsidRDefault="00E159A8" w:rsidP="004E3E6B">
      <w:pPr>
        <w:tabs>
          <w:tab w:val="left" w:pos="851"/>
        </w:tabs>
        <w:jc w:val="both"/>
        <w:rPr>
          <w:rFonts w:cstheme="minorHAnsi"/>
          <w:sz w:val="22"/>
          <w:szCs w:val="22"/>
        </w:rPr>
      </w:pPr>
      <w:r w:rsidRPr="004E3E6B">
        <w:rPr>
          <w:rFonts w:cstheme="minorHAnsi"/>
          <w:b/>
          <w:sz w:val="22"/>
          <w:szCs w:val="22"/>
        </w:rPr>
        <w:t xml:space="preserve">ARTÍCULO </w:t>
      </w:r>
      <w:proofErr w:type="gramStart"/>
      <w:r w:rsidRPr="004E3E6B">
        <w:rPr>
          <w:rFonts w:cstheme="minorHAnsi"/>
          <w:b/>
          <w:sz w:val="22"/>
          <w:szCs w:val="22"/>
        </w:rPr>
        <w:t>SEGUNDO.-</w:t>
      </w:r>
      <w:proofErr w:type="gramEnd"/>
      <w:r w:rsidRPr="004E3E6B">
        <w:rPr>
          <w:rFonts w:cstheme="minorHAnsi"/>
          <w:sz w:val="22"/>
          <w:szCs w:val="22"/>
        </w:rPr>
        <w:t xml:space="preserve"> La </w:t>
      </w:r>
      <w:r w:rsidRPr="004E3E6B">
        <w:rPr>
          <w:rFonts w:cstheme="minorHAnsi"/>
          <w:sz w:val="22"/>
          <w:szCs w:val="22"/>
          <w:lang w:val="es-ES"/>
        </w:rPr>
        <w:t>pensión por jubilación, deberá cubrirse al</w:t>
      </w:r>
      <w:r w:rsidRPr="004E3E6B">
        <w:rPr>
          <w:rFonts w:cstheme="minorHAnsi"/>
          <w:b/>
          <w:sz w:val="22"/>
          <w:szCs w:val="22"/>
          <w:lang w:val="es-ES"/>
        </w:rPr>
        <w:t xml:space="preserve"> 65% </w:t>
      </w:r>
      <w:r w:rsidRPr="004E3E6B">
        <w:rPr>
          <w:rFonts w:cstheme="minorHAnsi"/>
          <w:sz w:val="22"/>
          <w:szCs w:val="22"/>
          <w:lang w:val="es-ES"/>
        </w:rPr>
        <w:t>del último salario del solicitante, conforme al</w:t>
      </w:r>
      <w:r w:rsidRPr="004E3E6B">
        <w:rPr>
          <w:rFonts w:cstheme="minorHAnsi"/>
          <w:b/>
          <w:sz w:val="22"/>
          <w:szCs w:val="22"/>
          <w:lang w:val="es-ES"/>
        </w:rPr>
        <w:t xml:space="preserve"> </w:t>
      </w:r>
      <w:r w:rsidRPr="004E3E6B">
        <w:rPr>
          <w:rFonts w:cstheme="minorHAnsi"/>
          <w:b/>
          <w:sz w:val="22"/>
          <w:szCs w:val="22"/>
        </w:rPr>
        <w:t xml:space="preserve">artículo 16, fracción I, inciso h), </w:t>
      </w:r>
      <w:r w:rsidRPr="004E3E6B">
        <w:rPr>
          <w:rFonts w:cstheme="minorHAnsi"/>
          <w:sz w:val="22"/>
          <w:szCs w:val="22"/>
        </w:rPr>
        <w:t xml:space="preserve">de la Ley de Prestaciones de Seguridad Social de las Instituciones Policiales y de Procuración de Justicia del Sistema Estatal de Seguridad Pública </w:t>
      </w:r>
      <w:r w:rsidRPr="004E3E6B">
        <w:rPr>
          <w:rFonts w:eastAsia="Gulim" w:cstheme="minorHAnsi"/>
          <w:bCs/>
          <w:sz w:val="22"/>
          <w:szCs w:val="22"/>
          <w:lang w:val="es-ES"/>
        </w:rPr>
        <w:t xml:space="preserve">y </w:t>
      </w:r>
      <w:r w:rsidRPr="004E3E6B">
        <w:rPr>
          <w:rFonts w:eastAsia="Gulim" w:cstheme="minorHAnsi"/>
          <w:bCs/>
          <w:sz w:val="22"/>
          <w:szCs w:val="22"/>
          <w:lang w:val="es-ES"/>
        </w:rPr>
        <w:lastRenderedPageBreak/>
        <w:t xml:space="preserve">será cubierta con cargo a la partida destinada para pensiones, </w:t>
      </w:r>
      <w:r w:rsidRPr="004E3E6B">
        <w:rPr>
          <w:rFonts w:cstheme="minorHAnsi"/>
          <w:sz w:val="22"/>
          <w:szCs w:val="22"/>
        </w:rPr>
        <w:t>según lo establecen los artículos 5 y 14 del marco legal invocado.</w:t>
      </w:r>
    </w:p>
    <w:p w:rsidR="00E159A8" w:rsidRPr="004E3E6B" w:rsidRDefault="00E159A8" w:rsidP="004E3E6B">
      <w:pPr>
        <w:tabs>
          <w:tab w:val="left" w:pos="851"/>
        </w:tabs>
        <w:jc w:val="both"/>
        <w:rPr>
          <w:rFonts w:cstheme="minorHAnsi"/>
          <w:sz w:val="22"/>
          <w:szCs w:val="22"/>
        </w:rPr>
      </w:pPr>
    </w:p>
    <w:p w:rsidR="00E159A8" w:rsidRPr="004E3E6B" w:rsidRDefault="00E159A8" w:rsidP="004E3E6B">
      <w:pPr>
        <w:tabs>
          <w:tab w:val="left" w:pos="0"/>
          <w:tab w:val="left" w:pos="851"/>
          <w:tab w:val="left" w:pos="9639"/>
        </w:tabs>
        <w:jc w:val="both"/>
        <w:rPr>
          <w:rFonts w:cstheme="minorHAnsi"/>
          <w:b/>
          <w:sz w:val="22"/>
          <w:szCs w:val="22"/>
        </w:rPr>
      </w:pPr>
      <w:r w:rsidRPr="004E3E6B">
        <w:rPr>
          <w:rFonts w:cstheme="minorHAnsi"/>
          <w:b/>
          <w:sz w:val="22"/>
          <w:szCs w:val="22"/>
        </w:rPr>
        <w:t>ARTÍCULO TERCERO.-</w:t>
      </w:r>
      <w:r w:rsidRPr="004E3E6B">
        <w:rPr>
          <w:rFonts w:cstheme="minorHAnsi"/>
          <w:sz w:val="22"/>
          <w:szCs w:val="22"/>
        </w:rPr>
        <w:t xml:space="preserve"> Se</w:t>
      </w:r>
      <w:r w:rsidRPr="004E3E6B">
        <w:rPr>
          <w:rFonts w:cstheme="minorHAnsi"/>
          <w:sz w:val="22"/>
          <w:szCs w:val="22"/>
          <w:lang w:val="es-ES"/>
        </w:rPr>
        <w:t xml:space="preserve"> niega la jerarquía inmediata superior al ciudadano </w:t>
      </w:r>
      <w:r w:rsidRPr="004E3E6B">
        <w:rPr>
          <w:rFonts w:cstheme="minorHAnsi"/>
          <w:b/>
          <w:sz w:val="22"/>
          <w:szCs w:val="22"/>
          <w:lang w:val="es-ES"/>
        </w:rPr>
        <w:t xml:space="preserve">HÉCTOR OSCAR PÉREZ ARAUJO, </w:t>
      </w:r>
      <w:r w:rsidRPr="004E3E6B">
        <w:rPr>
          <w:rFonts w:cstheme="minorHAnsi"/>
          <w:sz w:val="22"/>
          <w:szCs w:val="22"/>
        </w:rPr>
        <w:t xml:space="preserve">por no acreditar que haya cumplido cinco años con la misma jerarquía que ostenta, por lo que no se encuentra dentro de la hipótesis establecida en el artículo 211 del Reglamento del Servicio Profesional de Carrera Policial del Municipio de Cuernavaca, lo anterior, </w:t>
      </w:r>
      <w:r w:rsidRPr="004E3E6B">
        <w:rPr>
          <w:rFonts w:cstheme="minorHAnsi"/>
          <w:sz w:val="22"/>
          <w:szCs w:val="22"/>
          <w:lang w:val="es-ES"/>
        </w:rPr>
        <w:t xml:space="preserve">en cumplimiento a lo ordenado por el Tribunal de Justicia Administrativa del Estado de Morelos, dentro del juicio administrativo </w:t>
      </w:r>
      <w:r w:rsidRPr="004E3E6B">
        <w:rPr>
          <w:rFonts w:cstheme="minorHAnsi"/>
          <w:b/>
          <w:sz w:val="22"/>
          <w:szCs w:val="22"/>
          <w:lang w:val="es-ES"/>
        </w:rPr>
        <w:t>TJA/5ªSERA/105/2021</w:t>
      </w:r>
      <w:r w:rsidRPr="004E3E6B">
        <w:rPr>
          <w:rFonts w:cstheme="minorHAnsi"/>
          <w:b/>
          <w:sz w:val="22"/>
          <w:szCs w:val="22"/>
        </w:rPr>
        <w:t>.</w:t>
      </w:r>
    </w:p>
    <w:p w:rsidR="00E159A8" w:rsidRPr="004E3E6B" w:rsidRDefault="00E159A8" w:rsidP="004E3E6B">
      <w:pPr>
        <w:tabs>
          <w:tab w:val="left" w:pos="0"/>
          <w:tab w:val="left" w:pos="851"/>
          <w:tab w:val="left" w:pos="9639"/>
        </w:tabs>
        <w:jc w:val="both"/>
        <w:rPr>
          <w:rFonts w:cstheme="minorHAnsi"/>
          <w:sz w:val="22"/>
          <w:szCs w:val="22"/>
        </w:rPr>
      </w:pPr>
    </w:p>
    <w:p w:rsidR="00E159A8" w:rsidRPr="004E3E6B" w:rsidRDefault="00E159A8" w:rsidP="004E3E6B">
      <w:pPr>
        <w:tabs>
          <w:tab w:val="left" w:pos="0"/>
          <w:tab w:val="left" w:pos="851"/>
          <w:tab w:val="left" w:pos="9639"/>
        </w:tabs>
        <w:jc w:val="both"/>
        <w:rPr>
          <w:rFonts w:cstheme="minorHAnsi"/>
          <w:sz w:val="22"/>
          <w:szCs w:val="22"/>
        </w:rPr>
      </w:pPr>
      <w:r w:rsidRPr="004E3E6B">
        <w:rPr>
          <w:rFonts w:eastAsia="Gulim" w:cstheme="minorHAnsi"/>
          <w:b/>
          <w:sz w:val="22"/>
          <w:szCs w:val="22"/>
          <w:lang w:val="es-ES"/>
        </w:rPr>
        <w:t xml:space="preserve">ARTÍCULO </w:t>
      </w:r>
      <w:proofErr w:type="gramStart"/>
      <w:r w:rsidRPr="004E3E6B">
        <w:rPr>
          <w:rFonts w:eastAsia="Gulim" w:cstheme="minorHAnsi"/>
          <w:b/>
          <w:sz w:val="22"/>
          <w:szCs w:val="22"/>
          <w:lang w:val="es-ES"/>
        </w:rPr>
        <w:t>CUARTO.-</w:t>
      </w:r>
      <w:proofErr w:type="gramEnd"/>
      <w:r w:rsidRPr="004E3E6B">
        <w:rPr>
          <w:rFonts w:eastAsia="Gulim" w:cstheme="minorHAnsi"/>
          <w:b/>
          <w:sz w:val="22"/>
          <w:szCs w:val="22"/>
          <w:lang w:val="es-ES"/>
        </w:rPr>
        <w:t xml:space="preserve"> </w:t>
      </w:r>
      <w:r w:rsidRPr="004E3E6B">
        <w:rPr>
          <w:rFonts w:cstheme="minorHAnsi"/>
          <w:sz w:val="22"/>
          <w:szCs w:val="22"/>
        </w:rPr>
        <w:t>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E159A8" w:rsidRPr="004E3E6B" w:rsidRDefault="00E159A8" w:rsidP="004E3E6B">
      <w:pPr>
        <w:tabs>
          <w:tab w:val="left" w:pos="0"/>
          <w:tab w:val="left" w:pos="851"/>
          <w:tab w:val="left" w:pos="9639"/>
        </w:tabs>
        <w:jc w:val="center"/>
        <w:rPr>
          <w:rFonts w:eastAsia="Gulim" w:cstheme="minorHAnsi"/>
          <w:b/>
          <w:sz w:val="22"/>
          <w:szCs w:val="22"/>
        </w:rPr>
      </w:pPr>
    </w:p>
    <w:p w:rsidR="00E159A8" w:rsidRPr="004E3E6B" w:rsidRDefault="00E159A8" w:rsidP="004E3E6B">
      <w:pPr>
        <w:tabs>
          <w:tab w:val="left" w:pos="851"/>
        </w:tabs>
        <w:jc w:val="both"/>
        <w:rPr>
          <w:rFonts w:cstheme="minorHAnsi"/>
          <w:b/>
          <w:sz w:val="22"/>
          <w:szCs w:val="22"/>
        </w:rPr>
      </w:pPr>
      <w:r w:rsidRPr="004E3E6B">
        <w:rPr>
          <w:rFonts w:eastAsia="Gulim" w:cstheme="minorHAnsi"/>
          <w:b/>
          <w:sz w:val="22"/>
          <w:szCs w:val="22"/>
          <w:lang w:val="es-ES"/>
        </w:rPr>
        <w:t xml:space="preserve">ARTÍCULO </w:t>
      </w:r>
      <w:proofErr w:type="gramStart"/>
      <w:r w:rsidRPr="004E3E6B">
        <w:rPr>
          <w:rFonts w:eastAsia="Gulim" w:cstheme="minorHAnsi"/>
          <w:b/>
          <w:sz w:val="22"/>
          <w:szCs w:val="22"/>
          <w:lang w:val="es-ES"/>
        </w:rPr>
        <w:t>QUINTO.-</w:t>
      </w:r>
      <w:proofErr w:type="gramEnd"/>
      <w:r w:rsidRPr="004E3E6B">
        <w:rPr>
          <w:rFonts w:eastAsia="Gulim" w:cstheme="minorHAnsi"/>
          <w:b/>
          <w:sz w:val="22"/>
          <w:szCs w:val="22"/>
          <w:lang w:val="es-ES"/>
        </w:rPr>
        <w:t xml:space="preserve"> </w:t>
      </w:r>
      <w:r w:rsidRPr="004E3E6B">
        <w:rPr>
          <w:rFonts w:cstheme="minorHAnsi"/>
          <w:sz w:val="22"/>
          <w:szCs w:val="22"/>
        </w:rPr>
        <w:t xml:space="preserve">Notifíquese al Tribunal de Justicia Administrativa del Estado de Morelos, el contenido del presente Acuerdo a efecto de dar cumplimiento a lo ordenado en el juicio administrativo </w:t>
      </w:r>
      <w:r w:rsidRPr="004E3E6B">
        <w:rPr>
          <w:rFonts w:cstheme="minorHAnsi"/>
          <w:b/>
          <w:sz w:val="22"/>
          <w:szCs w:val="22"/>
        </w:rPr>
        <w:t>TJA/5ªSERA/105/2021.</w:t>
      </w:r>
    </w:p>
    <w:p w:rsidR="00021430" w:rsidRPr="004E3E6B" w:rsidRDefault="00021430" w:rsidP="004E3E6B">
      <w:pPr>
        <w:spacing w:line="276" w:lineRule="auto"/>
        <w:jc w:val="both"/>
        <w:rPr>
          <w:rFonts w:cstheme="minorHAnsi"/>
          <w:sz w:val="23"/>
          <w:szCs w:val="23"/>
          <w:lang w:val="es-ES"/>
        </w:rPr>
      </w:pPr>
    </w:p>
    <w:p w:rsidR="00385985" w:rsidRPr="004E3E6B" w:rsidRDefault="00460451" w:rsidP="004E3E6B">
      <w:pPr>
        <w:pStyle w:val="Default"/>
        <w:spacing w:line="276" w:lineRule="auto"/>
        <w:jc w:val="center"/>
        <w:rPr>
          <w:rFonts w:asciiTheme="minorHAnsi" w:hAnsiTheme="minorHAnsi" w:cstheme="minorHAnsi"/>
          <w:b/>
          <w:bCs/>
          <w:sz w:val="23"/>
          <w:szCs w:val="23"/>
        </w:rPr>
      </w:pPr>
      <w:r w:rsidRPr="004E3E6B">
        <w:rPr>
          <w:rFonts w:asciiTheme="minorHAnsi" w:hAnsiTheme="minorHAnsi" w:cstheme="minorHAnsi"/>
          <w:b/>
          <w:bCs/>
          <w:sz w:val="23"/>
          <w:szCs w:val="23"/>
        </w:rPr>
        <w:t>TRANSITORIOS</w:t>
      </w:r>
    </w:p>
    <w:p w:rsidR="00337E73" w:rsidRPr="004E3E6B" w:rsidRDefault="00337E73" w:rsidP="004E3E6B">
      <w:pPr>
        <w:pStyle w:val="Default"/>
        <w:spacing w:line="276" w:lineRule="auto"/>
        <w:jc w:val="center"/>
        <w:rPr>
          <w:rFonts w:asciiTheme="minorHAnsi" w:hAnsiTheme="minorHAnsi" w:cstheme="minorHAnsi"/>
          <w:b/>
          <w:bCs/>
          <w:sz w:val="23"/>
          <w:szCs w:val="23"/>
        </w:rPr>
      </w:pPr>
    </w:p>
    <w:p w:rsidR="00E8279D" w:rsidRPr="004E3E6B" w:rsidRDefault="00E8279D" w:rsidP="004E3E6B">
      <w:pPr>
        <w:pStyle w:val="Default"/>
        <w:spacing w:line="276" w:lineRule="auto"/>
        <w:jc w:val="both"/>
        <w:rPr>
          <w:rFonts w:asciiTheme="minorHAnsi" w:hAnsiTheme="minorHAnsi" w:cstheme="minorHAnsi"/>
          <w:b/>
          <w:bCs/>
          <w:sz w:val="23"/>
          <w:szCs w:val="23"/>
        </w:rPr>
      </w:pPr>
      <w:r w:rsidRPr="004E3E6B">
        <w:rPr>
          <w:rFonts w:asciiTheme="minorHAnsi" w:hAnsiTheme="minorHAnsi" w:cstheme="minorHAnsi"/>
          <w:b/>
          <w:bCs/>
          <w:sz w:val="23"/>
          <w:szCs w:val="23"/>
        </w:rPr>
        <w:t xml:space="preserve">PRIMERO. – </w:t>
      </w:r>
      <w:r w:rsidRPr="004E3E6B">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4E3E6B" w:rsidRDefault="00E8279D" w:rsidP="004E3E6B">
      <w:pPr>
        <w:pStyle w:val="Default"/>
        <w:spacing w:line="276" w:lineRule="auto"/>
        <w:jc w:val="both"/>
        <w:rPr>
          <w:rFonts w:asciiTheme="minorHAnsi" w:hAnsiTheme="minorHAnsi" w:cstheme="minorHAnsi"/>
          <w:b/>
          <w:bCs/>
          <w:sz w:val="23"/>
          <w:szCs w:val="23"/>
        </w:rPr>
      </w:pPr>
    </w:p>
    <w:p w:rsidR="00E8279D" w:rsidRPr="004E3E6B" w:rsidRDefault="00E8279D" w:rsidP="004E3E6B">
      <w:pPr>
        <w:pStyle w:val="Default"/>
        <w:spacing w:line="276" w:lineRule="auto"/>
        <w:jc w:val="both"/>
        <w:rPr>
          <w:rFonts w:asciiTheme="minorHAnsi" w:hAnsiTheme="minorHAnsi" w:cstheme="minorHAnsi"/>
          <w:bCs/>
          <w:sz w:val="23"/>
          <w:szCs w:val="23"/>
        </w:rPr>
      </w:pPr>
      <w:r w:rsidRPr="004E3E6B">
        <w:rPr>
          <w:rFonts w:asciiTheme="minorHAnsi" w:hAnsiTheme="minorHAnsi" w:cstheme="minorHAnsi"/>
          <w:b/>
          <w:bCs/>
          <w:sz w:val="23"/>
          <w:szCs w:val="23"/>
        </w:rPr>
        <w:t xml:space="preserve">SEGUNDO. - </w:t>
      </w:r>
      <w:r w:rsidRPr="004E3E6B">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4E3E6B" w:rsidRDefault="009C346E" w:rsidP="004E3E6B">
      <w:pPr>
        <w:tabs>
          <w:tab w:val="left" w:pos="0"/>
          <w:tab w:val="left" w:pos="9639"/>
        </w:tabs>
        <w:spacing w:line="276" w:lineRule="auto"/>
        <w:jc w:val="both"/>
        <w:rPr>
          <w:rFonts w:cstheme="minorHAnsi"/>
          <w:b/>
          <w:sz w:val="23"/>
          <w:szCs w:val="23"/>
        </w:rPr>
      </w:pPr>
    </w:p>
    <w:p w:rsidR="00F41219" w:rsidRPr="004E3E6B" w:rsidRDefault="009C346E" w:rsidP="004E3E6B">
      <w:pPr>
        <w:tabs>
          <w:tab w:val="left" w:pos="851"/>
        </w:tabs>
        <w:spacing w:line="276" w:lineRule="auto"/>
        <w:jc w:val="both"/>
        <w:rPr>
          <w:rFonts w:cstheme="minorHAnsi"/>
          <w:b/>
          <w:bCs/>
          <w:sz w:val="23"/>
          <w:szCs w:val="23"/>
        </w:rPr>
      </w:pPr>
      <w:r w:rsidRPr="004E3E6B">
        <w:rPr>
          <w:rFonts w:cstheme="minorHAnsi"/>
          <w:b/>
          <w:bCs/>
          <w:sz w:val="23"/>
          <w:szCs w:val="23"/>
        </w:rPr>
        <w:t xml:space="preserve">TERCERO. - </w:t>
      </w:r>
      <w:r w:rsidRPr="004E3E6B">
        <w:rPr>
          <w:rFonts w:cstheme="minorHAnsi"/>
          <w:bCs/>
          <w:sz w:val="23"/>
          <w:szCs w:val="23"/>
        </w:rPr>
        <w:t>Se instruye a la Consejería Jurídica a efecto de que</w:t>
      </w:r>
      <w:r w:rsidR="00554662" w:rsidRPr="004E3E6B">
        <w:rPr>
          <w:rFonts w:cstheme="minorHAnsi"/>
          <w:bCs/>
          <w:sz w:val="23"/>
          <w:szCs w:val="23"/>
        </w:rPr>
        <w:t xml:space="preserve"> por su conducto sea notificado </w:t>
      </w:r>
      <w:r w:rsidR="002E6507" w:rsidRPr="004E3E6B">
        <w:rPr>
          <w:rFonts w:cstheme="minorHAnsi"/>
          <w:bCs/>
          <w:sz w:val="23"/>
          <w:szCs w:val="23"/>
        </w:rPr>
        <w:t xml:space="preserve">al </w:t>
      </w:r>
      <w:r w:rsidR="00F41219" w:rsidRPr="004E3E6B">
        <w:rPr>
          <w:rFonts w:cstheme="minorHAnsi"/>
          <w:bCs/>
          <w:sz w:val="23"/>
          <w:szCs w:val="23"/>
        </w:rPr>
        <w:t>Tribunal de Justicia Administrativa del Estado de Morelos</w:t>
      </w:r>
      <w:r w:rsidR="002E6507" w:rsidRPr="004E3E6B">
        <w:rPr>
          <w:rFonts w:cstheme="minorHAnsi"/>
          <w:bCs/>
          <w:sz w:val="23"/>
          <w:szCs w:val="23"/>
        </w:rPr>
        <w:t xml:space="preserve">, </w:t>
      </w:r>
      <w:r w:rsidR="00F41219" w:rsidRPr="004E3E6B">
        <w:rPr>
          <w:rFonts w:cstheme="minorHAnsi"/>
          <w:bCs/>
          <w:sz w:val="23"/>
          <w:szCs w:val="23"/>
          <w:lang w:val="es-ES"/>
        </w:rPr>
        <w:t xml:space="preserve">dentro del juicio administrativo </w:t>
      </w:r>
      <w:r w:rsidR="00E159A8" w:rsidRPr="004E3E6B">
        <w:rPr>
          <w:rFonts w:cstheme="minorHAnsi"/>
          <w:b/>
          <w:sz w:val="22"/>
          <w:szCs w:val="22"/>
          <w:lang w:val="es-ES"/>
        </w:rPr>
        <w:t>TJA/5ªSERA/105/2021</w:t>
      </w:r>
      <w:r w:rsidR="00E159A8" w:rsidRPr="004E3E6B">
        <w:rPr>
          <w:rFonts w:cstheme="minorHAnsi"/>
          <w:b/>
          <w:sz w:val="22"/>
          <w:szCs w:val="22"/>
        </w:rPr>
        <w:t>.</w:t>
      </w:r>
    </w:p>
    <w:p w:rsidR="00C75FAF" w:rsidRPr="004E3E6B" w:rsidRDefault="00C75FAF" w:rsidP="004E3E6B">
      <w:pPr>
        <w:tabs>
          <w:tab w:val="left" w:pos="851"/>
        </w:tabs>
        <w:spacing w:line="276" w:lineRule="auto"/>
        <w:jc w:val="both"/>
        <w:rPr>
          <w:rFonts w:eastAsia="Gulim" w:cstheme="minorHAnsi"/>
          <w:b/>
          <w:sz w:val="23"/>
          <w:szCs w:val="23"/>
        </w:rPr>
      </w:pPr>
    </w:p>
    <w:p w:rsidR="00E8279D" w:rsidRPr="004E3E6B" w:rsidRDefault="009C346E" w:rsidP="004E3E6B">
      <w:pPr>
        <w:tabs>
          <w:tab w:val="left" w:pos="851"/>
        </w:tabs>
        <w:spacing w:line="276" w:lineRule="auto"/>
        <w:jc w:val="both"/>
        <w:rPr>
          <w:rFonts w:cstheme="minorHAnsi"/>
          <w:bCs/>
          <w:sz w:val="23"/>
          <w:szCs w:val="23"/>
        </w:rPr>
      </w:pPr>
      <w:r w:rsidRPr="004E3E6B">
        <w:rPr>
          <w:rFonts w:cstheme="minorHAnsi"/>
          <w:b/>
          <w:bCs/>
          <w:sz w:val="23"/>
          <w:szCs w:val="23"/>
        </w:rPr>
        <w:t>CUARTO</w:t>
      </w:r>
      <w:r w:rsidR="00E8279D" w:rsidRPr="004E3E6B">
        <w:rPr>
          <w:rFonts w:cstheme="minorHAnsi"/>
          <w:b/>
          <w:bCs/>
          <w:sz w:val="23"/>
          <w:szCs w:val="23"/>
        </w:rPr>
        <w:t xml:space="preserve">. - </w:t>
      </w:r>
      <w:r w:rsidR="00E8279D" w:rsidRPr="004E3E6B">
        <w:rPr>
          <w:rFonts w:cstheme="minorHAnsi"/>
          <w:bCs/>
          <w:sz w:val="23"/>
          <w:szCs w:val="23"/>
        </w:rPr>
        <w:t>Se instruye a la Secretaría del Ayuntamiento a efecto de que remita a la persona Titular de la Dirección General de Recursos Humanos para su cumplimiento.</w:t>
      </w:r>
    </w:p>
    <w:p w:rsidR="00E8279D" w:rsidRPr="004E3E6B" w:rsidRDefault="00E8279D" w:rsidP="004E3E6B">
      <w:pPr>
        <w:pStyle w:val="Default"/>
        <w:spacing w:line="276" w:lineRule="auto"/>
        <w:jc w:val="both"/>
        <w:rPr>
          <w:rFonts w:asciiTheme="minorHAnsi" w:hAnsiTheme="minorHAnsi" w:cstheme="minorHAnsi"/>
          <w:b/>
          <w:bCs/>
          <w:sz w:val="23"/>
          <w:szCs w:val="23"/>
        </w:rPr>
      </w:pPr>
    </w:p>
    <w:p w:rsidR="00E8279D" w:rsidRPr="004E3E6B" w:rsidRDefault="00580CF6" w:rsidP="004E3E6B">
      <w:pPr>
        <w:pStyle w:val="Default"/>
        <w:spacing w:line="276" w:lineRule="auto"/>
        <w:jc w:val="both"/>
        <w:rPr>
          <w:rFonts w:asciiTheme="minorHAnsi" w:hAnsiTheme="minorHAnsi" w:cstheme="minorHAnsi"/>
          <w:bCs/>
          <w:sz w:val="23"/>
          <w:szCs w:val="23"/>
        </w:rPr>
      </w:pPr>
      <w:r w:rsidRPr="004E3E6B">
        <w:rPr>
          <w:rFonts w:asciiTheme="minorHAnsi" w:hAnsiTheme="minorHAnsi" w:cstheme="minorHAnsi"/>
          <w:b/>
          <w:bCs/>
          <w:sz w:val="23"/>
          <w:szCs w:val="23"/>
        </w:rPr>
        <w:t>QUINTO. -</w:t>
      </w:r>
      <w:r w:rsidR="00E8279D" w:rsidRPr="004E3E6B">
        <w:rPr>
          <w:rFonts w:asciiTheme="minorHAnsi" w:hAnsiTheme="minorHAnsi" w:cstheme="minorHAnsi"/>
          <w:b/>
          <w:bCs/>
          <w:sz w:val="23"/>
          <w:szCs w:val="23"/>
        </w:rPr>
        <w:t xml:space="preserve"> </w:t>
      </w:r>
      <w:r w:rsidR="009C346E" w:rsidRPr="004E3E6B">
        <w:rPr>
          <w:rFonts w:asciiTheme="minorHAnsi" w:hAnsiTheme="minorHAnsi" w:cstheme="minorHAnsi"/>
          <w:bCs/>
          <w:sz w:val="23"/>
          <w:szCs w:val="23"/>
        </w:rPr>
        <w:t>Se</w:t>
      </w:r>
      <w:r w:rsidR="00E8279D" w:rsidRPr="004E3E6B">
        <w:rPr>
          <w:rFonts w:asciiTheme="minorHAnsi" w:hAnsiTheme="minorHAnsi" w:cstheme="minorHAnsi"/>
          <w:b/>
          <w:bCs/>
          <w:sz w:val="23"/>
          <w:szCs w:val="23"/>
        </w:rPr>
        <w:t xml:space="preserve"> </w:t>
      </w:r>
      <w:r w:rsidR="00E8279D" w:rsidRPr="004E3E6B">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E159A8" w:rsidRPr="004E3E6B" w:rsidRDefault="00E159A8" w:rsidP="004E3E6B">
      <w:pPr>
        <w:pStyle w:val="Default"/>
        <w:spacing w:line="276" w:lineRule="auto"/>
        <w:jc w:val="both"/>
        <w:rPr>
          <w:rFonts w:asciiTheme="minorHAnsi" w:hAnsiTheme="minorHAnsi" w:cstheme="minorHAnsi"/>
          <w:bCs/>
          <w:sz w:val="23"/>
          <w:szCs w:val="23"/>
        </w:rPr>
      </w:pPr>
    </w:p>
    <w:p w:rsidR="00E159A8" w:rsidRPr="004E3E6B" w:rsidRDefault="00E159A8" w:rsidP="004E3E6B">
      <w:pPr>
        <w:spacing w:line="276" w:lineRule="auto"/>
        <w:jc w:val="both"/>
        <w:rPr>
          <w:rFonts w:eastAsia="Times New Roman" w:cstheme="minorHAnsi"/>
          <w:b/>
          <w:color w:val="000000"/>
          <w:sz w:val="22"/>
          <w:szCs w:val="22"/>
        </w:rPr>
      </w:pPr>
      <w:r w:rsidRPr="004E3E6B">
        <w:rPr>
          <w:rFonts w:cstheme="minorHAnsi"/>
          <w:b/>
          <w:bCs/>
          <w:sz w:val="22"/>
          <w:szCs w:val="22"/>
        </w:rPr>
        <w:lastRenderedPageBreak/>
        <w:t xml:space="preserve">SEXTO. - </w:t>
      </w:r>
      <w:r w:rsidRPr="004E3E6B">
        <w:rPr>
          <w:rFonts w:cstheme="minorHAnsi"/>
          <w:bCs/>
          <w:sz w:val="22"/>
          <w:szCs w:val="22"/>
        </w:rPr>
        <w:t xml:space="preserve">Se instruye a la Secretaría del Ayuntamiento expida </w:t>
      </w:r>
      <w:r w:rsidR="00F54F55" w:rsidRPr="004E3E6B">
        <w:rPr>
          <w:rFonts w:cstheme="minorHAnsi"/>
          <w:sz w:val="22"/>
          <w:szCs w:val="22"/>
          <w:lang w:val="es-ES"/>
        </w:rPr>
        <w:t xml:space="preserve">al ciudadano </w:t>
      </w:r>
      <w:r w:rsidR="00F54F55" w:rsidRPr="004E3E6B">
        <w:rPr>
          <w:rFonts w:cstheme="minorHAnsi"/>
          <w:b/>
          <w:sz w:val="22"/>
          <w:szCs w:val="22"/>
          <w:lang w:val="es-ES"/>
        </w:rPr>
        <w:t>HÉCTOR OSCAR PÉREZ ARAUJO</w:t>
      </w:r>
      <w:r w:rsidRPr="004E3E6B">
        <w:rPr>
          <w:rFonts w:cstheme="minorHAnsi"/>
          <w:bCs/>
          <w:sz w:val="22"/>
          <w:szCs w:val="22"/>
        </w:rPr>
        <w:t xml:space="preserve"> copia certificada del presente acuerdo de Cabildo.</w:t>
      </w:r>
    </w:p>
    <w:p w:rsidR="00E8279D" w:rsidRPr="004E3E6B" w:rsidRDefault="00E8279D" w:rsidP="004E3E6B">
      <w:pPr>
        <w:pStyle w:val="Default"/>
        <w:spacing w:line="276" w:lineRule="auto"/>
        <w:jc w:val="both"/>
        <w:rPr>
          <w:rFonts w:asciiTheme="minorHAnsi" w:hAnsiTheme="minorHAnsi" w:cstheme="minorHAnsi"/>
          <w:b/>
          <w:bCs/>
          <w:sz w:val="23"/>
          <w:szCs w:val="23"/>
        </w:rPr>
      </w:pPr>
    </w:p>
    <w:p w:rsidR="00E8279D" w:rsidRPr="004E3E6B" w:rsidRDefault="00E159A8" w:rsidP="004E3E6B">
      <w:pPr>
        <w:pStyle w:val="Default"/>
        <w:spacing w:line="276" w:lineRule="auto"/>
        <w:jc w:val="both"/>
        <w:rPr>
          <w:rFonts w:asciiTheme="minorHAnsi" w:hAnsiTheme="minorHAnsi" w:cstheme="minorHAnsi"/>
          <w:b/>
          <w:bCs/>
          <w:sz w:val="23"/>
          <w:szCs w:val="23"/>
        </w:rPr>
      </w:pPr>
      <w:r w:rsidRPr="004E3E6B">
        <w:rPr>
          <w:rFonts w:asciiTheme="minorHAnsi" w:hAnsiTheme="minorHAnsi" w:cstheme="minorHAnsi"/>
          <w:b/>
          <w:bCs/>
          <w:sz w:val="23"/>
          <w:szCs w:val="23"/>
        </w:rPr>
        <w:t>SÉPTIMO</w:t>
      </w:r>
      <w:r w:rsidR="00580CF6" w:rsidRPr="004E3E6B">
        <w:rPr>
          <w:rFonts w:asciiTheme="minorHAnsi" w:hAnsiTheme="minorHAnsi" w:cstheme="minorHAnsi"/>
          <w:b/>
          <w:bCs/>
          <w:sz w:val="23"/>
          <w:szCs w:val="23"/>
        </w:rPr>
        <w:t>. -</w:t>
      </w:r>
      <w:r w:rsidR="00E8279D" w:rsidRPr="004E3E6B">
        <w:rPr>
          <w:rFonts w:asciiTheme="minorHAnsi" w:hAnsiTheme="minorHAnsi" w:cstheme="minorHAnsi"/>
          <w:b/>
          <w:bCs/>
          <w:sz w:val="23"/>
          <w:szCs w:val="23"/>
        </w:rPr>
        <w:t xml:space="preserve"> </w:t>
      </w:r>
      <w:r w:rsidR="00E8279D" w:rsidRPr="004E3E6B">
        <w:rPr>
          <w:rFonts w:asciiTheme="minorHAnsi" w:hAnsiTheme="minorHAnsi" w:cstheme="minorHAnsi"/>
          <w:bCs/>
          <w:sz w:val="23"/>
          <w:szCs w:val="23"/>
        </w:rPr>
        <w:t xml:space="preserve">Entre la fecha de aprobación del acuerdo </w:t>
      </w:r>
      <w:proofErr w:type="spellStart"/>
      <w:r w:rsidR="00E8279D" w:rsidRPr="004E3E6B">
        <w:rPr>
          <w:rFonts w:asciiTheme="minorHAnsi" w:hAnsiTheme="minorHAnsi" w:cstheme="minorHAnsi"/>
          <w:bCs/>
          <w:sz w:val="23"/>
          <w:szCs w:val="23"/>
        </w:rPr>
        <w:t>pensionatorio</w:t>
      </w:r>
      <w:proofErr w:type="spellEnd"/>
      <w:r w:rsidR="00E8279D" w:rsidRPr="004E3E6B">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00E8279D" w:rsidRPr="004E3E6B">
        <w:rPr>
          <w:rFonts w:asciiTheme="minorHAnsi" w:hAnsiTheme="minorHAnsi" w:cstheme="minorHAnsi"/>
          <w:b/>
          <w:bCs/>
          <w:sz w:val="23"/>
          <w:szCs w:val="23"/>
        </w:rPr>
        <w:t xml:space="preserve"> </w:t>
      </w:r>
    </w:p>
    <w:p w:rsidR="00E8279D" w:rsidRPr="004E3E6B" w:rsidRDefault="00E8279D" w:rsidP="004E3E6B">
      <w:pPr>
        <w:pStyle w:val="Default"/>
        <w:spacing w:line="276" w:lineRule="auto"/>
        <w:jc w:val="both"/>
        <w:rPr>
          <w:rFonts w:asciiTheme="minorHAnsi" w:hAnsiTheme="minorHAnsi" w:cstheme="minorHAnsi"/>
          <w:b/>
          <w:bCs/>
          <w:sz w:val="23"/>
          <w:szCs w:val="23"/>
        </w:rPr>
      </w:pPr>
    </w:p>
    <w:p w:rsidR="009C1D97" w:rsidRPr="009C1849" w:rsidRDefault="00E159A8" w:rsidP="004E3E6B">
      <w:pPr>
        <w:pStyle w:val="Default"/>
        <w:spacing w:line="276" w:lineRule="auto"/>
        <w:jc w:val="both"/>
        <w:rPr>
          <w:rFonts w:asciiTheme="minorHAnsi" w:hAnsiTheme="minorHAnsi" w:cstheme="minorHAnsi"/>
          <w:bCs/>
          <w:sz w:val="23"/>
          <w:szCs w:val="23"/>
        </w:rPr>
      </w:pPr>
      <w:r w:rsidRPr="009C1849">
        <w:rPr>
          <w:rFonts w:asciiTheme="minorHAnsi" w:hAnsiTheme="minorHAnsi" w:cstheme="minorHAnsi"/>
          <w:b/>
          <w:bCs/>
          <w:sz w:val="23"/>
          <w:szCs w:val="23"/>
        </w:rPr>
        <w:t>OCTAV</w:t>
      </w:r>
      <w:r w:rsidR="00580CF6" w:rsidRPr="009C1849">
        <w:rPr>
          <w:rFonts w:asciiTheme="minorHAnsi" w:hAnsiTheme="minorHAnsi" w:cstheme="minorHAnsi"/>
          <w:b/>
          <w:bCs/>
          <w:sz w:val="23"/>
          <w:szCs w:val="23"/>
        </w:rPr>
        <w:t>O. -</w:t>
      </w:r>
      <w:r w:rsidR="00E8279D" w:rsidRPr="009C1849">
        <w:rPr>
          <w:rFonts w:asciiTheme="minorHAnsi" w:hAnsiTheme="minorHAnsi" w:cstheme="minorHAnsi"/>
          <w:b/>
          <w:bCs/>
          <w:sz w:val="23"/>
          <w:szCs w:val="23"/>
        </w:rPr>
        <w:t xml:space="preserve"> </w:t>
      </w:r>
      <w:r w:rsidR="009C1849" w:rsidRPr="009C1849">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9C1849" w:rsidRPr="004E3E6B" w:rsidRDefault="009C1849" w:rsidP="004E3E6B">
      <w:pPr>
        <w:pStyle w:val="Default"/>
        <w:spacing w:line="276" w:lineRule="auto"/>
        <w:jc w:val="both"/>
        <w:rPr>
          <w:rFonts w:asciiTheme="minorHAnsi" w:hAnsiTheme="minorHAnsi" w:cstheme="minorHAnsi"/>
          <w:bCs/>
          <w:sz w:val="23"/>
          <w:szCs w:val="23"/>
        </w:rPr>
      </w:pPr>
    </w:p>
    <w:p w:rsidR="00BD210C" w:rsidRPr="004E3E6B" w:rsidRDefault="00BD210C" w:rsidP="004E3E6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sz w:val="23"/>
          <w:szCs w:val="23"/>
        </w:rPr>
      </w:pPr>
      <w:r w:rsidRPr="004E3E6B">
        <w:rPr>
          <w:rFonts w:eastAsia="Gulim" w:cstheme="minorHAnsi"/>
          <w:bCs/>
          <w:sz w:val="23"/>
          <w:szCs w:val="23"/>
        </w:rPr>
        <w:t xml:space="preserve">Dado en el “Museo de la Ciudad de Cuernavaca”, en la Ciudad de Cuernavaca, Morelos, a los </w:t>
      </w:r>
      <w:r w:rsidR="007949C6" w:rsidRPr="004E3E6B">
        <w:rPr>
          <w:rFonts w:eastAsia="Gulim" w:cstheme="minorHAnsi"/>
          <w:bCs/>
          <w:sz w:val="23"/>
          <w:szCs w:val="23"/>
        </w:rPr>
        <w:t>tre</w:t>
      </w:r>
      <w:r w:rsidRPr="004E3E6B">
        <w:rPr>
          <w:rFonts w:eastAsia="Gulim" w:cstheme="minorHAnsi"/>
          <w:bCs/>
          <w:sz w:val="23"/>
          <w:szCs w:val="23"/>
        </w:rPr>
        <w:t xml:space="preserve">s días del mes de </w:t>
      </w:r>
      <w:r w:rsidR="007949C6" w:rsidRPr="004E3E6B">
        <w:rPr>
          <w:rFonts w:eastAsia="Gulim" w:cstheme="minorHAnsi"/>
          <w:bCs/>
          <w:sz w:val="23"/>
          <w:szCs w:val="23"/>
        </w:rPr>
        <w:t>nov</w:t>
      </w:r>
      <w:r w:rsidRPr="004E3E6B">
        <w:rPr>
          <w:rFonts w:eastAsia="Gulim" w:cstheme="minorHAnsi"/>
          <w:bCs/>
          <w:sz w:val="23"/>
          <w:szCs w:val="23"/>
        </w:rPr>
        <w:t>iembre del año dos mil veintitrés.</w:t>
      </w:r>
    </w:p>
    <w:p w:rsidR="005E0A1C" w:rsidRPr="004E3E6B" w:rsidRDefault="005E0A1C" w:rsidP="004E3E6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sz w:val="23"/>
          <w:szCs w:val="23"/>
        </w:rPr>
      </w:pPr>
    </w:p>
    <w:p w:rsidR="006B0E30"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ATENTAMENTE</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PRESIDENTE MUNICIPAL DE CUERNAVACA</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 xml:space="preserve">JOSÉ LUIS </w:t>
      </w:r>
      <w:r w:rsidR="00385985" w:rsidRPr="004E3E6B">
        <w:rPr>
          <w:rFonts w:eastAsia="Gulim" w:cstheme="minorHAnsi"/>
          <w:b/>
          <w:sz w:val="22"/>
          <w:szCs w:val="22"/>
        </w:rPr>
        <w:t>URIÓSTEGUI</w:t>
      </w:r>
      <w:r w:rsidRPr="004E3E6B">
        <w:rPr>
          <w:rFonts w:eastAsia="Gulim" w:cstheme="minorHAnsi"/>
          <w:b/>
          <w:sz w:val="22"/>
          <w:szCs w:val="22"/>
        </w:rPr>
        <w:t xml:space="preserve"> SALGADO.</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SÍNDICA MUNICIPAL</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CATALINA VERÓNICA ATENCO PÉREZ.</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CC. REGIDORES:</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VÍCTOR ADRIÁN MARTÍNEZ TERRAZAS.</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JESÚS RAÚL FERNANDO CARILLO ALVARADO.</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DEBENDRENATH SALAZAR SOLORIO.</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PATRICIA LUCIA TORRES ROSALES</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JESÚS TLACAELEL ROSALES PUEBLA.</w:t>
      </w:r>
    </w:p>
    <w:p w:rsidR="00D325EE" w:rsidRPr="004E3E6B" w:rsidRDefault="00D325EE" w:rsidP="004E3E6B">
      <w:pPr>
        <w:spacing w:line="276" w:lineRule="auto"/>
        <w:jc w:val="center"/>
        <w:rPr>
          <w:rFonts w:eastAsia="Gulim" w:cstheme="minorHAnsi"/>
          <w:b/>
          <w:sz w:val="22"/>
          <w:szCs w:val="22"/>
        </w:rPr>
      </w:pPr>
      <w:r w:rsidRPr="004E3E6B">
        <w:rPr>
          <w:rFonts w:eastAsia="Gulim" w:cstheme="minorHAnsi"/>
          <w:b/>
          <w:sz w:val="22"/>
          <w:szCs w:val="22"/>
        </w:rPr>
        <w:t>VÍCTOR HUGO MANZO GODÍNEZ.</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MARÍA WENDI SALINAS RUÍZ.</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MIRNA MIREYA DELGADO ROMERO.</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YAZMÍN LUCERO CUENCA NORIA.</w:t>
      </w:r>
    </w:p>
    <w:p w:rsidR="00D325EE"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SECRETARIO DEL AYUNTAMIENTO</w:t>
      </w:r>
    </w:p>
    <w:p w:rsidR="000979BA" w:rsidRPr="004E3E6B" w:rsidRDefault="00D325EE" w:rsidP="004E3E6B">
      <w:pPr>
        <w:tabs>
          <w:tab w:val="left" w:pos="10065"/>
          <w:tab w:val="left" w:pos="10206"/>
        </w:tabs>
        <w:spacing w:line="276" w:lineRule="auto"/>
        <w:jc w:val="center"/>
        <w:rPr>
          <w:rFonts w:eastAsia="Gulim" w:cstheme="minorHAnsi"/>
          <w:b/>
          <w:sz w:val="22"/>
          <w:szCs w:val="22"/>
        </w:rPr>
      </w:pPr>
      <w:r w:rsidRPr="004E3E6B">
        <w:rPr>
          <w:rFonts w:eastAsia="Gulim" w:cstheme="minorHAnsi"/>
          <w:b/>
          <w:sz w:val="22"/>
          <w:szCs w:val="22"/>
        </w:rPr>
        <w:t>CARLOS DE LA ROSA SEGURA.</w:t>
      </w:r>
    </w:p>
    <w:p w:rsidR="00974523" w:rsidRPr="004E3E6B" w:rsidRDefault="00974523" w:rsidP="004E3E6B">
      <w:pPr>
        <w:tabs>
          <w:tab w:val="left" w:pos="10065"/>
          <w:tab w:val="left" w:pos="10206"/>
        </w:tabs>
        <w:spacing w:line="276" w:lineRule="auto"/>
        <w:jc w:val="both"/>
        <w:rPr>
          <w:rFonts w:eastAsia="Gulim" w:cstheme="minorHAnsi"/>
          <w:sz w:val="23"/>
          <w:szCs w:val="23"/>
        </w:rPr>
      </w:pPr>
    </w:p>
    <w:p w:rsidR="00974523" w:rsidRPr="004E3E6B" w:rsidRDefault="00974523" w:rsidP="004E3E6B">
      <w:pPr>
        <w:tabs>
          <w:tab w:val="left" w:pos="10065"/>
          <w:tab w:val="left" w:pos="10206"/>
        </w:tabs>
        <w:spacing w:line="276" w:lineRule="auto"/>
        <w:jc w:val="both"/>
        <w:rPr>
          <w:rFonts w:eastAsia="Gulim" w:cstheme="minorHAnsi"/>
          <w:sz w:val="23"/>
          <w:szCs w:val="23"/>
        </w:rPr>
      </w:pPr>
    </w:p>
    <w:p w:rsidR="00974523" w:rsidRDefault="00D325EE" w:rsidP="009C1849">
      <w:pPr>
        <w:tabs>
          <w:tab w:val="left" w:pos="10065"/>
          <w:tab w:val="left" w:pos="10206"/>
        </w:tabs>
        <w:spacing w:line="276" w:lineRule="auto"/>
        <w:jc w:val="both"/>
        <w:rPr>
          <w:rFonts w:eastAsia="Gulim" w:cstheme="minorHAnsi"/>
          <w:sz w:val="23"/>
          <w:szCs w:val="23"/>
        </w:rPr>
      </w:pPr>
      <w:r w:rsidRPr="004E3E6B">
        <w:rPr>
          <w:rFonts w:eastAsia="Gulim" w:cstheme="minorHAnsi"/>
          <w:sz w:val="23"/>
          <w:szCs w:val="23"/>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C1849" w:rsidRDefault="009C1849" w:rsidP="009C1849">
      <w:pPr>
        <w:tabs>
          <w:tab w:val="left" w:pos="10065"/>
          <w:tab w:val="left" w:pos="10206"/>
        </w:tabs>
        <w:spacing w:line="276" w:lineRule="auto"/>
        <w:jc w:val="both"/>
        <w:rPr>
          <w:rFonts w:eastAsia="Gulim" w:cstheme="minorHAnsi"/>
          <w:sz w:val="23"/>
          <w:szCs w:val="23"/>
        </w:rPr>
      </w:pPr>
    </w:p>
    <w:p w:rsidR="009C1849" w:rsidRPr="004E3E6B" w:rsidRDefault="009C1849" w:rsidP="009C1849">
      <w:pPr>
        <w:tabs>
          <w:tab w:val="left" w:pos="10065"/>
          <w:tab w:val="left" w:pos="10206"/>
        </w:tabs>
        <w:spacing w:line="276" w:lineRule="auto"/>
        <w:jc w:val="both"/>
        <w:rPr>
          <w:rFonts w:eastAsia="Gulim" w:cstheme="minorHAnsi"/>
          <w:sz w:val="23"/>
          <w:szCs w:val="23"/>
        </w:rPr>
      </w:pPr>
    </w:p>
    <w:p w:rsidR="00D325EE" w:rsidRPr="004E3E6B" w:rsidRDefault="00D325EE" w:rsidP="009C1849">
      <w:pPr>
        <w:tabs>
          <w:tab w:val="left" w:pos="10065"/>
          <w:tab w:val="left" w:pos="10206"/>
        </w:tabs>
        <w:spacing w:line="276" w:lineRule="auto"/>
        <w:jc w:val="center"/>
        <w:rPr>
          <w:rFonts w:eastAsia="Gulim" w:cstheme="minorHAnsi"/>
          <w:b/>
          <w:sz w:val="23"/>
          <w:szCs w:val="23"/>
        </w:rPr>
      </w:pPr>
      <w:r w:rsidRPr="004E3E6B">
        <w:rPr>
          <w:rFonts w:eastAsia="Gulim" w:cstheme="minorHAnsi"/>
          <w:b/>
          <w:sz w:val="23"/>
          <w:szCs w:val="23"/>
        </w:rPr>
        <w:t>ATENTAMENTE</w:t>
      </w:r>
    </w:p>
    <w:p w:rsidR="00876E3E" w:rsidRPr="004E3E6B" w:rsidRDefault="00D325EE" w:rsidP="009C1849">
      <w:pPr>
        <w:tabs>
          <w:tab w:val="left" w:pos="10065"/>
          <w:tab w:val="left" w:pos="10206"/>
        </w:tabs>
        <w:spacing w:line="276" w:lineRule="auto"/>
        <w:jc w:val="center"/>
        <w:rPr>
          <w:rFonts w:eastAsia="Gulim" w:cstheme="minorHAnsi"/>
          <w:b/>
          <w:sz w:val="23"/>
          <w:szCs w:val="23"/>
        </w:rPr>
      </w:pPr>
      <w:r w:rsidRPr="004E3E6B">
        <w:rPr>
          <w:rFonts w:eastAsia="Gulim" w:cstheme="minorHAnsi"/>
          <w:b/>
          <w:sz w:val="23"/>
          <w:szCs w:val="23"/>
        </w:rPr>
        <w:t>PR</w:t>
      </w:r>
      <w:r w:rsidR="000979BA" w:rsidRPr="004E3E6B">
        <w:rPr>
          <w:rFonts w:eastAsia="Gulim" w:cstheme="minorHAnsi"/>
          <w:b/>
          <w:sz w:val="23"/>
          <w:szCs w:val="23"/>
        </w:rPr>
        <w:t>ESIDENTE MUNICIPAL DE CUERNAVACA</w:t>
      </w:r>
    </w:p>
    <w:p w:rsidR="000979BA" w:rsidRDefault="000979BA" w:rsidP="009C1849">
      <w:pPr>
        <w:tabs>
          <w:tab w:val="left" w:pos="10065"/>
          <w:tab w:val="left" w:pos="10206"/>
        </w:tabs>
        <w:spacing w:line="276" w:lineRule="auto"/>
        <w:jc w:val="center"/>
        <w:rPr>
          <w:rFonts w:eastAsia="Gulim" w:cstheme="minorHAnsi"/>
          <w:b/>
          <w:sz w:val="23"/>
          <w:szCs w:val="23"/>
        </w:rPr>
      </w:pPr>
    </w:p>
    <w:p w:rsidR="009C1849" w:rsidRPr="004E3E6B" w:rsidRDefault="009C1849" w:rsidP="009C1849">
      <w:pPr>
        <w:tabs>
          <w:tab w:val="left" w:pos="10065"/>
          <w:tab w:val="left" w:pos="10206"/>
        </w:tabs>
        <w:spacing w:line="276" w:lineRule="auto"/>
        <w:jc w:val="center"/>
        <w:rPr>
          <w:rFonts w:eastAsia="Gulim" w:cstheme="minorHAnsi"/>
          <w:b/>
          <w:sz w:val="23"/>
          <w:szCs w:val="23"/>
        </w:rPr>
      </w:pPr>
    </w:p>
    <w:p w:rsidR="00974523" w:rsidRPr="004E3E6B" w:rsidRDefault="00974523" w:rsidP="009C1849">
      <w:pPr>
        <w:tabs>
          <w:tab w:val="left" w:pos="10065"/>
          <w:tab w:val="left" w:pos="10206"/>
        </w:tabs>
        <w:spacing w:line="276" w:lineRule="auto"/>
        <w:jc w:val="center"/>
        <w:rPr>
          <w:rFonts w:eastAsia="Gulim" w:cstheme="minorHAnsi"/>
          <w:b/>
          <w:sz w:val="23"/>
          <w:szCs w:val="23"/>
        </w:rPr>
      </w:pPr>
    </w:p>
    <w:p w:rsidR="00D325EE" w:rsidRPr="004E3E6B" w:rsidRDefault="00D325EE" w:rsidP="009C1849">
      <w:pPr>
        <w:tabs>
          <w:tab w:val="left" w:pos="10065"/>
          <w:tab w:val="left" w:pos="10206"/>
        </w:tabs>
        <w:spacing w:line="276" w:lineRule="auto"/>
        <w:jc w:val="center"/>
        <w:rPr>
          <w:rFonts w:eastAsia="Gulim" w:cstheme="minorHAnsi"/>
          <w:b/>
          <w:sz w:val="23"/>
          <w:szCs w:val="23"/>
        </w:rPr>
      </w:pPr>
    </w:p>
    <w:p w:rsidR="004C6415" w:rsidRPr="004E3E6B" w:rsidRDefault="00D325EE" w:rsidP="009C1849">
      <w:pPr>
        <w:tabs>
          <w:tab w:val="left" w:pos="10065"/>
          <w:tab w:val="left" w:pos="10206"/>
        </w:tabs>
        <w:spacing w:line="276" w:lineRule="auto"/>
        <w:jc w:val="center"/>
        <w:rPr>
          <w:rFonts w:eastAsia="Gulim" w:cstheme="minorHAnsi"/>
          <w:b/>
          <w:sz w:val="23"/>
          <w:szCs w:val="23"/>
        </w:rPr>
      </w:pPr>
      <w:r w:rsidRPr="004E3E6B">
        <w:rPr>
          <w:rFonts w:eastAsia="Gulim" w:cstheme="minorHAnsi"/>
          <w:b/>
          <w:sz w:val="23"/>
          <w:szCs w:val="23"/>
        </w:rPr>
        <w:t>JOSÉ LUIS URIÓSTEGUI SALGADO</w:t>
      </w:r>
    </w:p>
    <w:p w:rsidR="00D325EE" w:rsidRPr="004E3E6B" w:rsidRDefault="00D325EE" w:rsidP="009C1849">
      <w:pPr>
        <w:tabs>
          <w:tab w:val="left" w:pos="10065"/>
          <w:tab w:val="left" w:pos="10206"/>
        </w:tabs>
        <w:spacing w:line="276" w:lineRule="auto"/>
        <w:jc w:val="center"/>
        <w:rPr>
          <w:rFonts w:eastAsia="Gulim" w:cstheme="minorHAnsi"/>
          <w:b/>
          <w:sz w:val="23"/>
          <w:szCs w:val="23"/>
        </w:rPr>
      </w:pPr>
    </w:p>
    <w:p w:rsidR="00A33187" w:rsidRPr="004E3E6B" w:rsidRDefault="00A33187" w:rsidP="009C1849">
      <w:pPr>
        <w:tabs>
          <w:tab w:val="left" w:pos="10065"/>
          <w:tab w:val="left" w:pos="10206"/>
        </w:tabs>
        <w:spacing w:line="276" w:lineRule="auto"/>
        <w:jc w:val="center"/>
        <w:rPr>
          <w:rFonts w:eastAsia="Gulim" w:cstheme="minorHAnsi"/>
          <w:b/>
          <w:sz w:val="23"/>
          <w:szCs w:val="23"/>
        </w:rPr>
      </w:pPr>
    </w:p>
    <w:p w:rsidR="00F41219" w:rsidRPr="004E3E6B" w:rsidRDefault="00F41219" w:rsidP="009C1849">
      <w:pPr>
        <w:tabs>
          <w:tab w:val="left" w:pos="10065"/>
          <w:tab w:val="left" w:pos="10206"/>
        </w:tabs>
        <w:spacing w:line="276" w:lineRule="auto"/>
        <w:jc w:val="center"/>
        <w:rPr>
          <w:rFonts w:eastAsia="Gulim" w:cstheme="minorHAnsi"/>
          <w:b/>
          <w:sz w:val="23"/>
          <w:szCs w:val="23"/>
        </w:rPr>
      </w:pPr>
    </w:p>
    <w:p w:rsidR="00D325EE" w:rsidRPr="004E3E6B" w:rsidRDefault="00D325EE" w:rsidP="009C1849">
      <w:pPr>
        <w:tabs>
          <w:tab w:val="left" w:pos="10065"/>
          <w:tab w:val="left" w:pos="10206"/>
        </w:tabs>
        <w:spacing w:line="276" w:lineRule="auto"/>
        <w:jc w:val="center"/>
        <w:rPr>
          <w:rFonts w:eastAsia="Gulim" w:cstheme="minorHAnsi"/>
          <w:b/>
          <w:sz w:val="23"/>
          <w:szCs w:val="23"/>
        </w:rPr>
      </w:pPr>
      <w:r w:rsidRPr="004E3E6B">
        <w:rPr>
          <w:rFonts w:eastAsia="Gulim" w:cstheme="minorHAnsi"/>
          <w:b/>
          <w:sz w:val="23"/>
          <w:szCs w:val="23"/>
        </w:rPr>
        <w:t>SECRETARIO DEL AYUNTAMIENTO</w:t>
      </w:r>
    </w:p>
    <w:p w:rsidR="00876E3E" w:rsidRPr="004E3E6B" w:rsidRDefault="00876E3E" w:rsidP="009C1849">
      <w:pPr>
        <w:tabs>
          <w:tab w:val="left" w:pos="10065"/>
          <w:tab w:val="left" w:pos="10206"/>
        </w:tabs>
        <w:spacing w:line="276" w:lineRule="auto"/>
        <w:jc w:val="center"/>
        <w:rPr>
          <w:rFonts w:eastAsia="Gulim" w:cstheme="minorHAnsi"/>
          <w:b/>
          <w:sz w:val="23"/>
          <w:szCs w:val="23"/>
        </w:rPr>
      </w:pPr>
    </w:p>
    <w:p w:rsidR="00F41219" w:rsidRPr="004E3E6B" w:rsidRDefault="00F41219" w:rsidP="009C1849">
      <w:pPr>
        <w:tabs>
          <w:tab w:val="left" w:pos="10065"/>
          <w:tab w:val="left" w:pos="10206"/>
        </w:tabs>
        <w:spacing w:line="276" w:lineRule="auto"/>
        <w:jc w:val="center"/>
        <w:rPr>
          <w:rFonts w:eastAsia="Gulim" w:cstheme="minorHAnsi"/>
          <w:b/>
          <w:sz w:val="23"/>
          <w:szCs w:val="23"/>
        </w:rPr>
      </w:pPr>
    </w:p>
    <w:p w:rsidR="00974523" w:rsidRPr="004E3E6B" w:rsidRDefault="00974523" w:rsidP="009C1849">
      <w:pPr>
        <w:tabs>
          <w:tab w:val="left" w:pos="10065"/>
          <w:tab w:val="left" w:pos="10206"/>
        </w:tabs>
        <w:spacing w:line="276" w:lineRule="auto"/>
        <w:jc w:val="center"/>
        <w:rPr>
          <w:rFonts w:eastAsia="Gulim" w:cstheme="minorHAnsi"/>
          <w:b/>
          <w:sz w:val="23"/>
          <w:szCs w:val="23"/>
        </w:rPr>
      </w:pPr>
    </w:p>
    <w:p w:rsidR="00517D13" w:rsidRPr="004E3E6B" w:rsidRDefault="00517D13" w:rsidP="009C1849">
      <w:pPr>
        <w:tabs>
          <w:tab w:val="left" w:pos="10065"/>
          <w:tab w:val="left" w:pos="10206"/>
        </w:tabs>
        <w:spacing w:line="276" w:lineRule="auto"/>
        <w:jc w:val="center"/>
        <w:rPr>
          <w:rFonts w:eastAsia="Gulim" w:cstheme="minorHAnsi"/>
          <w:b/>
          <w:sz w:val="23"/>
          <w:szCs w:val="23"/>
        </w:rPr>
      </w:pPr>
    </w:p>
    <w:p w:rsidR="00D325EE" w:rsidRPr="004E3E6B" w:rsidRDefault="00D325EE" w:rsidP="009C1849">
      <w:pPr>
        <w:tabs>
          <w:tab w:val="left" w:pos="10065"/>
          <w:tab w:val="left" w:pos="10206"/>
        </w:tabs>
        <w:spacing w:line="276" w:lineRule="auto"/>
        <w:jc w:val="center"/>
        <w:rPr>
          <w:rFonts w:eastAsia="Gulim" w:cstheme="minorHAnsi"/>
          <w:b/>
          <w:sz w:val="23"/>
          <w:szCs w:val="23"/>
        </w:rPr>
      </w:pPr>
      <w:r w:rsidRPr="004E3E6B">
        <w:rPr>
          <w:rFonts w:eastAsia="Gulim" w:cstheme="minorHAnsi"/>
          <w:b/>
          <w:sz w:val="23"/>
          <w:szCs w:val="23"/>
        </w:rPr>
        <w:t>CARLOS DE LA ROSA SEGURA</w:t>
      </w:r>
    </w:p>
    <w:p w:rsidR="00230086" w:rsidRPr="004E3E6B" w:rsidRDefault="00580CF6" w:rsidP="009C1849">
      <w:pPr>
        <w:tabs>
          <w:tab w:val="left" w:pos="420"/>
          <w:tab w:val="left" w:pos="10065"/>
          <w:tab w:val="left" w:pos="10206"/>
        </w:tabs>
        <w:spacing w:line="276" w:lineRule="auto"/>
        <w:rPr>
          <w:rFonts w:eastAsia="Gulim" w:cstheme="minorHAnsi"/>
          <w:b/>
          <w:sz w:val="23"/>
          <w:szCs w:val="23"/>
        </w:rPr>
      </w:pPr>
      <w:r w:rsidRPr="004E3E6B">
        <w:rPr>
          <w:rFonts w:eastAsia="Gulim" w:cstheme="minorHAnsi"/>
          <w:b/>
          <w:sz w:val="23"/>
          <w:szCs w:val="23"/>
        </w:rPr>
        <w:tab/>
      </w:r>
    </w:p>
    <w:p w:rsidR="00417E34" w:rsidRPr="004E3E6B" w:rsidRDefault="00417E34" w:rsidP="009C1849">
      <w:pPr>
        <w:tabs>
          <w:tab w:val="left" w:pos="420"/>
          <w:tab w:val="left" w:pos="10065"/>
          <w:tab w:val="left" w:pos="10206"/>
        </w:tabs>
        <w:spacing w:line="276" w:lineRule="auto"/>
        <w:rPr>
          <w:rFonts w:eastAsia="Gulim" w:cstheme="minorHAnsi"/>
          <w:b/>
          <w:sz w:val="22"/>
          <w:szCs w:val="22"/>
        </w:rPr>
      </w:pPr>
    </w:p>
    <w:p w:rsidR="00F54F55" w:rsidRPr="004E3E6B" w:rsidRDefault="00F54F55" w:rsidP="009C1849">
      <w:pPr>
        <w:tabs>
          <w:tab w:val="left" w:pos="420"/>
          <w:tab w:val="left" w:pos="10065"/>
          <w:tab w:val="left" w:pos="10206"/>
        </w:tabs>
        <w:spacing w:line="276" w:lineRule="auto"/>
        <w:rPr>
          <w:rFonts w:eastAsia="Gulim" w:cstheme="minorHAnsi"/>
          <w:b/>
          <w:sz w:val="22"/>
          <w:szCs w:val="22"/>
        </w:rPr>
      </w:pPr>
    </w:p>
    <w:p w:rsidR="00974523" w:rsidRPr="004E3E6B" w:rsidRDefault="00974523" w:rsidP="004E3E6B">
      <w:pPr>
        <w:tabs>
          <w:tab w:val="left" w:pos="420"/>
          <w:tab w:val="left" w:pos="10065"/>
          <w:tab w:val="left" w:pos="10206"/>
        </w:tabs>
        <w:rPr>
          <w:rFonts w:eastAsia="Gulim" w:cstheme="minorHAnsi"/>
          <w:b/>
          <w:sz w:val="22"/>
          <w:szCs w:val="22"/>
        </w:rPr>
      </w:pPr>
    </w:p>
    <w:p w:rsidR="00974523" w:rsidRPr="004E3E6B" w:rsidRDefault="00974523" w:rsidP="004E3E6B">
      <w:pPr>
        <w:tabs>
          <w:tab w:val="left" w:pos="420"/>
          <w:tab w:val="left" w:pos="10065"/>
          <w:tab w:val="left" w:pos="10206"/>
        </w:tabs>
        <w:rPr>
          <w:rFonts w:eastAsia="Gulim" w:cstheme="minorHAnsi"/>
          <w:b/>
          <w:sz w:val="22"/>
          <w:szCs w:val="22"/>
        </w:rPr>
      </w:pPr>
    </w:p>
    <w:p w:rsidR="005B32D1" w:rsidRPr="009C1849" w:rsidRDefault="00257913" w:rsidP="004E3E6B">
      <w:pPr>
        <w:jc w:val="both"/>
        <w:rPr>
          <w:rFonts w:cstheme="minorHAnsi"/>
          <w:color w:val="000000" w:themeColor="text1"/>
          <w:sz w:val="16"/>
          <w:szCs w:val="16"/>
        </w:rPr>
      </w:pPr>
      <w:r w:rsidRPr="009C1849">
        <w:rPr>
          <w:rFonts w:cstheme="minorHAnsi"/>
          <w:bCs/>
          <w:color w:val="000000" w:themeColor="text1"/>
          <w:sz w:val="16"/>
          <w:szCs w:val="16"/>
        </w:rPr>
        <w:t xml:space="preserve">LA PRESENTE HOJA DE FIRMAS CORRESPONDE AL ACUERDO NÚMERO </w:t>
      </w:r>
      <w:r w:rsidR="009C1849" w:rsidRPr="009C1849">
        <w:rPr>
          <w:rFonts w:cstheme="minorHAnsi"/>
          <w:bCs/>
          <w:sz w:val="16"/>
          <w:szCs w:val="16"/>
        </w:rPr>
        <w:t xml:space="preserve">SO/AC-464/03-XI-2023, </w:t>
      </w:r>
      <w:r w:rsidR="009C1849" w:rsidRPr="009C1849">
        <w:rPr>
          <w:rFonts w:cstheme="minorHAnsi"/>
          <w:bCs/>
          <w:sz w:val="16"/>
          <w:szCs w:val="16"/>
          <w:lang w:val="es-ES"/>
        </w:rPr>
        <w:t>POR EL QUE SE NIEGA LA JERARQUÍA INMEDIATA SUPERIOR AL CIUDADANO HÉCTOR OSCAR PÉREZ ARAUJO</w:t>
      </w:r>
      <w:r w:rsidR="009C1849" w:rsidRPr="009C1849">
        <w:rPr>
          <w:rFonts w:cstheme="minorHAnsi"/>
          <w:bCs/>
          <w:sz w:val="16"/>
          <w:szCs w:val="16"/>
        </w:rPr>
        <w:t xml:space="preserve">, EN </w:t>
      </w:r>
      <w:r w:rsidR="009C1849" w:rsidRPr="009C1849">
        <w:rPr>
          <w:rFonts w:cstheme="minorHAnsi"/>
          <w:bCs/>
          <w:sz w:val="16"/>
          <w:szCs w:val="16"/>
          <w:lang w:val="es-ES"/>
        </w:rPr>
        <w:t xml:space="preserve">CUMPLIMIENTO A LO ORDENADO POR EL TRIBUNAL DE JUSTICIA ADMINISTRATIVA DEL ESTADO DE MORELOS, DENTRO DEL JUICIO ADMINISTRATIVO </w:t>
      </w:r>
      <w:proofErr w:type="spellStart"/>
      <w:r w:rsidR="009C1849" w:rsidRPr="009C1849">
        <w:rPr>
          <w:rFonts w:cstheme="minorHAnsi"/>
          <w:bCs/>
          <w:sz w:val="16"/>
          <w:szCs w:val="16"/>
          <w:lang w:val="es-ES"/>
        </w:rPr>
        <w:t>TJA</w:t>
      </w:r>
      <w:proofErr w:type="spellEnd"/>
      <w:r w:rsidR="009C1849" w:rsidRPr="009C1849">
        <w:rPr>
          <w:rFonts w:cstheme="minorHAnsi"/>
          <w:bCs/>
          <w:sz w:val="16"/>
          <w:szCs w:val="16"/>
          <w:lang w:val="es-ES"/>
        </w:rPr>
        <w:t xml:space="preserve">/5ªSERA/105/2021, </w:t>
      </w:r>
      <w:r w:rsidRPr="009C1849">
        <w:rPr>
          <w:rFonts w:cstheme="minorHAnsi"/>
          <w:bCs/>
          <w:color w:val="000000" w:themeColor="text1"/>
          <w:sz w:val="16"/>
          <w:szCs w:val="16"/>
        </w:rPr>
        <w:t>APROBADO EN LA SESIÓN ORDINARIA DE CABILDO DE</w:t>
      </w:r>
      <w:r w:rsidR="00F41219" w:rsidRPr="009C1849">
        <w:rPr>
          <w:rFonts w:cstheme="minorHAnsi"/>
          <w:bCs/>
          <w:color w:val="000000" w:themeColor="text1"/>
          <w:sz w:val="16"/>
          <w:szCs w:val="16"/>
        </w:rPr>
        <w:t xml:space="preserve"> FECHA TRES DE NOVIEMBRE DE</w:t>
      </w:r>
      <w:r w:rsidRPr="009C1849">
        <w:rPr>
          <w:rFonts w:cstheme="minorHAnsi"/>
          <w:bCs/>
          <w:color w:val="000000" w:themeColor="text1"/>
          <w:sz w:val="16"/>
          <w:szCs w:val="16"/>
        </w:rPr>
        <w:t xml:space="preserve"> DOS MIL VEINTITRÉS. </w:t>
      </w:r>
    </w:p>
    <w:sectPr w:rsidR="005B32D1" w:rsidRPr="009C1849" w:rsidSect="00E159A8">
      <w:headerReference w:type="default" r:id="rId8"/>
      <w:footerReference w:type="default" r:id="rId9"/>
      <w:pgSz w:w="12240" w:h="15840"/>
      <w:pgMar w:top="2835" w:right="1183" w:bottom="1417" w:left="1985" w:header="311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D6" w:rsidRDefault="00935FD6" w:rsidP="00D325EE">
      <w:r>
        <w:separator/>
      </w:r>
    </w:p>
  </w:endnote>
  <w:endnote w:type="continuationSeparator" w:id="0">
    <w:p w:rsidR="00935FD6" w:rsidRDefault="00935FD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82602722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9E2382" w:rsidRPr="009E2382">
          <w:rPr>
            <w:noProof/>
            <w:color w:val="FFFFFF" w:themeColor="background1"/>
            <w:lang w:val="es-ES"/>
          </w:rPr>
          <w:t>6</w:t>
        </w:r>
        <w:r w:rsidR="0051036E" w:rsidRPr="005146BB">
          <w:rPr>
            <w:color w:val="FFFFFF" w:themeColor="background1"/>
          </w:rPr>
          <w:fldChar w:fldCharType="end"/>
        </w:r>
      </w:sdtContent>
    </w:sdt>
  </w:p>
  <w:p w:rsidR="00BF7623" w:rsidRDefault="00935F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D6" w:rsidRDefault="00935FD6" w:rsidP="00D325EE">
      <w:r>
        <w:separator/>
      </w:r>
    </w:p>
  </w:footnote>
  <w:footnote w:type="continuationSeparator" w:id="0">
    <w:p w:rsidR="00935FD6" w:rsidRDefault="00935FD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E159A8">
    <w:pPr>
      <w:pStyle w:val="Encabezado"/>
    </w:pPr>
    <w:r w:rsidRPr="00BD210C">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51B39F73" wp14:editId="72F8E401">
              <wp:simplePos x="0" y="0"/>
              <wp:positionH relativeFrom="margin">
                <wp:posOffset>2870835</wp:posOffset>
              </wp:positionH>
              <wp:positionV relativeFrom="paragraph">
                <wp:posOffset>-915035</wp:posOffset>
              </wp:positionV>
              <wp:extent cx="3053079" cy="803274"/>
              <wp:effectExtent l="0" t="0" r="14605" b="16510"/>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803274"/>
                      </a:xfrm>
                      <a:prstGeom prst="rect">
                        <a:avLst/>
                      </a:prstGeom>
                      <a:solidFill>
                        <a:srgbClr val="FFFFFF"/>
                      </a:solidFill>
                      <a:ln w="9525">
                        <a:solidFill>
                          <a:srgbClr val="000000"/>
                        </a:solidFill>
                        <a:miter lim="800000"/>
                        <a:headEnd/>
                        <a:tailEnd/>
                      </a:ln>
                    </wps:spPr>
                    <wps:txbx>
                      <w:txbxContent>
                        <w:p w:rsidR="00E159A8" w:rsidRPr="006357D9" w:rsidRDefault="00E159A8" w:rsidP="00E159A8">
                          <w:pPr>
                            <w:rPr>
                              <w:sz w:val="22"/>
                              <w:szCs w:val="22"/>
                            </w:rPr>
                          </w:pPr>
                          <w:r w:rsidRPr="006357D9">
                            <w:rPr>
                              <w:sz w:val="22"/>
                              <w:szCs w:val="22"/>
                            </w:rPr>
                            <w:t>DEPENDENCIA: SECRETARÍA DEL AYUNTAMIEN</w:t>
                          </w:r>
                          <w:r>
                            <w:rPr>
                              <w:sz w:val="22"/>
                              <w:szCs w:val="22"/>
                            </w:rPr>
                            <w:t>T</w:t>
                          </w:r>
                          <w:r w:rsidRPr="006357D9">
                            <w:rPr>
                              <w:sz w:val="22"/>
                              <w:szCs w:val="22"/>
                            </w:rPr>
                            <w:t>O</w:t>
                          </w:r>
                        </w:p>
                        <w:p w:rsidR="00E159A8" w:rsidRDefault="00E159A8" w:rsidP="00E159A8">
                          <w:pPr>
                            <w:rPr>
                              <w:sz w:val="22"/>
                              <w:szCs w:val="22"/>
                            </w:rPr>
                          </w:pPr>
                        </w:p>
                        <w:p w:rsidR="00E159A8" w:rsidRPr="006357D9" w:rsidRDefault="00E159A8" w:rsidP="00E159A8">
                          <w:pPr>
                            <w:rPr>
                              <w:sz w:val="22"/>
                              <w:szCs w:val="22"/>
                            </w:rPr>
                          </w:pPr>
                          <w:r w:rsidRPr="006357D9">
                            <w:rPr>
                              <w:sz w:val="22"/>
                              <w:szCs w:val="22"/>
                            </w:rPr>
                            <w:t>ACUERDO</w:t>
                          </w:r>
                          <w:r w:rsidRPr="004800EE">
                            <w:rPr>
                              <w:sz w:val="22"/>
                              <w:szCs w:val="22"/>
                            </w:rPr>
                            <w:t>: SO/AC-</w:t>
                          </w:r>
                          <w:r w:rsidR="009257CC">
                            <w:rPr>
                              <w:sz w:val="22"/>
                              <w:szCs w:val="22"/>
                            </w:rPr>
                            <w:t>464</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39F73" id="_x0000_t202" coordsize="21600,21600" o:spt="202" path="m,l,21600r21600,l21600,xe">
              <v:stroke joinstyle="miter"/>
              <v:path gradientshapeok="t" o:connecttype="rect"/>
            </v:shapetype>
            <v:shape id="Cuadro de texto 2" o:spid="_x0000_s1026" type="#_x0000_t202" style="position:absolute;margin-left:226.05pt;margin-top:-72.05pt;width:240.4pt;height:63.2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">
              <v:textbox>
                <w:txbxContent>
                  <w:p w:rsidR="00E159A8" w:rsidRPr="006357D9" w:rsidRDefault="00E159A8" w:rsidP="00E159A8">
                    <w:pPr>
                      <w:rPr>
                        <w:sz w:val="22"/>
                        <w:szCs w:val="22"/>
                      </w:rPr>
                    </w:pPr>
                    <w:r w:rsidRPr="006357D9">
                      <w:rPr>
                        <w:sz w:val="22"/>
                        <w:szCs w:val="22"/>
                      </w:rPr>
                      <w:t>DEPENDENCIA: SECRETARÍA DEL AYUNTAMIEN</w:t>
                    </w:r>
                    <w:r>
                      <w:rPr>
                        <w:sz w:val="22"/>
                        <w:szCs w:val="22"/>
                      </w:rPr>
                      <w:t>T</w:t>
                    </w:r>
                    <w:r w:rsidRPr="006357D9">
                      <w:rPr>
                        <w:sz w:val="22"/>
                        <w:szCs w:val="22"/>
                      </w:rPr>
                      <w:t>O</w:t>
                    </w:r>
                  </w:p>
                  <w:p w:rsidR="00E159A8" w:rsidRDefault="00E159A8" w:rsidP="00E159A8">
                    <w:pPr>
                      <w:rPr>
                        <w:sz w:val="22"/>
                        <w:szCs w:val="22"/>
                      </w:rPr>
                    </w:pPr>
                  </w:p>
                  <w:p w:rsidR="00E159A8" w:rsidRPr="006357D9" w:rsidRDefault="00E159A8" w:rsidP="00E159A8">
                    <w:pPr>
                      <w:rPr>
                        <w:sz w:val="22"/>
                        <w:szCs w:val="22"/>
                      </w:rPr>
                    </w:pPr>
                    <w:r w:rsidRPr="006357D9">
                      <w:rPr>
                        <w:sz w:val="22"/>
                        <w:szCs w:val="22"/>
                      </w:rPr>
                      <w:t>ACUERDO</w:t>
                    </w:r>
                    <w:r w:rsidRPr="004800EE">
                      <w:rPr>
                        <w:sz w:val="22"/>
                        <w:szCs w:val="22"/>
                      </w:rPr>
                      <w:t>: SO/AC-</w:t>
                    </w:r>
                    <w:r w:rsidR="009257CC">
                      <w:rPr>
                        <w:sz w:val="22"/>
                        <w:szCs w:val="22"/>
                      </w:rPr>
                      <w:t>464</w:t>
                    </w:r>
                    <w:r>
                      <w:rPr>
                        <w:sz w:val="22"/>
                        <w:szCs w:val="22"/>
                      </w:rPr>
                      <w:t>/03-XI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2335E3B1" wp14:editId="656CC574">
          <wp:simplePos x="0" y="0"/>
          <wp:positionH relativeFrom="column">
            <wp:posOffset>1164590</wp:posOffset>
          </wp:positionH>
          <wp:positionV relativeFrom="paragraph">
            <wp:posOffset>-1712595</wp:posOffset>
          </wp:positionV>
          <wp:extent cx="787393" cy="1125415"/>
          <wp:effectExtent l="0" t="0" r="635" b="5080"/>
          <wp:wrapNone/>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18DFF046" wp14:editId="62116DF1">
          <wp:simplePos x="0" y="0"/>
          <wp:positionH relativeFrom="column">
            <wp:posOffset>-441325</wp:posOffset>
          </wp:positionH>
          <wp:positionV relativeFrom="paragraph">
            <wp:posOffset>-1575435</wp:posOffset>
          </wp:positionV>
          <wp:extent cx="1748155" cy="1466850"/>
          <wp:effectExtent l="0" t="0" r="4445" b="6350"/>
          <wp:wrapNone/>
          <wp:docPr id="317" name="Imagen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523F4E1D" wp14:editId="61A48AEC">
          <wp:simplePos x="0" y="0"/>
          <wp:positionH relativeFrom="column">
            <wp:posOffset>-1914939</wp:posOffset>
          </wp:positionH>
          <wp:positionV relativeFrom="page">
            <wp:posOffset>-635</wp:posOffset>
          </wp:positionV>
          <wp:extent cx="1247775" cy="10512425"/>
          <wp:effectExtent l="0" t="0" r="0" b="3175"/>
          <wp:wrapNone/>
          <wp:docPr id="318" name="Imagen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1430"/>
    <w:rsid w:val="0003243D"/>
    <w:rsid w:val="00070CA5"/>
    <w:rsid w:val="00071188"/>
    <w:rsid w:val="00081A8A"/>
    <w:rsid w:val="000825F2"/>
    <w:rsid w:val="0008597C"/>
    <w:rsid w:val="0009380E"/>
    <w:rsid w:val="00096BA7"/>
    <w:rsid w:val="000979BA"/>
    <w:rsid w:val="000D1F5D"/>
    <w:rsid w:val="000E45FC"/>
    <w:rsid w:val="001017BF"/>
    <w:rsid w:val="00101E74"/>
    <w:rsid w:val="00117DE3"/>
    <w:rsid w:val="001254C3"/>
    <w:rsid w:val="0015413F"/>
    <w:rsid w:val="0017145C"/>
    <w:rsid w:val="00174985"/>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2E6507"/>
    <w:rsid w:val="002E6D23"/>
    <w:rsid w:val="00320910"/>
    <w:rsid w:val="003213E3"/>
    <w:rsid w:val="00321F97"/>
    <w:rsid w:val="00333AC1"/>
    <w:rsid w:val="00334E30"/>
    <w:rsid w:val="00337E73"/>
    <w:rsid w:val="00362524"/>
    <w:rsid w:val="00363548"/>
    <w:rsid w:val="00363A57"/>
    <w:rsid w:val="003749DA"/>
    <w:rsid w:val="00385985"/>
    <w:rsid w:val="003947FC"/>
    <w:rsid w:val="003D31E2"/>
    <w:rsid w:val="003D5812"/>
    <w:rsid w:val="003E3286"/>
    <w:rsid w:val="003E358B"/>
    <w:rsid w:val="003E7F96"/>
    <w:rsid w:val="003F6789"/>
    <w:rsid w:val="003F713F"/>
    <w:rsid w:val="00417E34"/>
    <w:rsid w:val="004463A6"/>
    <w:rsid w:val="00460451"/>
    <w:rsid w:val="00460CE6"/>
    <w:rsid w:val="004610EE"/>
    <w:rsid w:val="0046570E"/>
    <w:rsid w:val="004800EE"/>
    <w:rsid w:val="004823BD"/>
    <w:rsid w:val="00493CF7"/>
    <w:rsid w:val="004A2863"/>
    <w:rsid w:val="004C60BA"/>
    <w:rsid w:val="004C6415"/>
    <w:rsid w:val="004D6FA2"/>
    <w:rsid w:val="004E3E6B"/>
    <w:rsid w:val="004F16A1"/>
    <w:rsid w:val="004F2C2C"/>
    <w:rsid w:val="004F39D9"/>
    <w:rsid w:val="004F6766"/>
    <w:rsid w:val="0050408B"/>
    <w:rsid w:val="00504E48"/>
    <w:rsid w:val="0051036E"/>
    <w:rsid w:val="00510E2B"/>
    <w:rsid w:val="00512B46"/>
    <w:rsid w:val="005146BB"/>
    <w:rsid w:val="00517D13"/>
    <w:rsid w:val="00522F22"/>
    <w:rsid w:val="0053650A"/>
    <w:rsid w:val="005456CF"/>
    <w:rsid w:val="00550D59"/>
    <w:rsid w:val="005527D2"/>
    <w:rsid w:val="00554662"/>
    <w:rsid w:val="00580CF6"/>
    <w:rsid w:val="005A4BCD"/>
    <w:rsid w:val="005B48E1"/>
    <w:rsid w:val="005D25E1"/>
    <w:rsid w:val="005E0A1C"/>
    <w:rsid w:val="005F02F5"/>
    <w:rsid w:val="005F3036"/>
    <w:rsid w:val="00616CDE"/>
    <w:rsid w:val="006203A8"/>
    <w:rsid w:val="00622466"/>
    <w:rsid w:val="006605A3"/>
    <w:rsid w:val="00661B1E"/>
    <w:rsid w:val="00681E90"/>
    <w:rsid w:val="00687419"/>
    <w:rsid w:val="00694ED0"/>
    <w:rsid w:val="006B0E30"/>
    <w:rsid w:val="006B65E7"/>
    <w:rsid w:val="006C1380"/>
    <w:rsid w:val="006C2810"/>
    <w:rsid w:val="006C571C"/>
    <w:rsid w:val="00717DB5"/>
    <w:rsid w:val="00757E27"/>
    <w:rsid w:val="007608E8"/>
    <w:rsid w:val="00774BF0"/>
    <w:rsid w:val="00793AB8"/>
    <w:rsid w:val="007949C6"/>
    <w:rsid w:val="007A6CAB"/>
    <w:rsid w:val="007B3BA4"/>
    <w:rsid w:val="00815014"/>
    <w:rsid w:val="00822E40"/>
    <w:rsid w:val="00825E53"/>
    <w:rsid w:val="00834116"/>
    <w:rsid w:val="00844907"/>
    <w:rsid w:val="00876E3E"/>
    <w:rsid w:val="008C7FB5"/>
    <w:rsid w:val="008D702D"/>
    <w:rsid w:val="0090275B"/>
    <w:rsid w:val="009175F9"/>
    <w:rsid w:val="009257CC"/>
    <w:rsid w:val="00935FD6"/>
    <w:rsid w:val="00944416"/>
    <w:rsid w:val="00962F53"/>
    <w:rsid w:val="009646BD"/>
    <w:rsid w:val="00974523"/>
    <w:rsid w:val="00974BDB"/>
    <w:rsid w:val="0098629B"/>
    <w:rsid w:val="009A7AA9"/>
    <w:rsid w:val="009B04A3"/>
    <w:rsid w:val="009C1849"/>
    <w:rsid w:val="009C1D97"/>
    <w:rsid w:val="009C22E7"/>
    <w:rsid w:val="009C346E"/>
    <w:rsid w:val="009D3102"/>
    <w:rsid w:val="009E2382"/>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3CC9"/>
    <w:rsid w:val="00BC7189"/>
    <w:rsid w:val="00BD210C"/>
    <w:rsid w:val="00BD7A42"/>
    <w:rsid w:val="00C10102"/>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159A8"/>
    <w:rsid w:val="00E32B85"/>
    <w:rsid w:val="00E57BD5"/>
    <w:rsid w:val="00E57E1A"/>
    <w:rsid w:val="00E626FF"/>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1219"/>
    <w:rsid w:val="00F412F6"/>
    <w:rsid w:val="00F45FB7"/>
    <w:rsid w:val="00F5119C"/>
    <w:rsid w:val="00F54F55"/>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C75B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19"/>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AD20-D64C-4B48-8AFD-FC6130FA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2098</Words>
  <Characters>11540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cp:revision>
  <cp:lastPrinted>2023-11-08T20:44:00Z</cp:lastPrinted>
  <dcterms:created xsi:type="dcterms:W3CDTF">2023-11-07T17:48:00Z</dcterms:created>
  <dcterms:modified xsi:type="dcterms:W3CDTF">2023-11-08T20:44:00Z</dcterms:modified>
</cp:coreProperties>
</file>