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570B5E13"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0F5D77">
              <w:rPr>
                <w:rFonts w:ascii="Arial" w:hAnsi="Arial" w:cs="Arial"/>
                <w:sz w:val="16"/>
                <w:szCs w:val="16"/>
              </w:rPr>
              <w:t>40</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115D759D"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77440B">
              <w:rPr>
                <w:rFonts w:ascii="Arial" w:hAnsi="Arial" w:cs="Arial"/>
                <w:sz w:val="16"/>
                <w:szCs w:val="16"/>
              </w:rPr>
              <w:t>6</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18DAE2A2"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Dictámen del Análisis de Impacto Regulatorio del</w:t>
            </w:r>
            <w:r w:rsidR="00BD3842">
              <w:rPr>
                <w:rFonts w:ascii="Arial" w:hAnsi="Arial" w:cs="Arial"/>
                <w:sz w:val="16"/>
                <w:szCs w:val="16"/>
                <w:lang w:val="es-MX"/>
              </w:rPr>
              <w:t xml:space="preserve"> </w:t>
            </w:r>
            <w:r w:rsidR="0077440B" w:rsidRPr="0077440B">
              <w:rPr>
                <w:rFonts w:ascii="Arial" w:hAnsi="Arial" w:cs="Arial"/>
                <w:b/>
                <w:bCs/>
                <w:sz w:val="16"/>
                <w:szCs w:val="16"/>
                <w:lang w:val="es-MX"/>
              </w:rPr>
              <w:t>ACUERDO</w:t>
            </w:r>
            <w:r w:rsidR="000F5D77">
              <w:rPr>
                <w:rFonts w:ascii="Arial" w:hAnsi="Arial" w:cs="Arial"/>
                <w:b/>
                <w:bCs/>
                <w:sz w:val="16"/>
                <w:szCs w:val="16"/>
                <w:lang w:val="es-MX"/>
              </w:rPr>
              <w:t xml:space="preserve"> </w:t>
            </w:r>
            <w:r w:rsidR="000F5D77" w:rsidRPr="000F5D77">
              <w:rPr>
                <w:rFonts w:ascii="Arial" w:hAnsi="Arial" w:cs="Arial"/>
                <w:b/>
                <w:bCs/>
                <w:sz w:val="16"/>
                <w:szCs w:val="16"/>
                <w:lang w:val="es-MX"/>
              </w:rPr>
              <w:t>SO/AC-391/28-VI-2023 POR EL QUE SE AUTORIZA OTORGAR UNA PRÓRROGA HASTA EL 15 DE JULIO DE 2023, PARA EL PAGO A COMERCIANTES CON PERMISO VIGENTE, QUE HAYAN INGRESADO SUS DOCUMENTOS DENTRO DE LOS TIEMPOS ESTABLECIDOS EN EL ACUERDO SO/AC-319/19-IV-2023</w:t>
            </w:r>
          </w:p>
        </w:tc>
      </w:tr>
    </w:tbl>
    <w:p w14:paraId="0B6997F3" w14:textId="77777777" w:rsidR="00E2167B" w:rsidRDefault="00E2167B" w:rsidP="00AB5AF2">
      <w:pPr>
        <w:spacing w:line="276" w:lineRule="auto"/>
        <w:rPr>
          <w:rFonts w:ascii="Arial" w:hAnsi="Arial" w:cs="Arial"/>
          <w:b/>
          <w:bCs/>
        </w:rPr>
      </w:pPr>
    </w:p>
    <w:p w14:paraId="0A892619" w14:textId="77777777" w:rsidR="00097CDF" w:rsidRDefault="00097CDF" w:rsidP="00C32725">
      <w:pPr>
        <w:spacing w:line="276" w:lineRule="auto"/>
        <w:rPr>
          <w:rFonts w:ascii="Arial" w:hAnsi="Arial" w:cs="Arial"/>
          <w:b/>
          <w:bCs/>
        </w:rPr>
      </w:pPr>
    </w:p>
    <w:p w14:paraId="432EAF53" w14:textId="77777777" w:rsidR="00097CDF" w:rsidRDefault="00097CDF" w:rsidP="004E66A2">
      <w:pPr>
        <w:spacing w:line="276" w:lineRule="auto"/>
        <w:jc w:val="right"/>
        <w:rPr>
          <w:rFonts w:ascii="Arial" w:hAnsi="Arial" w:cs="Arial"/>
          <w:b/>
          <w:bCs/>
        </w:rPr>
      </w:pPr>
    </w:p>
    <w:p w14:paraId="6D434D7D" w14:textId="77777777" w:rsidR="008646E2" w:rsidRDefault="008646E2" w:rsidP="00917CA5">
      <w:pPr>
        <w:spacing w:line="276" w:lineRule="auto"/>
        <w:rPr>
          <w:rFonts w:ascii="Arial" w:hAnsi="Arial" w:cs="Arial"/>
          <w:b/>
          <w:bCs/>
        </w:rPr>
      </w:pPr>
    </w:p>
    <w:p w14:paraId="2A12DA0B" w14:textId="77777777" w:rsidR="00E35C4C" w:rsidRDefault="00E35C4C" w:rsidP="004E66A2">
      <w:pPr>
        <w:spacing w:line="276" w:lineRule="auto"/>
        <w:jc w:val="right"/>
        <w:rPr>
          <w:rFonts w:ascii="Arial" w:hAnsi="Arial" w:cs="Arial"/>
          <w:b/>
          <w:bCs/>
        </w:rPr>
      </w:pPr>
    </w:p>
    <w:p w14:paraId="6DD8264E" w14:textId="77777777" w:rsidR="000F5D77" w:rsidRDefault="000F5D77" w:rsidP="004E66A2">
      <w:pPr>
        <w:spacing w:line="276" w:lineRule="auto"/>
        <w:jc w:val="right"/>
        <w:rPr>
          <w:rFonts w:ascii="Arial" w:hAnsi="Arial" w:cs="Arial"/>
          <w:b/>
          <w:bCs/>
        </w:rPr>
      </w:pPr>
    </w:p>
    <w:p w14:paraId="4C2B05AA" w14:textId="1374406C"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6D5C9F74"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7440B">
        <w:rPr>
          <w:rFonts w:ascii="Arial" w:hAnsi="Arial" w:cs="Arial"/>
          <w:b/>
          <w:bCs/>
        </w:rPr>
        <w:t>7</w:t>
      </w:r>
      <w:r w:rsidR="009E2895" w:rsidRPr="00BE4006">
        <w:rPr>
          <w:rFonts w:ascii="Arial" w:hAnsi="Arial" w:cs="Arial"/>
          <w:b/>
          <w:bCs/>
        </w:rPr>
        <w:t xml:space="preserve"> de </w:t>
      </w:r>
      <w:r w:rsidR="0077440B">
        <w:rPr>
          <w:rFonts w:ascii="Arial" w:hAnsi="Arial" w:cs="Arial"/>
          <w:b/>
          <w:bCs/>
        </w:rPr>
        <w:t>agosto</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0F5D77">
      <w:pPr>
        <w:spacing w:line="276" w:lineRule="auto"/>
        <w:jc w:val="both"/>
        <w:rPr>
          <w:rFonts w:ascii="Arial" w:hAnsi="Arial" w:cs="Arial"/>
        </w:rPr>
      </w:pPr>
    </w:p>
    <w:p w14:paraId="2E69AEF3" w14:textId="0CABDC84" w:rsidR="002807B8" w:rsidRPr="008646E2" w:rsidRDefault="00DD6AF4" w:rsidP="000F5D77">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77440B">
        <w:rPr>
          <w:rFonts w:ascii="Arial" w:hAnsi="Arial" w:cs="Arial"/>
        </w:rPr>
        <w:t>787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77440B" w:rsidRPr="00C32725">
        <w:rPr>
          <w:rFonts w:ascii="Arial" w:hAnsi="Arial" w:cs="Arial"/>
          <w:b/>
          <w:bCs/>
          <w:lang w:val="es-MX"/>
        </w:rPr>
        <w:t xml:space="preserve">ACUERDO  </w:t>
      </w:r>
      <w:r w:rsidR="000F5D77" w:rsidRPr="000F5D77">
        <w:rPr>
          <w:rFonts w:ascii="Arial" w:hAnsi="Arial" w:cs="Arial"/>
          <w:b/>
          <w:bCs/>
          <w:lang w:val="es-MX"/>
        </w:rPr>
        <w:t>SO/AC-391/28-VI-2023</w:t>
      </w:r>
      <w:r w:rsidR="000F5D77">
        <w:rPr>
          <w:rFonts w:ascii="Arial" w:hAnsi="Arial" w:cs="Arial"/>
          <w:b/>
          <w:bCs/>
          <w:lang w:val="es-MX"/>
        </w:rPr>
        <w:t xml:space="preserve"> </w:t>
      </w:r>
      <w:r w:rsidR="000F5D77" w:rsidRPr="000F5D77">
        <w:rPr>
          <w:rFonts w:ascii="Arial" w:hAnsi="Arial" w:cs="Arial"/>
          <w:b/>
          <w:bCs/>
          <w:lang w:val="es-MX"/>
        </w:rPr>
        <w:t>POR EL QUE SE AUTORIZA OTORGAR UNA PRÓRROGA HASTA EL 15 DE JULIO DE 2023, PARA EL PAGO A COMERCIANTES CON PERMISO VIGENTE, QUE HAYAN INGRESADO SUS DOCUMENTOS DENTRO DE LOS TIEMPOS ESTABLECIDOS EN EL ACUERDO SO/AC-319/19-IV-2023</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w:t>
      </w:r>
      <w:r w:rsidR="002807B8" w:rsidRPr="00336069">
        <w:rPr>
          <w:rFonts w:ascii="Arial" w:hAnsi="Arial" w:cs="Arial"/>
        </w:rPr>
        <w:lastRenderedPageBreak/>
        <w:t xml:space="preserve">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069A2236" w14:textId="349FEE8E"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2230147B"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77440B">
        <w:rPr>
          <w:rFonts w:ascii="Arial" w:hAnsi="Arial" w:cs="Arial"/>
          <w:sz w:val="16"/>
          <w:szCs w:val="16"/>
        </w:rPr>
        <w:t>0399</w:t>
      </w:r>
      <w:r w:rsidR="00C32725">
        <w:rPr>
          <w:rFonts w:ascii="Arial" w:hAnsi="Arial" w:cs="Arial"/>
          <w:sz w:val="16"/>
          <w:szCs w:val="16"/>
        </w:rPr>
        <w:t>/0</w:t>
      </w:r>
      <w:r w:rsidR="0077440B">
        <w:rPr>
          <w:rFonts w:ascii="Arial" w:hAnsi="Arial" w:cs="Arial"/>
          <w:sz w:val="16"/>
          <w:szCs w:val="16"/>
        </w:rPr>
        <w:t>7</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781D7" w14:textId="77777777" w:rsidR="00B135A5" w:rsidRDefault="00B135A5" w:rsidP="002F55F0">
      <w:r>
        <w:separator/>
      </w:r>
    </w:p>
  </w:endnote>
  <w:endnote w:type="continuationSeparator" w:id="0">
    <w:p w14:paraId="1A6F4926" w14:textId="77777777" w:rsidR="00B135A5" w:rsidRDefault="00B135A5"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34996" w14:textId="77777777" w:rsidR="00B135A5" w:rsidRDefault="00B135A5" w:rsidP="002F55F0">
      <w:r>
        <w:separator/>
      </w:r>
    </w:p>
  </w:footnote>
  <w:footnote w:type="continuationSeparator" w:id="0">
    <w:p w14:paraId="61578E06" w14:textId="77777777" w:rsidR="00B135A5" w:rsidRDefault="00B135A5"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6FD2"/>
    <w:rsid w:val="0003117A"/>
    <w:rsid w:val="000314D3"/>
    <w:rsid w:val="00031B3E"/>
    <w:rsid w:val="000368D0"/>
    <w:rsid w:val="000406FB"/>
    <w:rsid w:val="00042B43"/>
    <w:rsid w:val="000436D4"/>
    <w:rsid w:val="00045571"/>
    <w:rsid w:val="00051A79"/>
    <w:rsid w:val="00052F19"/>
    <w:rsid w:val="000549B5"/>
    <w:rsid w:val="0005657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6706"/>
    <w:rsid w:val="00097CDF"/>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072D"/>
    <w:rsid w:val="00151A1F"/>
    <w:rsid w:val="0015347E"/>
    <w:rsid w:val="0015481E"/>
    <w:rsid w:val="00154C31"/>
    <w:rsid w:val="00154D93"/>
    <w:rsid w:val="001565A8"/>
    <w:rsid w:val="0016350D"/>
    <w:rsid w:val="001729F2"/>
    <w:rsid w:val="00173528"/>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06030"/>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1C9E"/>
    <w:rsid w:val="004D2EC9"/>
    <w:rsid w:val="004D4223"/>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E44BE"/>
    <w:rsid w:val="006E7189"/>
    <w:rsid w:val="006F2DAF"/>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51E4"/>
    <w:rsid w:val="00737039"/>
    <w:rsid w:val="0074212A"/>
    <w:rsid w:val="00742198"/>
    <w:rsid w:val="00742613"/>
    <w:rsid w:val="0074503F"/>
    <w:rsid w:val="007516BA"/>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C2EB1"/>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45907"/>
    <w:rsid w:val="0085224B"/>
    <w:rsid w:val="00857968"/>
    <w:rsid w:val="00862593"/>
    <w:rsid w:val="0086314D"/>
    <w:rsid w:val="00863E57"/>
    <w:rsid w:val="008646E2"/>
    <w:rsid w:val="00864957"/>
    <w:rsid w:val="0087036E"/>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B3F56"/>
    <w:rsid w:val="009B672A"/>
    <w:rsid w:val="009B7224"/>
    <w:rsid w:val="009C7944"/>
    <w:rsid w:val="009C7D6C"/>
    <w:rsid w:val="009D0016"/>
    <w:rsid w:val="009D0D42"/>
    <w:rsid w:val="009D471F"/>
    <w:rsid w:val="009E179D"/>
    <w:rsid w:val="009E191C"/>
    <w:rsid w:val="009E1B23"/>
    <w:rsid w:val="009E2895"/>
    <w:rsid w:val="009E39FE"/>
    <w:rsid w:val="009E3D79"/>
    <w:rsid w:val="009E59BF"/>
    <w:rsid w:val="009F04C4"/>
    <w:rsid w:val="009F4F3C"/>
    <w:rsid w:val="00A01CFC"/>
    <w:rsid w:val="00A03F6D"/>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70673"/>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5A5"/>
    <w:rsid w:val="00B13993"/>
    <w:rsid w:val="00B177D1"/>
    <w:rsid w:val="00B21B1D"/>
    <w:rsid w:val="00B301BF"/>
    <w:rsid w:val="00B34D38"/>
    <w:rsid w:val="00B40308"/>
    <w:rsid w:val="00B405A9"/>
    <w:rsid w:val="00B41D0F"/>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F3503"/>
    <w:rsid w:val="00BF4B76"/>
    <w:rsid w:val="00BF542B"/>
    <w:rsid w:val="00BF5CD1"/>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55E9"/>
    <w:rsid w:val="00C90CBA"/>
    <w:rsid w:val="00C92310"/>
    <w:rsid w:val="00CA3E44"/>
    <w:rsid w:val="00CA488C"/>
    <w:rsid w:val="00CA49C5"/>
    <w:rsid w:val="00CB0CA1"/>
    <w:rsid w:val="00CB20E8"/>
    <w:rsid w:val="00CB34D4"/>
    <w:rsid w:val="00CB3748"/>
    <w:rsid w:val="00CB78F5"/>
    <w:rsid w:val="00CC1671"/>
    <w:rsid w:val="00CC6E7B"/>
    <w:rsid w:val="00CD0408"/>
    <w:rsid w:val="00CD2054"/>
    <w:rsid w:val="00CD2200"/>
    <w:rsid w:val="00CE23EA"/>
    <w:rsid w:val="00CE3971"/>
    <w:rsid w:val="00CE39C9"/>
    <w:rsid w:val="00CE4509"/>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1926"/>
    <w:rsid w:val="00D45A7D"/>
    <w:rsid w:val="00D46ADE"/>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5C4C"/>
    <w:rsid w:val="00E36679"/>
    <w:rsid w:val="00E368AD"/>
    <w:rsid w:val="00E42985"/>
    <w:rsid w:val="00E47250"/>
    <w:rsid w:val="00E51360"/>
    <w:rsid w:val="00E60E10"/>
    <w:rsid w:val="00E716BD"/>
    <w:rsid w:val="00E719AB"/>
    <w:rsid w:val="00E74D74"/>
    <w:rsid w:val="00E74E80"/>
    <w:rsid w:val="00E80322"/>
    <w:rsid w:val="00E81B21"/>
    <w:rsid w:val="00E8354D"/>
    <w:rsid w:val="00E84F04"/>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E7DB3"/>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3</Pages>
  <Words>526</Words>
  <Characters>2899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342</cp:revision>
  <cp:lastPrinted>2023-08-07T18:27:00Z</cp:lastPrinted>
  <dcterms:created xsi:type="dcterms:W3CDTF">2022-01-24T17:53:00Z</dcterms:created>
  <dcterms:modified xsi:type="dcterms:W3CDTF">2023-08-07T18:31:00Z</dcterms:modified>
</cp:coreProperties>
</file>