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7601AF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w:t>
            </w:r>
            <w:r w:rsidR="002E021D">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BB9BFF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133DC4">
              <w:rPr>
                <w:rFonts w:ascii="Arial" w:hAnsi="Arial" w:cs="Arial"/>
                <w:b/>
                <w:bCs/>
                <w:sz w:val="16"/>
                <w:szCs w:val="16"/>
                <w:lang w:val="es-MX"/>
              </w:rPr>
              <w:t xml:space="preserve"> </w:t>
            </w:r>
            <w:r w:rsidR="002E021D" w:rsidRPr="002E021D">
              <w:rPr>
                <w:rFonts w:ascii="Arial" w:hAnsi="Arial" w:cs="Arial"/>
                <w:b/>
                <w:bCs/>
                <w:lang w:val="es-MX"/>
              </w:rPr>
              <w:t xml:space="preserve"> </w:t>
            </w:r>
            <w:r w:rsidR="002E021D" w:rsidRPr="002E021D">
              <w:rPr>
                <w:rFonts w:ascii="Arial" w:hAnsi="Arial" w:cs="Arial"/>
                <w:b/>
                <w:bCs/>
                <w:sz w:val="16"/>
                <w:szCs w:val="16"/>
                <w:lang w:val="es-MX"/>
              </w:rPr>
              <w:t>SO/AC-423/23-VIII-2023 por el que se autoriza la transferencia de recursos, hasta por la cantidad de $4´000,000.00 (Cuatro millones de pesos 00/100 m.n.), disminuyendo el proyecto “OP508 partida 6121 edificación no habitacional”, transfiriendo al proyecto “SP518 partida 3392 servicios integrales”, cumpliendo las disposiciones administrativas correspondientes, lo anterior, para cumplir con los términos del contrato PM/SM/SA/SEPRAC/CJ/051/2023-CT de fecha 01 de abril de 2023</w:t>
            </w:r>
            <w:r w:rsidR="00F01A24" w:rsidRPr="00F01A24">
              <w:rPr>
                <w:rFonts w:ascii="Arial" w:hAnsi="Arial" w:cs="Arial"/>
                <w:b/>
                <w:bCs/>
                <w:sz w:val="16"/>
                <w:szCs w:val="16"/>
                <w:lang w:val="es-MX"/>
              </w:rPr>
              <w:t>”</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035D2221" w14:textId="77777777" w:rsidR="00F01A24" w:rsidRDefault="00F01A24" w:rsidP="00F01A24">
      <w:pPr>
        <w:spacing w:line="276" w:lineRule="auto"/>
        <w:rPr>
          <w:rFonts w:ascii="Arial" w:hAnsi="Arial" w:cs="Arial"/>
          <w:b/>
          <w:bCs/>
        </w:rPr>
      </w:pPr>
    </w:p>
    <w:p w14:paraId="2A7B070C" w14:textId="77777777" w:rsidR="002E021D" w:rsidRDefault="002E021D" w:rsidP="004E66A2">
      <w:pPr>
        <w:spacing w:line="276" w:lineRule="auto"/>
        <w:jc w:val="right"/>
        <w:rPr>
          <w:rFonts w:ascii="Arial" w:hAnsi="Arial" w:cs="Arial"/>
          <w:b/>
          <w:bCs/>
        </w:rPr>
      </w:pPr>
    </w:p>
    <w:p w14:paraId="03559646" w14:textId="77777777" w:rsidR="002E021D" w:rsidRDefault="002E021D" w:rsidP="004E66A2">
      <w:pPr>
        <w:spacing w:line="276" w:lineRule="auto"/>
        <w:jc w:val="right"/>
        <w:rPr>
          <w:rFonts w:ascii="Arial" w:hAnsi="Arial" w:cs="Arial"/>
          <w:b/>
          <w:bCs/>
        </w:rPr>
      </w:pPr>
    </w:p>
    <w:p w14:paraId="1923292F" w14:textId="77777777" w:rsidR="002E021D" w:rsidRDefault="002E021D" w:rsidP="004E66A2">
      <w:pPr>
        <w:spacing w:line="276" w:lineRule="auto"/>
        <w:jc w:val="right"/>
        <w:rPr>
          <w:rFonts w:ascii="Arial" w:hAnsi="Arial" w:cs="Arial"/>
          <w:b/>
          <w:bCs/>
        </w:rPr>
      </w:pPr>
    </w:p>
    <w:p w14:paraId="29E9184F" w14:textId="77777777" w:rsidR="002E021D" w:rsidRDefault="002E021D" w:rsidP="004E66A2">
      <w:pPr>
        <w:spacing w:line="276" w:lineRule="auto"/>
        <w:jc w:val="right"/>
        <w:rPr>
          <w:rFonts w:ascii="Arial" w:hAnsi="Arial" w:cs="Arial"/>
          <w:b/>
          <w:bCs/>
        </w:rPr>
      </w:pPr>
    </w:p>
    <w:p w14:paraId="0068F0AD" w14:textId="77777777" w:rsidR="002E021D" w:rsidRDefault="002E021D" w:rsidP="004E66A2">
      <w:pPr>
        <w:spacing w:line="276" w:lineRule="auto"/>
        <w:jc w:val="right"/>
        <w:rPr>
          <w:rFonts w:ascii="Arial" w:hAnsi="Arial" w:cs="Arial"/>
          <w:b/>
          <w:bCs/>
        </w:rPr>
      </w:pPr>
    </w:p>
    <w:p w14:paraId="0F19D5F8" w14:textId="77777777" w:rsidR="002E021D" w:rsidRDefault="002E021D" w:rsidP="004E66A2">
      <w:pPr>
        <w:spacing w:line="276" w:lineRule="auto"/>
        <w:jc w:val="right"/>
        <w:rPr>
          <w:rFonts w:ascii="Arial" w:hAnsi="Arial" w:cs="Arial"/>
          <w:b/>
          <w:bCs/>
        </w:rPr>
      </w:pPr>
    </w:p>
    <w:p w14:paraId="4C2B05AA" w14:textId="54E5CDE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44686081" w:rsidR="002807B8" w:rsidRPr="00E67703" w:rsidRDefault="00DD6AF4" w:rsidP="002E021D">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2E021D" w:rsidRPr="002E021D">
        <w:rPr>
          <w:rFonts w:ascii="Arial" w:hAnsi="Arial" w:cs="Arial"/>
          <w:b/>
          <w:bCs/>
          <w:lang w:val="es-MX"/>
        </w:rPr>
        <w:t>SO/AC-423/23-VIII-2023</w:t>
      </w:r>
      <w:r w:rsidR="002E021D">
        <w:rPr>
          <w:rFonts w:ascii="Arial" w:hAnsi="Arial" w:cs="Arial"/>
          <w:b/>
          <w:bCs/>
          <w:lang w:val="es-MX"/>
        </w:rPr>
        <w:t xml:space="preserve"> </w:t>
      </w:r>
      <w:r w:rsidR="002E021D" w:rsidRPr="002E021D">
        <w:rPr>
          <w:rFonts w:ascii="Arial" w:hAnsi="Arial" w:cs="Arial"/>
          <w:b/>
          <w:bCs/>
          <w:lang w:val="es-MX"/>
        </w:rPr>
        <w:t>por el que se autoriza la transferencia de recursos, hasta por la cantidad de $4´000,000.00 (</w:t>
      </w:r>
      <w:r w:rsidR="002E021D">
        <w:rPr>
          <w:rFonts w:ascii="Arial" w:hAnsi="Arial" w:cs="Arial"/>
          <w:b/>
          <w:bCs/>
          <w:lang w:val="es-MX"/>
        </w:rPr>
        <w:t>C</w:t>
      </w:r>
      <w:r w:rsidR="002E021D" w:rsidRPr="002E021D">
        <w:rPr>
          <w:rFonts w:ascii="Arial" w:hAnsi="Arial" w:cs="Arial"/>
          <w:b/>
          <w:bCs/>
          <w:lang w:val="es-MX"/>
        </w:rPr>
        <w:t>uatro millones de pesos 00/100 m.n.), disminuyendo el proyecto “</w:t>
      </w:r>
      <w:r w:rsidR="002E021D">
        <w:rPr>
          <w:rFonts w:ascii="Arial" w:hAnsi="Arial" w:cs="Arial"/>
          <w:b/>
          <w:bCs/>
          <w:lang w:val="es-MX"/>
        </w:rPr>
        <w:t>OP</w:t>
      </w:r>
      <w:r w:rsidR="002E021D" w:rsidRPr="002E021D">
        <w:rPr>
          <w:rFonts w:ascii="Arial" w:hAnsi="Arial" w:cs="Arial"/>
          <w:b/>
          <w:bCs/>
          <w:lang w:val="es-MX"/>
        </w:rPr>
        <w:t xml:space="preserve">508 partida </w:t>
      </w:r>
      <w:r w:rsidR="002E021D" w:rsidRPr="002E021D">
        <w:rPr>
          <w:rFonts w:ascii="Arial" w:hAnsi="Arial" w:cs="Arial"/>
          <w:b/>
          <w:bCs/>
          <w:lang w:val="es-MX"/>
        </w:rPr>
        <w:lastRenderedPageBreak/>
        <w:t>6121 edificación no habitacional”, transfiriendo al proyecto “</w:t>
      </w:r>
      <w:r w:rsidR="002E021D">
        <w:rPr>
          <w:rFonts w:ascii="Arial" w:hAnsi="Arial" w:cs="Arial"/>
          <w:b/>
          <w:bCs/>
          <w:lang w:val="es-MX"/>
        </w:rPr>
        <w:t>SP</w:t>
      </w:r>
      <w:r w:rsidR="002E021D" w:rsidRPr="002E021D">
        <w:rPr>
          <w:rFonts w:ascii="Arial" w:hAnsi="Arial" w:cs="Arial"/>
          <w:b/>
          <w:bCs/>
          <w:lang w:val="es-MX"/>
        </w:rPr>
        <w:t>518 partida 3392 servicios integrales”, cumpliendo las disposiciones administrativas correspondientes, lo anterior, para cumplir con los términos del contrato</w:t>
      </w:r>
      <w:r w:rsidR="002E021D" w:rsidRPr="002E021D">
        <w:rPr>
          <w:rFonts w:ascii="Arial" w:hAnsi="Arial" w:cs="Arial"/>
          <w:b/>
          <w:bCs/>
          <w:lang w:val="es-MX"/>
        </w:rPr>
        <w:t xml:space="preserve"> PM/SM/SA/SEPRAC/CJ/051/2023-CT </w:t>
      </w:r>
      <w:r w:rsidR="002E021D" w:rsidRPr="002E021D">
        <w:rPr>
          <w:rFonts w:ascii="Arial" w:hAnsi="Arial" w:cs="Arial"/>
          <w:b/>
          <w:bCs/>
          <w:lang w:val="es-MX"/>
        </w:rPr>
        <w:t>de fecha 01 de abril de 2023</w:t>
      </w:r>
      <w:r w:rsidR="00F01A24" w:rsidRPr="00336069">
        <w:rPr>
          <w:rFonts w:ascii="Arial" w:hAnsi="Arial" w:cs="Arial"/>
          <w:b/>
          <w:bCs/>
          <w:lang w:val="es-MX"/>
        </w:rPr>
        <w:t>”</w:t>
      </w:r>
      <w:r w:rsidR="00F01A24"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E421" w14:textId="77777777" w:rsidR="00A1466E" w:rsidRDefault="00A1466E" w:rsidP="002F55F0">
      <w:r>
        <w:separator/>
      </w:r>
    </w:p>
  </w:endnote>
  <w:endnote w:type="continuationSeparator" w:id="0">
    <w:p w14:paraId="02304D7C" w14:textId="77777777" w:rsidR="00A1466E" w:rsidRDefault="00A1466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D3C9" w14:textId="77777777" w:rsidR="00A1466E" w:rsidRDefault="00A1466E" w:rsidP="002F55F0">
      <w:r>
        <w:separator/>
      </w:r>
    </w:p>
  </w:footnote>
  <w:footnote w:type="continuationSeparator" w:id="0">
    <w:p w14:paraId="4D1259BA" w14:textId="77777777" w:rsidR="00A1466E" w:rsidRDefault="00A1466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3</Pages>
  <Words>598</Words>
  <Characters>3294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376</cp:revision>
  <cp:lastPrinted>2023-10-04T17:37:00Z</cp:lastPrinted>
  <dcterms:created xsi:type="dcterms:W3CDTF">2022-01-24T17:53:00Z</dcterms:created>
  <dcterms:modified xsi:type="dcterms:W3CDTF">2023-10-04T17:37:00Z</dcterms:modified>
</cp:coreProperties>
</file>