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FC73D1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E32625">
              <w:rPr>
                <w:rFonts w:ascii="Arial" w:hAnsi="Arial" w:cs="Arial"/>
                <w:sz w:val="16"/>
                <w:szCs w:val="16"/>
              </w:rPr>
              <w:t>7</w:t>
            </w:r>
            <w:r w:rsidR="001C3A9D">
              <w:rPr>
                <w:rFonts w:ascii="Arial" w:hAnsi="Arial" w:cs="Arial"/>
                <w:sz w:val="16"/>
                <w:szCs w:val="16"/>
              </w:rPr>
              <w:t>5</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A322AF6"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1C3A9D">
              <w:rPr>
                <w:rFonts w:ascii="Arial" w:hAnsi="Arial" w:cs="Arial"/>
                <w:b/>
                <w:bCs/>
                <w:sz w:val="16"/>
                <w:szCs w:val="16"/>
                <w:lang w:val="es-MX"/>
              </w:rPr>
              <w:t xml:space="preserve"> </w:t>
            </w:r>
            <w:r w:rsidR="001C3A9D" w:rsidRPr="001C3A9D">
              <w:rPr>
                <w:rFonts w:ascii="Arial" w:hAnsi="Arial" w:cs="Arial"/>
                <w:b/>
                <w:bCs/>
                <w:sz w:val="16"/>
                <w:szCs w:val="16"/>
                <w:lang w:val="es-MX"/>
              </w:rPr>
              <w:t>SO/AC-427/23-VIII-2023 que declara la nulidad del inicio del procedimiento de la elección de Ayudante Municipal del poblado de Ahuatepec, celebrada el día 23 de abril de 2023</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4C2B05AA" w14:textId="64A2FE39"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1A7C78C5" w:rsidR="002807B8" w:rsidRPr="00E67703" w:rsidRDefault="00DD6AF4" w:rsidP="001C3A9D">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1C3A9D" w:rsidRPr="001C3A9D">
        <w:rPr>
          <w:rFonts w:ascii="Arial" w:hAnsi="Arial" w:cs="Arial"/>
          <w:b/>
          <w:bCs/>
          <w:lang w:val="es-MX"/>
        </w:rPr>
        <w:t>SO/AC-427/23-VIII-2023</w:t>
      </w:r>
      <w:r w:rsidR="001C3A9D">
        <w:rPr>
          <w:rFonts w:ascii="Arial" w:hAnsi="Arial" w:cs="Arial"/>
          <w:b/>
          <w:bCs/>
          <w:lang w:val="es-MX"/>
        </w:rPr>
        <w:t xml:space="preserve"> </w:t>
      </w:r>
      <w:r w:rsidR="001C3A9D" w:rsidRPr="001C3A9D">
        <w:rPr>
          <w:rFonts w:ascii="Arial" w:hAnsi="Arial" w:cs="Arial"/>
          <w:b/>
          <w:bCs/>
          <w:lang w:val="es-MX"/>
        </w:rPr>
        <w:t xml:space="preserve">que declara la nulidad del inicio del procedimiento de la elección de </w:t>
      </w:r>
      <w:r w:rsidR="001C3A9D">
        <w:rPr>
          <w:rFonts w:ascii="Arial" w:hAnsi="Arial" w:cs="Arial"/>
          <w:b/>
          <w:bCs/>
          <w:lang w:val="es-MX"/>
        </w:rPr>
        <w:t>A</w:t>
      </w:r>
      <w:r w:rsidR="001C3A9D" w:rsidRPr="001C3A9D">
        <w:rPr>
          <w:rFonts w:ascii="Arial" w:hAnsi="Arial" w:cs="Arial"/>
          <w:b/>
          <w:bCs/>
          <w:lang w:val="es-MX"/>
        </w:rPr>
        <w:t xml:space="preserve">yudante </w:t>
      </w:r>
      <w:r w:rsidR="001C3A9D">
        <w:rPr>
          <w:rFonts w:ascii="Arial" w:hAnsi="Arial" w:cs="Arial"/>
          <w:b/>
          <w:bCs/>
          <w:lang w:val="es-MX"/>
        </w:rPr>
        <w:t>M</w:t>
      </w:r>
      <w:r w:rsidR="001C3A9D" w:rsidRPr="001C3A9D">
        <w:rPr>
          <w:rFonts w:ascii="Arial" w:hAnsi="Arial" w:cs="Arial"/>
          <w:b/>
          <w:bCs/>
          <w:lang w:val="es-MX"/>
        </w:rPr>
        <w:t xml:space="preserve">unicipal del poblado de </w:t>
      </w:r>
      <w:r w:rsidR="001C3A9D">
        <w:rPr>
          <w:rFonts w:ascii="Arial" w:hAnsi="Arial" w:cs="Arial"/>
          <w:b/>
          <w:bCs/>
          <w:lang w:val="es-MX"/>
        </w:rPr>
        <w:t>A</w:t>
      </w:r>
      <w:r w:rsidR="001C3A9D" w:rsidRPr="001C3A9D">
        <w:rPr>
          <w:rFonts w:ascii="Arial" w:hAnsi="Arial" w:cs="Arial"/>
          <w:b/>
          <w:bCs/>
          <w:lang w:val="es-MX"/>
        </w:rPr>
        <w:t>huatepec, celebrada el día 23 de abril de 2023</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 xml:space="preserve">se autoriza la exención de elaborar el </w:t>
      </w:r>
      <w:r w:rsidR="002807B8" w:rsidRPr="00336069">
        <w:rPr>
          <w:rFonts w:ascii="Arial" w:hAnsi="Arial" w:cs="Arial"/>
          <w:b/>
        </w:rPr>
        <w:lastRenderedPageBreak/>
        <w:t>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7D08" w14:textId="77777777" w:rsidR="00067328" w:rsidRDefault="00067328" w:rsidP="002F55F0">
      <w:r>
        <w:separator/>
      </w:r>
    </w:p>
  </w:endnote>
  <w:endnote w:type="continuationSeparator" w:id="0">
    <w:p w14:paraId="60FBA22B" w14:textId="77777777" w:rsidR="00067328" w:rsidRDefault="0006732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0D1E" w14:textId="77777777" w:rsidR="00067328" w:rsidRDefault="00067328" w:rsidP="002F55F0">
      <w:r>
        <w:separator/>
      </w:r>
    </w:p>
  </w:footnote>
  <w:footnote w:type="continuationSeparator" w:id="0">
    <w:p w14:paraId="27A879AF" w14:textId="77777777" w:rsidR="00067328" w:rsidRDefault="0006732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2851"/>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3</Pages>
  <Words>504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379</cp:revision>
  <cp:lastPrinted>2023-10-04T17:46:00Z</cp:lastPrinted>
  <dcterms:created xsi:type="dcterms:W3CDTF">2022-01-24T17:53:00Z</dcterms:created>
  <dcterms:modified xsi:type="dcterms:W3CDTF">2023-10-04T17:46:00Z</dcterms:modified>
</cp:coreProperties>
</file>