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436869F"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224F71">
              <w:rPr>
                <w:rFonts w:ascii="Arial" w:hAnsi="Arial" w:cs="Arial"/>
                <w:sz w:val="16"/>
                <w:szCs w:val="16"/>
              </w:rPr>
              <w:t>9</w:t>
            </w:r>
            <w:r w:rsidR="00E93EB0">
              <w:rPr>
                <w:rFonts w:ascii="Arial" w:hAnsi="Arial" w:cs="Arial"/>
                <w:sz w:val="16"/>
                <w:szCs w:val="16"/>
              </w:rPr>
              <w:t>1</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514B78">
        <w:trPr>
          <w:trHeight w:val="842"/>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B6F2AFF"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7F5154">
              <w:rPr>
                <w:rFonts w:ascii="Arial" w:hAnsi="Arial" w:cs="Arial"/>
                <w:sz w:val="16"/>
                <w:szCs w:val="16"/>
                <w:lang w:val="es-MX"/>
              </w:rPr>
              <w:t xml:space="preserve"> </w:t>
            </w:r>
            <w:r w:rsidR="007F5154" w:rsidRPr="007F5154">
              <w:rPr>
                <w:rFonts w:ascii="Arial" w:hAnsi="Arial" w:cs="Arial"/>
                <w:b/>
                <w:bCs/>
                <w:sz w:val="16"/>
                <w:szCs w:val="16"/>
                <w:lang w:val="es-MX"/>
              </w:rPr>
              <w:t xml:space="preserve">ACUERDO  </w:t>
            </w:r>
            <w:r w:rsidR="00E93EB0" w:rsidRPr="00E93EB0">
              <w:rPr>
                <w:rFonts w:ascii="Arial" w:hAnsi="Arial" w:cs="Arial"/>
                <w:b/>
                <w:bCs/>
                <w:sz w:val="16"/>
                <w:szCs w:val="16"/>
              </w:rPr>
              <w:t xml:space="preserve">SO/AC-444/06-IX-2023 </w:t>
            </w:r>
            <w:r w:rsidR="00E93EB0" w:rsidRPr="00E93EB0">
              <w:rPr>
                <w:rFonts w:ascii="Arial" w:hAnsi="Arial" w:cs="Arial"/>
                <w:b/>
                <w:bCs/>
                <w:sz w:val="16"/>
                <w:szCs w:val="16"/>
                <w:lang w:val="es-MX"/>
              </w:rPr>
              <w:t>POR EL QUE SE DECRETA LA NULIDAD DEL ACUERDO SE/AC-23/5-II-2016 Y SE CONCEDE PENSIÓN POR JUBILACIÓN AL CIUDADANO NARCIZO FLORES JIMÉNEZ, EN CUMPLIMIENTO A LO ORDENADO POR EL TRIBUNAL DE JUSTICIA ADMINISTRATIVA DEL ESTADO DE MORELOS, DENTRO DEL JUICIO ADMINISTRATIVO TJA/2ªS/58/2020</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38326898" w14:textId="77777777" w:rsidR="00514B78" w:rsidRDefault="00514B78" w:rsidP="00BB633C">
      <w:pPr>
        <w:spacing w:line="276" w:lineRule="auto"/>
        <w:rPr>
          <w:rFonts w:ascii="Arial" w:hAnsi="Arial" w:cs="Arial"/>
          <w:b/>
          <w:bCs/>
        </w:rPr>
      </w:pPr>
    </w:p>
    <w:p w14:paraId="56FD370A" w14:textId="77777777" w:rsidR="00D947A5" w:rsidRDefault="00D947A5" w:rsidP="005361DB">
      <w:pPr>
        <w:spacing w:line="276" w:lineRule="auto"/>
        <w:rPr>
          <w:rFonts w:ascii="Arial" w:hAnsi="Arial" w:cs="Arial"/>
          <w:b/>
          <w:bCs/>
        </w:rPr>
      </w:pPr>
    </w:p>
    <w:p w14:paraId="578BD3A5" w14:textId="77777777" w:rsidR="00E93EB0" w:rsidRDefault="00E93EB0" w:rsidP="004E66A2">
      <w:pPr>
        <w:spacing w:line="276" w:lineRule="auto"/>
        <w:jc w:val="right"/>
        <w:rPr>
          <w:rFonts w:ascii="Arial" w:hAnsi="Arial" w:cs="Arial"/>
          <w:b/>
          <w:bCs/>
        </w:rPr>
      </w:pPr>
    </w:p>
    <w:p w14:paraId="4C2B05AA" w14:textId="22D16E9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28B56C9D" w:rsidR="002807B8" w:rsidRPr="00224F71" w:rsidRDefault="00DD6AF4" w:rsidP="00E93EB0">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F5154">
        <w:rPr>
          <w:rFonts w:ascii="Arial" w:hAnsi="Arial" w:cs="Arial"/>
          <w:b/>
          <w:bCs/>
          <w:lang w:val="es-MX"/>
        </w:rPr>
        <w:t>A</w:t>
      </w:r>
      <w:r w:rsidR="007F5154" w:rsidRPr="00C32725">
        <w:rPr>
          <w:rFonts w:ascii="Arial" w:hAnsi="Arial" w:cs="Arial"/>
          <w:b/>
          <w:bCs/>
          <w:lang w:val="es-MX"/>
        </w:rPr>
        <w:t xml:space="preserve">CUERDO  </w:t>
      </w:r>
      <w:r w:rsidR="00E93EB0" w:rsidRPr="00E93EB0">
        <w:rPr>
          <w:rFonts w:ascii="Arial" w:hAnsi="Arial" w:cs="Arial"/>
          <w:b/>
          <w:bCs/>
        </w:rPr>
        <w:t>SO/AC-444/06-IX-2023</w:t>
      </w:r>
      <w:r w:rsidR="00E93EB0">
        <w:rPr>
          <w:rFonts w:ascii="Arial" w:hAnsi="Arial" w:cs="Arial"/>
          <w:b/>
          <w:bCs/>
        </w:rPr>
        <w:t xml:space="preserve"> </w:t>
      </w:r>
      <w:r w:rsidR="00E93EB0" w:rsidRPr="00E93EB0">
        <w:rPr>
          <w:rFonts w:ascii="Arial" w:hAnsi="Arial" w:cs="Arial"/>
          <w:b/>
          <w:bCs/>
          <w:lang w:val="es-MX"/>
        </w:rPr>
        <w:t xml:space="preserve">POR EL QUE SE DECRETA LA NULIDAD DEL ACUERDO SE/AC-23/5-II-2016 Y SE CONCEDE PENSIÓN POR JUBILACIÓN AL CIUDADANO NARCIZO FLORES JIMÉNEZ, EN CUMPLIMIENTO A LO ORDENADO POR EL TRIBUNAL DE JUSTICIA ADMINISTRATIVA DEL ESTADO DE MORELOS, DENTRO DEL </w:t>
      </w:r>
      <w:r w:rsidR="00E93EB0" w:rsidRPr="00E93EB0">
        <w:rPr>
          <w:rFonts w:ascii="Arial" w:hAnsi="Arial" w:cs="Arial"/>
          <w:b/>
          <w:bCs/>
          <w:lang w:val="es-MX"/>
        </w:rPr>
        <w:lastRenderedPageBreak/>
        <w:t>JUICIO ADMINISTRATIVO TJA/2ªS/58/2020</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B5CE" w14:textId="77777777" w:rsidR="00EC090F" w:rsidRDefault="00EC090F" w:rsidP="002F55F0">
      <w:r>
        <w:separator/>
      </w:r>
    </w:p>
  </w:endnote>
  <w:endnote w:type="continuationSeparator" w:id="0">
    <w:p w14:paraId="14F43F7A" w14:textId="77777777" w:rsidR="00EC090F" w:rsidRDefault="00EC090F"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73951" w14:textId="77777777" w:rsidR="00EC090F" w:rsidRDefault="00EC090F" w:rsidP="002F55F0">
      <w:r>
        <w:separator/>
      </w:r>
    </w:p>
  </w:footnote>
  <w:footnote w:type="continuationSeparator" w:id="0">
    <w:p w14:paraId="7B7F2BCC" w14:textId="77777777" w:rsidR="00EC090F" w:rsidRDefault="00EC090F"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D5E"/>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01D4"/>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3F97"/>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4F71"/>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806"/>
    <w:rsid w:val="00520B69"/>
    <w:rsid w:val="00525299"/>
    <w:rsid w:val="005264B0"/>
    <w:rsid w:val="0053023A"/>
    <w:rsid w:val="00532C77"/>
    <w:rsid w:val="005361DB"/>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3277"/>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39C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4C30"/>
    <w:rsid w:val="007D6601"/>
    <w:rsid w:val="007E22D1"/>
    <w:rsid w:val="007E3C13"/>
    <w:rsid w:val="007F22E7"/>
    <w:rsid w:val="007F3935"/>
    <w:rsid w:val="007F5154"/>
    <w:rsid w:val="007F6BDD"/>
    <w:rsid w:val="00801999"/>
    <w:rsid w:val="00805FD6"/>
    <w:rsid w:val="00806491"/>
    <w:rsid w:val="00814581"/>
    <w:rsid w:val="0082209E"/>
    <w:rsid w:val="008244FF"/>
    <w:rsid w:val="00825311"/>
    <w:rsid w:val="00825AA0"/>
    <w:rsid w:val="00826FFA"/>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352C"/>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BB9"/>
    <w:rsid w:val="00980D76"/>
    <w:rsid w:val="00984564"/>
    <w:rsid w:val="00984742"/>
    <w:rsid w:val="00984DF0"/>
    <w:rsid w:val="00991CDF"/>
    <w:rsid w:val="00992B60"/>
    <w:rsid w:val="0099492B"/>
    <w:rsid w:val="009A1518"/>
    <w:rsid w:val="009A3819"/>
    <w:rsid w:val="009A401C"/>
    <w:rsid w:val="009A51A0"/>
    <w:rsid w:val="009A78B2"/>
    <w:rsid w:val="009B3F56"/>
    <w:rsid w:val="009B5F83"/>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70DD1"/>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57D75"/>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2E51"/>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A4E07"/>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47A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3EB0"/>
    <w:rsid w:val="00E943D0"/>
    <w:rsid w:val="00E947F4"/>
    <w:rsid w:val="00EA4F66"/>
    <w:rsid w:val="00EA641D"/>
    <w:rsid w:val="00EB1C47"/>
    <w:rsid w:val="00EB5D06"/>
    <w:rsid w:val="00EC090F"/>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4699C"/>
    <w:rsid w:val="00F526FF"/>
    <w:rsid w:val="00F559B8"/>
    <w:rsid w:val="00F5791A"/>
    <w:rsid w:val="00F64C30"/>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4DAC"/>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3</Pages>
  <Words>544</Words>
  <Characters>2995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396</cp:revision>
  <cp:lastPrinted>2023-10-17T17:47:00Z</cp:lastPrinted>
  <dcterms:created xsi:type="dcterms:W3CDTF">2022-01-24T17:53:00Z</dcterms:created>
  <dcterms:modified xsi:type="dcterms:W3CDTF">2023-10-17T17:47:00Z</dcterms:modified>
</cp:coreProperties>
</file>