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F800AF"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01D79CDA" wp14:editId="47A91696">
                <wp:simplePos x="0" y="0"/>
                <wp:positionH relativeFrom="margin">
                  <wp:posOffset>2680023</wp:posOffset>
                </wp:positionH>
                <wp:positionV relativeFrom="paragraph">
                  <wp:posOffset>-1014806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864DA8">
                              <w:rPr>
                                <w:sz w:val="22"/>
                                <w:szCs w:val="22"/>
                              </w:rPr>
                              <w:t>293</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79CDA" id="_x0000_t202" coordsize="21600,21600" o:spt="202" path="m,l,21600r21600,l21600,xe">
                <v:stroke joinstyle="miter"/>
                <v:path gradientshapeok="t" o:connecttype="rect"/>
              </v:shapetype>
              <v:shape id="Cuadro de texto 2" o:spid="_x0000_s1026" type="#_x0000_t202" style="position:absolute;left:0;text-align:left;margin-left:211.05pt;margin-top:-79.9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7kCefiAAAADAEAAA8AAABkcnMvZG93bnJl&#10;di54bWxMj8FOwzAMhu9IvENkJC5oS9uNspamE0ICsRtsE1yzJmsrEqckWVfeHnOCo+1Pv7+/Wk/W&#10;sFH70DsUkM4TYBobp3psBex3T7MVsBAlKmkcagHfOsC6vryoZKncGd/0uI0toxAMpRTQxTiUnIem&#10;01aGuRs00u3ovJWRRt9y5eWZwq3hWZLk3Moe6UMnB/3Y6eZze7ICVsuX8SNsFq/vTX40Rby5G5+/&#10;vBDXV9PDPbCop/gHw68+qUNNTgd3QhWYEbDMspRQAbP0tqAShBRJVgA70CpfpMDriv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vuQJ5+IAAAAMAQAADwAAAAAAAAAAAAAAAACF&#10;BAAAZHJzL2Rvd25yZXYueG1sUEsFBgAAAAAEAAQA8wAAAJQ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864DA8">
                        <w:rPr>
                          <w:sz w:val="22"/>
                          <w:szCs w:val="22"/>
                        </w:rPr>
                        <w:t>293</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F800AF" w:rsidRDefault="00F800AF" w:rsidP="00A33187">
      <w:pPr>
        <w:jc w:val="both"/>
        <w:rPr>
          <w:rFonts w:ascii="Times New Roman" w:hAnsi="Times New Roman" w:cs="Times New Roman"/>
          <w:sz w:val="22"/>
          <w:szCs w:val="22"/>
        </w:rPr>
      </w:pPr>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rPr>
        <w:t xml:space="preserve">Que </w:t>
      </w:r>
      <w:r w:rsidRPr="00B4146E">
        <w:rPr>
          <w:rFonts w:ascii="Times New Roman" w:hAnsi="Times New Roman" w:cs="Times New Roman"/>
          <w:bCs/>
          <w:sz w:val="22"/>
          <w:szCs w:val="22"/>
          <w:lang w:val="es-ES"/>
        </w:rPr>
        <w:t xml:space="preserve">la Comisión Dictaminadora de Pensiones del Municipio de Cuernavaca, Morelos, realizó sesión extraordinaria el día 03 de </w:t>
      </w:r>
      <w:r>
        <w:rPr>
          <w:rFonts w:ascii="Times New Roman" w:hAnsi="Times New Roman" w:cs="Times New Roman"/>
          <w:bCs/>
          <w:sz w:val="22"/>
          <w:szCs w:val="22"/>
          <w:lang w:val="es-ES"/>
        </w:rPr>
        <w:t>m</w:t>
      </w:r>
      <w:r w:rsidRPr="00B4146E">
        <w:rPr>
          <w:rFonts w:ascii="Times New Roman" w:hAnsi="Times New Roman" w:cs="Times New Roman"/>
          <w:bCs/>
          <w:sz w:val="22"/>
          <w:szCs w:val="22"/>
          <w:lang w:val="es-ES"/>
        </w:rPr>
        <w:t>arzo del 2023; entre los asuntos tratados fue presentado para el análisis, estudio y dictamen correspondiente, la solicitud de Pensión por</w:t>
      </w:r>
      <w:r w:rsidRPr="00B4146E">
        <w:rPr>
          <w:rFonts w:ascii="Times New Roman" w:hAnsi="Times New Roman" w:cs="Times New Roman"/>
          <w:b/>
          <w:bCs/>
          <w:sz w:val="22"/>
          <w:szCs w:val="22"/>
          <w:lang w:val="es-ES"/>
        </w:rPr>
        <w:t xml:space="preserve"> Cesantía en Edad Avanzada </w:t>
      </w:r>
      <w:r w:rsidRPr="00B4146E">
        <w:rPr>
          <w:rFonts w:ascii="Times New Roman" w:hAnsi="Times New Roman" w:cs="Times New Roman"/>
          <w:bCs/>
          <w:sz w:val="22"/>
          <w:szCs w:val="22"/>
          <w:lang w:val="es-ES"/>
        </w:rPr>
        <w:t>de la ciudadana</w:t>
      </w:r>
      <w:r w:rsidRPr="00B4146E">
        <w:rPr>
          <w:rFonts w:ascii="Times New Roman" w:hAnsi="Times New Roman" w:cs="Times New Roman"/>
          <w:b/>
          <w:bCs/>
          <w:sz w:val="22"/>
          <w:szCs w:val="22"/>
          <w:lang w:val="es-ES"/>
        </w:rPr>
        <w:t xml:space="preserve"> </w:t>
      </w:r>
      <w:r>
        <w:rPr>
          <w:rFonts w:ascii="Times New Roman" w:hAnsi="Times New Roman" w:cs="Times New Roman"/>
          <w:b/>
          <w:bCs/>
          <w:sz w:val="22"/>
          <w:szCs w:val="22"/>
        </w:rPr>
        <w:t>MARÍA GUADALUPE GÓ</w:t>
      </w:r>
      <w:r w:rsidRPr="00B4146E">
        <w:rPr>
          <w:rFonts w:ascii="Times New Roman" w:hAnsi="Times New Roman" w:cs="Times New Roman"/>
          <w:b/>
          <w:bCs/>
          <w:sz w:val="22"/>
          <w:szCs w:val="22"/>
        </w:rPr>
        <w:t xml:space="preserve">MEZ COLÍN, </w:t>
      </w:r>
      <w:r w:rsidRPr="00B4146E">
        <w:rPr>
          <w:rFonts w:ascii="Times New Roman" w:hAnsi="Times New Roman" w:cs="Times New Roman"/>
          <w:bCs/>
          <w:sz w:val="22"/>
          <w:szCs w:val="22"/>
        </w:rPr>
        <w:t xml:space="preserve">en cumplimiento a lo ordenado por el Juzgado Octavo de Distrito en el Estado de Morelos, dentro del </w:t>
      </w:r>
      <w:r w:rsidRPr="00B4146E">
        <w:rPr>
          <w:rFonts w:ascii="Times New Roman" w:hAnsi="Times New Roman" w:cs="Times New Roman"/>
          <w:b/>
          <w:bCs/>
          <w:sz w:val="22"/>
          <w:szCs w:val="22"/>
        </w:rPr>
        <w:t xml:space="preserve">JUICIO DE AMPARO 1161/2020-II-ALEX.   </w:t>
      </w:r>
    </w:p>
    <w:p w:rsidR="00B4146E" w:rsidRPr="00B4146E" w:rsidRDefault="00B4146E" w:rsidP="00B4146E">
      <w:pPr>
        <w:pStyle w:val="Default"/>
        <w:jc w:val="both"/>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Que con fecha 04 de marzo del 2019, la </w:t>
      </w:r>
      <w:bookmarkStart w:id="0" w:name="_Hlk484010802"/>
      <w:r w:rsidRPr="00B4146E">
        <w:rPr>
          <w:rFonts w:ascii="Times New Roman" w:hAnsi="Times New Roman" w:cs="Times New Roman"/>
          <w:bCs/>
          <w:sz w:val="22"/>
          <w:szCs w:val="22"/>
          <w:lang w:val="es-ES"/>
        </w:rPr>
        <w:t>ciudadan</w:t>
      </w:r>
      <w:bookmarkEnd w:id="0"/>
      <w:r w:rsidRPr="00B4146E">
        <w:rPr>
          <w:rFonts w:ascii="Times New Roman" w:hAnsi="Times New Roman" w:cs="Times New Roman"/>
          <w:bCs/>
          <w:sz w:val="22"/>
          <w:szCs w:val="22"/>
          <w:lang w:val="es-ES"/>
        </w:rPr>
        <w:t xml:space="preserve">a </w:t>
      </w:r>
      <w:r>
        <w:rPr>
          <w:rFonts w:ascii="Times New Roman" w:hAnsi="Times New Roman" w:cs="Times New Roman"/>
          <w:b/>
          <w:bCs/>
          <w:sz w:val="22"/>
          <w:szCs w:val="22"/>
        </w:rPr>
        <w:t>MARÍA GUADALUPE GÓ</w:t>
      </w:r>
      <w:r w:rsidRPr="00B4146E">
        <w:rPr>
          <w:rFonts w:ascii="Times New Roman" w:hAnsi="Times New Roman" w:cs="Times New Roman"/>
          <w:b/>
          <w:bCs/>
          <w:sz w:val="22"/>
          <w:szCs w:val="22"/>
        </w:rPr>
        <w:t>MEZ COLÍN</w:t>
      </w:r>
      <w:r w:rsidRPr="00B4146E">
        <w:rPr>
          <w:rFonts w:ascii="Times New Roman" w:hAnsi="Times New Roman" w:cs="Times New Roman"/>
          <w:bCs/>
          <w:sz w:val="22"/>
          <w:szCs w:val="22"/>
          <w:lang w:val="es-ES"/>
        </w:rPr>
        <w:t xml:space="preserve"> por su propio derecho presentó por escrito ante el Congreso del Estado de Morelos, la solicitud de pensión por cesantía en edad avanzada, acompañando a su petición la documentación exigida por el artículo </w:t>
      </w:r>
      <w:r w:rsidRPr="00B4146E">
        <w:rPr>
          <w:rFonts w:ascii="Times New Roman" w:hAnsi="Times New Roman" w:cs="Times New Roman"/>
          <w:b/>
          <w:bCs/>
          <w:sz w:val="22"/>
          <w:szCs w:val="22"/>
          <w:lang w:val="es-ES"/>
        </w:rPr>
        <w:t xml:space="preserve">57 inciso A), </w:t>
      </w:r>
      <w:r w:rsidRPr="00B4146E">
        <w:rPr>
          <w:rFonts w:ascii="Times New Roman" w:hAnsi="Times New Roman" w:cs="Times New Roman"/>
          <w:bCs/>
          <w:sz w:val="22"/>
          <w:szCs w:val="22"/>
          <w:lang w:val="es-ES"/>
        </w:rPr>
        <w:t xml:space="preserve">de la Ley del Servicio Civil del Estado de Morelos, y </w:t>
      </w:r>
      <w:r w:rsidRPr="00B4146E">
        <w:rPr>
          <w:rFonts w:ascii="Times New Roman" w:hAnsi="Times New Roman" w:cs="Times New Roman"/>
          <w:b/>
          <w:bCs/>
          <w:sz w:val="22"/>
          <w:szCs w:val="22"/>
          <w:lang w:val="es-ES"/>
        </w:rPr>
        <w:t>35 inciso C)</w:t>
      </w:r>
      <w:r w:rsidRPr="00B4146E">
        <w:rPr>
          <w:rFonts w:ascii="Times New Roman" w:hAnsi="Times New Roman" w:cs="Times New Roman"/>
          <w:bCs/>
          <w:sz w:val="22"/>
          <w:szCs w:val="22"/>
          <w:lang w:val="es-ES"/>
        </w:rPr>
        <w:t xml:space="preserve"> del Reglamento de Pensiones del Ayuntamiento de Cuernavaca, Morelos, y que de conformidad con su actualización son: </w:t>
      </w:r>
    </w:p>
    <w:p w:rsidR="00B4146E" w:rsidRPr="00B4146E" w:rsidRDefault="00B4146E" w:rsidP="00B4146E">
      <w:pPr>
        <w:pStyle w:val="Default"/>
        <w:jc w:val="both"/>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Solicitud de pensión por cesantía en edad avanzada; copia certificada del Acta de nacimiento de quien solicita; Original de la Carta de Certificación de Salario con número DAyF/RH/512/2022, y Hoja de Servicios con número DAyF/RH/513/2021, ambas de fecha 01 de septiembre de 2022,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B4146E" w:rsidRPr="00B4146E" w:rsidRDefault="00B4146E" w:rsidP="00B4146E">
      <w:pPr>
        <w:pStyle w:val="Default"/>
        <w:jc w:val="both"/>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Por lo que se procede a analizar la procedencia de la solicitud de pensión que nos ocupa, con base a los artículos con base a los artículos 59 inciso f), acompañado de las documentales a que refiere el artículo 57 inciso a) de la Ley del Servicio Civil del Estado de Morelos y 45, 46, 47, 48, 49, 50 del Reglamento de Pensiones del Ayuntamiento de Cuernavaca, Morelos, en los siguientes términos: </w:t>
      </w:r>
    </w:p>
    <w:p w:rsidR="00B4146E" w:rsidRPr="00B4146E" w:rsidRDefault="00B4146E" w:rsidP="00B4146E">
      <w:pPr>
        <w:pStyle w:val="Default"/>
        <w:jc w:val="both"/>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Que con fecha 17 de enero de 2023, el Comité Técnico del Organismo Descentralizado Sistema de Agua Potable y Alcantarillado del Municipio de Cuernavaca de la Comisión Dictaminadora de Pensiones del Municipio de Cuernavaca, Morelos, en su Tercera Sesión Extraordinaria determinó la remisión del expediente formado con la solicitud de pensión por cesantía en edad avanzada de la ciudadana </w:t>
      </w:r>
      <w:r>
        <w:rPr>
          <w:rFonts w:ascii="Times New Roman" w:hAnsi="Times New Roman" w:cs="Times New Roman"/>
          <w:b/>
          <w:bCs/>
          <w:sz w:val="22"/>
          <w:szCs w:val="22"/>
          <w:lang w:val="es-ES"/>
        </w:rPr>
        <w:t>MARÍA GUADALUPE GÓ</w:t>
      </w:r>
      <w:r w:rsidRPr="00B4146E">
        <w:rPr>
          <w:rFonts w:ascii="Times New Roman" w:hAnsi="Times New Roman" w:cs="Times New Roman"/>
          <w:b/>
          <w:bCs/>
          <w:sz w:val="22"/>
          <w:szCs w:val="22"/>
          <w:lang w:val="es-ES"/>
        </w:rPr>
        <w:t xml:space="preserve">MEZ COLÍN, </w:t>
      </w:r>
      <w:r w:rsidRPr="00B4146E">
        <w:rPr>
          <w:rFonts w:ascii="Times New Roman" w:hAnsi="Times New Roman" w:cs="Times New Roman"/>
          <w:bCs/>
          <w:sz w:val="22"/>
          <w:szCs w:val="22"/>
          <w:lang w:val="es-ES"/>
        </w:rPr>
        <w:t>a la Comisión Dictaminadora de Pensiones del Municipio de Cuernavaca, Morelos.</w:t>
      </w:r>
    </w:p>
    <w:p w:rsidR="00B4146E" w:rsidRPr="00B4146E" w:rsidRDefault="00B4146E" w:rsidP="00B4146E">
      <w:pPr>
        <w:pStyle w:val="Default"/>
        <w:jc w:val="center"/>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Que con fecha 09 de febrero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 la ciudadana </w:t>
      </w:r>
      <w:r>
        <w:rPr>
          <w:rFonts w:ascii="Times New Roman" w:hAnsi="Times New Roman" w:cs="Times New Roman"/>
          <w:b/>
          <w:bCs/>
          <w:sz w:val="22"/>
          <w:szCs w:val="22"/>
          <w:lang w:val="es-ES"/>
        </w:rPr>
        <w:t>MARÍA GUADALUPE GÓ</w:t>
      </w:r>
      <w:r w:rsidRPr="00B4146E">
        <w:rPr>
          <w:rFonts w:ascii="Times New Roman" w:hAnsi="Times New Roman" w:cs="Times New Roman"/>
          <w:b/>
          <w:bCs/>
          <w:sz w:val="22"/>
          <w:szCs w:val="22"/>
          <w:lang w:val="es-ES"/>
        </w:rPr>
        <w:t>MEZ COLÍN,</w:t>
      </w:r>
      <w:r w:rsidRPr="00B4146E">
        <w:rPr>
          <w:rFonts w:ascii="Times New Roman" w:hAnsi="Times New Roman" w:cs="Times New Roman"/>
          <w:bCs/>
          <w:sz w:val="22"/>
          <w:szCs w:val="22"/>
          <w:lang w:val="es-ES"/>
        </w:rPr>
        <w:t xml:space="preserve"> para su análisis, estudio y dictamen. </w:t>
      </w: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 </w:t>
      </w:r>
    </w:p>
    <w:p w:rsidR="00B4146E" w:rsidRDefault="00B4146E" w:rsidP="00B4146E">
      <w:pPr>
        <w:pStyle w:val="Default"/>
        <w:jc w:val="both"/>
        <w:rPr>
          <w:rFonts w:ascii="Times New Roman" w:hAnsi="Times New Roman" w:cs="Times New Roman"/>
          <w:b/>
          <w:bCs/>
          <w:sz w:val="22"/>
          <w:szCs w:val="22"/>
          <w:lang w:val="es-ES"/>
        </w:rPr>
      </w:pPr>
      <w:r w:rsidRPr="00B4146E">
        <w:rPr>
          <w:rFonts w:ascii="Times New Roman" w:hAnsi="Times New Roman" w:cs="Times New Roman"/>
          <w:bCs/>
          <w:sz w:val="22"/>
          <w:szCs w:val="22"/>
        </w:rPr>
        <w:t xml:space="preserve">En mérito de lo anteriormente expuesto y siguiendo estrictamente los lineamientos vertidos en la sentencia que se cumplimenta, con la finalidad de dar respuesta el escrito de solicitud de pensión de fecha 04 de marzo de 2019, esta Comisión Dictaminadora emite el </w:t>
      </w:r>
      <w:r w:rsidRPr="00B4146E">
        <w:rPr>
          <w:rFonts w:ascii="Times New Roman" w:hAnsi="Times New Roman" w:cs="Times New Roman"/>
          <w:b/>
          <w:bCs/>
          <w:sz w:val="22"/>
          <w:szCs w:val="22"/>
          <w:lang w:val="es-ES"/>
        </w:rPr>
        <w:t xml:space="preserve">DICTAMEN POR EL QUE SE CONCEDE PENSIÓN POR CESANTÍA EN EDAD AVANZADA A LA CIUDADANA </w:t>
      </w:r>
      <w:r>
        <w:rPr>
          <w:rFonts w:ascii="Times New Roman" w:hAnsi="Times New Roman" w:cs="Times New Roman"/>
          <w:b/>
          <w:bCs/>
          <w:sz w:val="22"/>
          <w:szCs w:val="22"/>
          <w:lang w:val="es-ES"/>
        </w:rPr>
        <w:t>MARÍA GUADALUPE GÓ</w:t>
      </w:r>
      <w:r w:rsidRPr="00B4146E">
        <w:rPr>
          <w:rFonts w:ascii="Times New Roman" w:hAnsi="Times New Roman" w:cs="Times New Roman"/>
          <w:b/>
          <w:bCs/>
          <w:sz w:val="22"/>
          <w:szCs w:val="22"/>
          <w:lang w:val="es-ES"/>
        </w:rPr>
        <w:t>MEZ COLÍN</w:t>
      </w:r>
      <w:r>
        <w:rPr>
          <w:rFonts w:ascii="Times New Roman" w:hAnsi="Times New Roman" w:cs="Times New Roman"/>
          <w:b/>
          <w:bCs/>
          <w:sz w:val="22"/>
          <w:szCs w:val="22"/>
          <w:lang w:val="es-ES"/>
        </w:rPr>
        <w:t>.</w:t>
      </w:r>
    </w:p>
    <w:p w:rsidR="00B4146E" w:rsidRPr="00B4146E" w:rsidRDefault="00B4146E" w:rsidP="00B4146E">
      <w:pPr>
        <w:pStyle w:val="Default"/>
        <w:jc w:val="both"/>
        <w:rPr>
          <w:rFonts w:ascii="Times New Roman" w:hAnsi="Times New Roman" w:cs="Times New Roman"/>
          <w:bCs/>
          <w:sz w:val="22"/>
          <w:szCs w:val="22"/>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rPr>
        <w:t xml:space="preserve">La ciudadana </w:t>
      </w:r>
      <w:r>
        <w:rPr>
          <w:rFonts w:ascii="Times New Roman" w:hAnsi="Times New Roman" w:cs="Times New Roman"/>
          <w:b/>
          <w:bCs/>
          <w:sz w:val="22"/>
          <w:szCs w:val="22"/>
        </w:rPr>
        <w:t>MARÍA GUADALUPE GÓ</w:t>
      </w:r>
      <w:r w:rsidRPr="00B4146E">
        <w:rPr>
          <w:rFonts w:ascii="Times New Roman" w:hAnsi="Times New Roman" w:cs="Times New Roman"/>
          <w:b/>
          <w:bCs/>
          <w:sz w:val="22"/>
          <w:szCs w:val="22"/>
        </w:rPr>
        <w:t>MEZ COLÍN</w:t>
      </w:r>
      <w:r w:rsidRPr="00B4146E">
        <w:rPr>
          <w:rFonts w:ascii="Times New Roman" w:hAnsi="Times New Roman" w:cs="Times New Roman"/>
          <w:b/>
          <w:bCs/>
          <w:sz w:val="22"/>
          <w:szCs w:val="22"/>
          <w:lang w:val="es-ES"/>
        </w:rPr>
        <w:t xml:space="preserve">, </w:t>
      </w:r>
      <w:r w:rsidRPr="00B4146E">
        <w:rPr>
          <w:rFonts w:ascii="Times New Roman" w:hAnsi="Times New Roman" w:cs="Times New Roman"/>
          <w:bCs/>
          <w:sz w:val="22"/>
          <w:szCs w:val="22"/>
          <w:lang w:val="es-ES"/>
        </w:rPr>
        <w:t xml:space="preserve">con fecha 04 de marzo de 2019, presentó por su propio derecho, escrito ante el Congreso del Estado de Morelos, solicitud de pensión por cesantía en edad avanzada en términos de lo dispuesto por el artículo </w:t>
      </w:r>
      <w:r w:rsidRPr="00B4146E">
        <w:rPr>
          <w:rFonts w:ascii="Times New Roman" w:hAnsi="Times New Roman" w:cs="Times New Roman"/>
          <w:b/>
          <w:bCs/>
          <w:sz w:val="22"/>
          <w:szCs w:val="22"/>
          <w:lang w:val="es-ES"/>
        </w:rPr>
        <w:t>59 inciso f)</w:t>
      </w:r>
      <w:r w:rsidRPr="00B4146E">
        <w:rPr>
          <w:rFonts w:ascii="Times New Roman" w:hAnsi="Times New Roman" w:cs="Times New Roman"/>
          <w:bCs/>
          <w:sz w:val="22"/>
          <w:szCs w:val="22"/>
          <w:lang w:val="es-ES"/>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B4146E">
        <w:rPr>
          <w:rFonts w:ascii="Times New Roman" w:hAnsi="Times New Roman" w:cs="Times New Roman"/>
          <w:b/>
          <w:bCs/>
          <w:sz w:val="22"/>
          <w:szCs w:val="22"/>
          <w:lang w:val="es-ES"/>
        </w:rPr>
        <w:t>57</w:t>
      </w:r>
      <w:r w:rsidRPr="00B4146E">
        <w:rPr>
          <w:rFonts w:ascii="Times New Roman" w:hAnsi="Times New Roman" w:cs="Times New Roman"/>
          <w:bCs/>
          <w:sz w:val="22"/>
          <w:szCs w:val="22"/>
          <w:lang w:val="es-ES"/>
        </w:rPr>
        <w:t xml:space="preserve"> </w:t>
      </w:r>
      <w:r w:rsidRPr="00B4146E">
        <w:rPr>
          <w:rFonts w:ascii="Times New Roman" w:hAnsi="Times New Roman" w:cs="Times New Roman"/>
          <w:b/>
          <w:bCs/>
          <w:sz w:val="22"/>
          <w:szCs w:val="22"/>
          <w:lang w:val="es-ES"/>
        </w:rPr>
        <w:t>inciso a)</w:t>
      </w:r>
      <w:r w:rsidRPr="00B4146E">
        <w:rPr>
          <w:rFonts w:ascii="Times New Roman" w:hAnsi="Times New Roman" w:cs="Times New Roman"/>
          <w:bCs/>
          <w:sz w:val="22"/>
          <w:szCs w:val="22"/>
          <w:lang w:val="es-ES"/>
        </w:rPr>
        <w:t xml:space="preserve">, del marco legal antes mencionado, en relación con los artículos </w:t>
      </w:r>
      <w:r w:rsidRPr="00B4146E">
        <w:rPr>
          <w:rFonts w:ascii="Times New Roman" w:hAnsi="Times New Roman" w:cs="Times New Roman"/>
          <w:b/>
          <w:bCs/>
          <w:sz w:val="22"/>
          <w:szCs w:val="22"/>
          <w:lang w:val="es-ES"/>
        </w:rPr>
        <w:t>22 inciso f) y 35 inciso C)</w:t>
      </w:r>
      <w:r w:rsidRPr="00B4146E">
        <w:rPr>
          <w:rFonts w:ascii="Times New Roman" w:hAnsi="Times New Roman" w:cs="Times New Roman"/>
          <w:bCs/>
          <w:sz w:val="22"/>
          <w:szCs w:val="22"/>
          <w:lang w:val="es-ES"/>
        </w:rPr>
        <w:t xml:space="preserve"> del Reglamento de Pensiones del Ayuntamiento de Cuernavaca, Morelos.</w:t>
      </w:r>
    </w:p>
    <w:p w:rsidR="00B4146E" w:rsidRPr="00B4146E" w:rsidRDefault="00B4146E" w:rsidP="00B4146E">
      <w:pPr>
        <w:pStyle w:val="Default"/>
        <w:jc w:val="both"/>
        <w:rPr>
          <w:rFonts w:ascii="Times New Roman" w:hAnsi="Times New Roman" w:cs="Times New Roman"/>
          <w:bCs/>
          <w:sz w:val="22"/>
          <w:szCs w:val="22"/>
          <w:lang w:val="es-ES"/>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rPr>
        <w:t xml:space="preserve">Que al tenor del </w:t>
      </w:r>
      <w:r w:rsidRPr="00B4146E">
        <w:rPr>
          <w:rFonts w:ascii="Times New Roman" w:hAnsi="Times New Roman" w:cs="Times New Roman"/>
          <w:b/>
          <w:bCs/>
          <w:sz w:val="22"/>
          <w:szCs w:val="22"/>
        </w:rPr>
        <w:t>artículo 51</w:t>
      </w:r>
      <w:r w:rsidRPr="00B4146E">
        <w:rPr>
          <w:rFonts w:ascii="Times New Roman" w:hAnsi="Times New Roman" w:cs="Times New Roman"/>
          <w:bCs/>
          <w:sz w:val="22"/>
          <w:szCs w:val="22"/>
        </w:rPr>
        <w:t xml:space="preserve"> </w:t>
      </w:r>
      <w:r w:rsidRPr="00B4146E">
        <w:rPr>
          <w:rFonts w:ascii="Times New Roman" w:hAnsi="Times New Roman" w:cs="Times New Roman"/>
          <w:bCs/>
          <w:sz w:val="22"/>
          <w:szCs w:val="22"/>
          <w:lang w:val="es-ES"/>
        </w:rPr>
        <w:t>del Reglamento de Pensiones del Ayuntamiento de Cuernavaca, Morelos</w:t>
      </w:r>
      <w:r w:rsidRPr="00B4146E">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B4146E">
        <w:rPr>
          <w:rFonts w:ascii="Times New Roman" w:hAnsi="Times New Roman" w:cs="Times New Roman"/>
          <w:b/>
          <w:bCs/>
          <w:sz w:val="22"/>
          <w:szCs w:val="22"/>
        </w:rPr>
        <w:t>artículo 52</w:t>
      </w:r>
      <w:r w:rsidRPr="00B4146E">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B4146E">
        <w:rPr>
          <w:rFonts w:ascii="Times New Roman" w:hAnsi="Times New Roman" w:cs="Times New Roman"/>
          <w:b/>
          <w:bCs/>
          <w:sz w:val="22"/>
          <w:szCs w:val="22"/>
        </w:rPr>
        <w:t>artículo 22</w:t>
      </w:r>
      <w:r w:rsidRPr="00B4146E">
        <w:rPr>
          <w:rFonts w:ascii="Times New Roman" w:hAnsi="Times New Roman" w:cs="Times New Roman"/>
          <w:bCs/>
          <w:sz w:val="22"/>
          <w:szCs w:val="22"/>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B4146E">
        <w:rPr>
          <w:rFonts w:ascii="Times New Roman" w:hAnsi="Times New Roman" w:cs="Times New Roman"/>
          <w:bCs/>
          <w:sz w:val="22"/>
          <w:szCs w:val="22"/>
          <w:lang w:val="es-ES"/>
        </w:rPr>
        <w:t xml:space="preserve"> </w:t>
      </w:r>
    </w:p>
    <w:p w:rsidR="00B4146E" w:rsidRPr="00B4146E" w:rsidRDefault="00B4146E" w:rsidP="00B4146E">
      <w:pPr>
        <w:pStyle w:val="Default"/>
        <w:jc w:val="both"/>
        <w:rPr>
          <w:rFonts w:ascii="Times New Roman" w:hAnsi="Times New Roman" w:cs="Times New Roman"/>
          <w:bCs/>
          <w:sz w:val="22"/>
          <w:szCs w:val="22"/>
        </w:rPr>
      </w:pPr>
    </w:p>
    <w:p w:rsidR="00B4146E" w:rsidRPr="00B4146E" w:rsidRDefault="00B4146E" w:rsidP="00B4146E">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Que en el caso que se estudia, la ciudadana </w:t>
      </w:r>
      <w:r w:rsidR="00915AF2">
        <w:rPr>
          <w:rFonts w:ascii="Times New Roman" w:hAnsi="Times New Roman" w:cs="Times New Roman"/>
          <w:b/>
          <w:bCs/>
          <w:sz w:val="22"/>
          <w:szCs w:val="22"/>
        </w:rPr>
        <w:t>MARÍA GUADALUPE GÓ</w:t>
      </w:r>
      <w:r w:rsidRPr="00B4146E">
        <w:rPr>
          <w:rFonts w:ascii="Times New Roman" w:hAnsi="Times New Roman" w:cs="Times New Roman"/>
          <w:b/>
          <w:bCs/>
          <w:sz w:val="22"/>
          <w:szCs w:val="22"/>
        </w:rPr>
        <w:t>MEZ COLÍN,</w:t>
      </w:r>
      <w:r w:rsidRPr="00B4146E">
        <w:rPr>
          <w:rFonts w:ascii="Times New Roman" w:hAnsi="Times New Roman" w:cs="Times New Roman"/>
          <w:bCs/>
          <w:sz w:val="22"/>
          <w:szCs w:val="22"/>
          <w:lang w:val="es-ES"/>
        </w:rPr>
        <w:t xml:space="preserve"> presta sus servicios en el Organismo Descentralizado Sistema de Agua Potable y Alcantarillado de Cuernavaca, Morelos, donde ha desempeñado los siguientes cargos: Jefe de sección del 15 de abril de 2004 al 11 de mayo de 2006, Auxiliar administrativo de 12 de mayo de 2006 al 25 de mayo de 2006, Analista especializado del 26 de mayo de 2006 al 01 de julio del 2010 y Jefe de sección “A” del 02 de julio de 2010 a la fecha, en la que fue actualizada la Hoja de Servicios, mediante sistema interno del Departamento de Recursos Humanos.</w:t>
      </w:r>
    </w:p>
    <w:p w:rsidR="00B4146E" w:rsidRPr="00B4146E" w:rsidRDefault="00B4146E" w:rsidP="00B4146E">
      <w:pPr>
        <w:pStyle w:val="Default"/>
        <w:jc w:val="center"/>
        <w:rPr>
          <w:rFonts w:ascii="Times New Roman" w:hAnsi="Times New Roman" w:cs="Times New Roman"/>
          <w:bCs/>
          <w:sz w:val="22"/>
          <w:szCs w:val="22"/>
          <w:lang w:val="es-ES"/>
        </w:rPr>
      </w:pPr>
    </w:p>
    <w:p w:rsidR="00B4146E" w:rsidRDefault="00B4146E" w:rsidP="00915AF2">
      <w:pPr>
        <w:pStyle w:val="Default"/>
        <w:jc w:val="both"/>
        <w:rPr>
          <w:rFonts w:ascii="Times New Roman" w:hAnsi="Times New Roman" w:cs="Times New Roman"/>
          <w:bCs/>
          <w:sz w:val="22"/>
          <w:szCs w:val="22"/>
          <w:lang w:val="es-ES"/>
        </w:rPr>
      </w:pPr>
      <w:r w:rsidRPr="00B4146E">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B4146E">
        <w:rPr>
          <w:rFonts w:ascii="Times New Roman" w:hAnsi="Times New Roman" w:cs="Times New Roman"/>
          <w:b/>
          <w:bCs/>
          <w:sz w:val="22"/>
          <w:szCs w:val="22"/>
        </w:rPr>
        <w:t xml:space="preserve">MARÍA GUADALUPE </w:t>
      </w:r>
      <w:r w:rsidR="00915AF2">
        <w:rPr>
          <w:rFonts w:ascii="Times New Roman" w:hAnsi="Times New Roman" w:cs="Times New Roman"/>
          <w:b/>
          <w:bCs/>
          <w:sz w:val="22"/>
          <w:szCs w:val="22"/>
        </w:rPr>
        <w:lastRenderedPageBreak/>
        <w:t>GÓ</w:t>
      </w:r>
      <w:r w:rsidRPr="00B4146E">
        <w:rPr>
          <w:rFonts w:ascii="Times New Roman" w:hAnsi="Times New Roman" w:cs="Times New Roman"/>
          <w:b/>
          <w:bCs/>
          <w:sz w:val="22"/>
          <w:szCs w:val="22"/>
        </w:rPr>
        <w:t>MEZ COLÍN,</w:t>
      </w:r>
      <w:r w:rsidRPr="00B4146E">
        <w:rPr>
          <w:rFonts w:ascii="Times New Roman" w:hAnsi="Times New Roman" w:cs="Times New Roman"/>
          <w:bCs/>
          <w:sz w:val="22"/>
          <w:szCs w:val="22"/>
          <w:lang w:val="es-ES"/>
        </w:rPr>
        <w:t xml:space="preserve"> por lo que se acreditan </w:t>
      </w:r>
      <w:r w:rsidRPr="00B4146E">
        <w:rPr>
          <w:rFonts w:ascii="Times New Roman" w:hAnsi="Times New Roman" w:cs="Times New Roman"/>
          <w:b/>
          <w:bCs/>
          <w:sz w:val="22"/>
          <w:szCs w:val="22"/>
          <w:lang w:val="es-ES"/>
        </w:rPr>
        <w:t>18 años, 09 meses y 23 días</w:t>
      </w:r>
      <w:r w:rsidRPr="00B4146E">
        <w:rPr>
          <w:rFonts w:ascii="Times New Roman" w:hAnsi="Times New Roman" w:cs="Times New Roman"/>
          <w:bCs/>
          <w:sz w:val="22"/>
          <w:szCs w:val="22"/>
          <w:lang w:val="es-ES"/>
        </w:rPr>
        <w:t xml:space="preserve"> laborados ininterrumpidamente en el Organismo Descentralizado Sistema de Agua Potable y Alcantarillado de Cuernavaca, Morelos, y</w:t>
      </w:r>
      <w:r w:rsidRPr="00B4146E">
        <w:rPr>
          <w:rFonts w:ascii="Times New Roman" w:hAnsi="Times New Roman" w:cs="Times New Roman"/>
          <w:b/>
          <w:bCs/>
          <w:sz w:val="22"/>
          <w:szCs w:val="22"/>
          <w:lang w:val="es-ES"/>
        </w:rPr>
        <w:t xml:space="preserve"> 63 años 07 meses y 09 días de edad </w:t>
      </w:r>
      <w:r w:rsidRPr="00B4146E">
        <w:rPr>
          <w:rFonts w:ascii="Times New Roman" w:hAnsi="Times New Roman" w:cs="Times New Roman"/>
          <w:bCs/>
          <w:sz w:val="22"/>
          <w:szCs w:val="22"/>
          <w:lang w:val="es-ES"/>
        </w:rPr>
        <w:t xml:space="preserve">de conformidad con lo copia certificada del Acta de nacimiento </w:t>
      </w:r>
      <w:r w:rsidRPr="00B4146E">
        <w:rPr>
          <w:rFonts w:ascii="Times New Roman" w:hAnsi="Times New Roman" w:cs="Times New Roman"/>
          <w:bCs/>
          <w:sz w:val="22"/>
          <w:szCs w:val="22"/>
        </w:rPr>
        <w:t>número 1633, del libro 01, expedida en la Oficialía del Registro Civil número 01, del Municipio de Zitácuaro, Estado de Michoacán de Ocampo, con fecha de expedición del 02 de junio de 2022</w:t>
      </w:r>
      <w:r w:rsidRPr="00B4146E">
        <w:rPr>
          <w:rFonts w:ascii="Times New Roman" w:hAnsi="Times New Roman" w:cs="Times New Roman"/>
          <w:bCs/>
          <w:sz w:val="22"/>
          <w:szCs w:val="22"/>
          <w:lang w:val="es-ES"/>
        </w:rPr>
        <w:t xml:space="preserve">. De lo anterior se desprende que la pensión solicitada encuadra en lo previsto en el artículo </w:t>
      </w:r>
      <w:r w:rsidRPr="00B4146E">
        <w:rPr>
          <w:rFonts w:ascii="Times New Roman" w:hAnsi="Times New Roman" w:cs="Times New Roman"/>
          <w:b/>
          <w:bCs/>
          <w:sz w:val="22"/>
          <w:szCs w:val="22"/>
          <w:lang w:val="es-ES"/>
        </w:rPr>
        <w:t>59, inciso f)</w:t>
      </w:r>
      <w:r w:rsidRPr="00B4146E">
        <w:rPr>
          <w:rFonts w:ascii="Times New Roman" w:hAnsi="Times New Roman" w:cs="Times New Roman"/>
          <w:bCs/>
          <w:sz w:val="22"/>
          <w:szCs w:val="22"/>
          <w:lang w:val="es-ES"/>
        </w:rPr>
        <w:t xml:space="preserve"> de la Ley del Servicio Civil del Estado de Morelos, y </w:t>
      </w:r>
      <w:r w:rsidRPr="00B4146E">
        <w:rPr>
          <w:rFonts w:ascii="Times New Roman" w:hAnsi="Times New Roman" w:cs="Times New Roman"/>
          <w:b/>
          <w:bCs/>
          <w:sz w:val="22"/>
          <w:szCs w:val="22"/>
          <w:lang w:val="es-ES"/>
        </w:rPr>
        <w:t>artículo 22 inciso f)</w:t>
      </w:r>
      <w:r w:rsidRPr="00B4146E">
        <w:rPr>
          <w:rFonts w:ascii="Times New Roman" w:hAnsi="Times New Roman" w:cs="Times New Roman"/>
          <w:bCs/>
          <w:sz w:val="22"/>
          <w:szCs w:val="22"/>
          <w:lang w:val="es-ES"/>
        </w:rPr>
        <w:t xml:space="preserve"> del Reglamento de Pensiones del Ayuntamiento de Cuernavaca, Morelos, por lo que al quedar colmados los requisitos de Ley, lo conducente es conceder al solicitante en referencia el beneficio solicitado.</w:t>
      </w:r>
    </w:p>
    <w:p w:rsidR="000809E0" w:rsidRDefault="000809E0" w:rsidP="00915AF2">
      <w:pPr>
        <w:pStyle w:val="Default"/>
        <w:jc w:val="both"/>
        <w:rPr>
          <w:rFonts w:ascii="Times New Roman" w:hAnsi="Times New Roman" w:cs="Times New Roman"/>
          <w:bCs/>
          <w:sz w:val="22"/>
          <w:szCs w:val="22"/>
          <w:lang w:val="es-ES"/>
        </w:rPr>
      </w:pPr>
    </w:p>
    <w:p w:rsidR="000809E0" w:rsidRDefault="000809E0" w:rsidP="000809E0">
      <w:pPr>
        <w:tabs>
          <w:tab w:val="left" w:pos="9072"/>
        </w:tabs>
        <w:jc w:val="both"/>
        <w:rPr>
          <w:rFonts w:ascii="Times New Roman" w:hAnsi="Times New Roman" w:cs="Times New Roman"/>
          <w:sz w:val="22"/>
          <w:szCs w:val="22"/>
        </w:rPr>
      </w:pPr>
      <w:r w:rsidRPr="00894A78">
        <w:rPr>
          <w:rFonts w:ascii="Times New Roman" w:hAnsi="Times New Roman" w:cs="Times New Roman"/>
          <w:sz w:val="22"/>
          <w:szCs w:val="22"/>
        </w:rPr>
        <w:t>Por lo anteriormente expuesto, los integrantes del Ayuntamiento han tenido a bien expedir el siguiente:</w:t>
      </w:r>
    </w:p>
    <w:p w:rsidR="000809E0" w:rsidRPr="00894A78" w:rsidRDefault="000809E0" w:rsidP="000809E0">
      <w:pPr>
        <w:tabs>
          <w:tab w:val="left" w:pos="9072"/>
        </w:tabs>
        <w:jc w:val="both"/>
        <w:rPr>
          <w:rFonts w:ascii="Times New Roman" w:hAnsi="Times New Roman" w:cs="Times New Roman"/>
          <w:sz w:val="22"/>
          <w:szCs w:val="22"/>
        </w:rPr>
      </w:pPr>
    </w:p>
    <w:p w:rsidR="000809E0" w:rsidRPr="00894A78" w:rsidRDefault="000809E0" w:rsidP="000809E0">
      <w:pPr>
        <w:jc w:val="center"/>
        <w:rPr>
          <w:rFonts w:ascii="Times New Roman" w:hAnsi="Times New Roman" w:cs="Times New Roman"/>
          <w:b/>
          <w:sz w:val="22"/>
          <w:szCs w:val="22"/>
        </w:rPr>
      </w:pPr>
      <w:r w:rsidRPr="00894A78">
        <w:rPr>
          <w:rFonts w:ascii="Times New Roman" w:hAnsi="Times New Roman" w:cs="Times New Roman"/>
          <w:b/>
          <w:sz w:val="22"/>
          <w:szCs w:val="22"/>
        </w:rPr>
        <w:t>ACUERDO</w:t>
      </w:r>
    </w:p>
    <w:p w:rsidR="000809E0" w:rsidRPr="00894A78" w:rsidRDefault="000809E0" w:rsidP="000809E0">
      <w:pPr>
        <w:jc w:val="center"/>
        <w:rPr>
          <w:rFonts w:ascii="Times New Roman" w:hAnsi="Times New Roman" w:cs="Times New Roman"/>
          <w:b/>
          <w:sz w:val="22"/>
          <w:szCs w:val="22"/>
        </w:rPr>
      </w:pPr>
      <w:r w:rsidRPr="00894A78">
        <w:rPr>
          <w:rFonts w:ascii="Times New Roman" w:hAnsi="Times New Roman" w:cs="Times New Roman"/>
          <w:b/>
          <w:sz w:val="22"/>
          <w:szCs w:val="22"/>
        </w:rPr>
        <w:t>SO/AC-</w:t>
      </w:r>
      <w:r w:rsidR="00C524C9">
        <w:rPr>
          <w:rFonts w:ascii="Times New Roman" w:hAnsi="Times New Roman" w:cs="Times New Roman"/>
          <w:b/>
          <w:sz w:val="22"/>
          <w:szCs w:val="22"/>
        </w:rPr>
        <w:t>293</w:t>
      </w:r>
      <w:r w:rsidRPr="00894A78">
        <w:rPr>
          <w:rFonts w:ascii="Times New Roman" w:hAnsi="Times New Roman" w:cs="Times New Roman"/>
          <w:b/>
          <w:sz w:val="22"/>
          <w:szCs w:val="22"/>
        </w:rPr>
        <w:t>/22-I</w:t>
      </w:r>
      <w:r>
        <w:rPr>
          <w:rFonts w:ascii="Times New Roman" w:hAnsi="Times New Roman" w:cs="Times New Roman"/>
          <w:b/>
          <w:sz w:val="22"/>
          <w:szCs w:val="22"/>
        </w:rPr>
        <w:t>I</w:t>
      </w:r>
      <w:r w:rsidRPr="00894A78">
        <w:rPr>
          <w:rFonts w:ascii="Times New Roman" w:hAnsi="Times New Roman" w:cs="Times New Roman"/>
          <w:b/>
          <w:sz w:val="22"/>
          <w:szCs w:val="22"/>
        </w:rPr>
        <w:t>I-2023</w:t>
      </w:r>
    </w:p>
    <w:p w:rsidR="000809E0" w:rsidRPr="00B4146E" w:rsidRDefault="000809E0" w:rsidP="00915AF2">
      <w:pPr>
        <w:pStyle w:val="Default"/>
        <w:jc w:val="both"/>
        <w:rPr>
          <w:rFonts w:ascii="Times New Roman" w:hAnsi="Times New Roman" w:cs="Times New Roman"/>
          <w:bCs/>
          <w:sz w:val="22"/>
          <w:szCs w:val="22"/>
          <w:lang w:val="es-ES"/>
        </w:rPr>
      </w:pPr>
    </w:p>
    <w:p w:rsidR="00B4146E" w:rsidRPr="00B4146E" w:rsidRDefault="00B4146E" w:rsidP="00915AF2">
      <w:pPr>
        <w:pStyle w:val="Default"/>
        <w:jc w:val="both"/>
        <w:rPr>
          <w:rFonts w:ascii="Times New Roman" w:hAnsi="Times New Roman" w:cs="Times New Roman"/>
          <w:b/>
          <w:bCs/>
          <w:sz w:val="22"/>
          <w:szCs w:val="22"/>
        </w:rPr>
      </w:pPr>
      <w:r w:rsidRPr="00B4146E">
        <w:rPr>
          <w:rFonts w:ascii="Times New Roman" w:hAnsi="Times New Roman" w:cs="Times New Roman"/>
          <w:b/>
          <w:bCs/>
          <w:sz w:val="22"/>
          <w:szCs w:val="22"/>
          <w:lang w:val="es-ES"/>
        </w:rPr>
        <w:t xml:space="preserve">POR EL QUE SE CONCEDE PENSIÓN POR CESANTÍA EN EDAD AVANZADA A LA CIUDADANA </w:t>
      </w:r>
      <w:r w:rsidR="000809E0">
        <w:rPr>
          <w:rFonts w:ascii="Times New Roman" w:hAnsi="Times New Roman" w:cs="Times New Roman"/>
          <w:b/>
          <w:bCs/>
          <w:sz w:val="22"/>
          <w:szCs w:val="22"/>
          <w:lang w:val="es-ES"/>
        </w:rPr>
        <w:t>MARÍA GUADALUPE GÓ</w:t>
      </w:r>
      <w:r w:rsidRPr="00B4146E">
        <w:rPr>
          <w:rFonts w:ascii="Times New Roman" w:hAnsi="Times New Roman" w:cs="Times New Roman"/>
          <w:b/>
          <w:bCs/>
          <w:sz w:val="22"/>
          <w:szCs w:val="22"/>
          <w:lang w:val="es-ES"/>
        </w:rPr>
        <w:t xml:space="preserve">MEZ COLÍN, </w:t>
      </w:r>
      <w:r w:rsidRPr="00B4146E">
        <w:rPr>
          <w:rFonts w:ascii="Times New Roman" w:hAnsi="Times New Roman" w:cs="Times New Roman"/>
          <w:b/>
          <w:bCs/>
          <w:sz w:val="22"/>
          <w:szCs w:val="22"/>
        </w:rPr>
        <w:t>EN CUMPLIMIENTO A LO ORDENADO POR EL JUZGADO OCTAVO DE DISTRITO EN EL ESTADO DE MORELOS, DENTRO DEL JUICIO DE AMPARO 1161/2020-II-ALEX.</w:t>
      </w:r>
    </w:p>
    <w:p w:rsidR="00B4146E" w:rsidRPr="00B4146E" w:rsidRDefault="00B4146E" w:rsidP="00B4146E">
      <w:pPr>
        <w:pStyle w:val="Default"/>
        <w:jc w:val="center"/>
        <w:rPr>
          <w:rFonts w:ascii="Times New Roman" w:hAnsi="Times New Roman" w:cs="Times New Roman"/>
          <w:bCs/>
          <w:sz w:val="22"/>
          <w:szCs w:val="22"/>
        </w:rPr>
      </w:pPr>
    </w:p>
    <w:p w:rsidR="00B4146E" w:rsidRPr="00B4146E" w:rsidRDefault="00B4146E" w:rsidP="000809E0">
      <w:pPr>
        <w:pStyle w:val="Default"/>
        <w:jc w:val="both"/>
        <w:rPr>
          <w:rFonts w:ascii="Times New Roman" w:hAnsi="Times New Roman" w:cs="Times New Roman"/>
          <w:bCs/>
          <w:sz w:val="22"/>
          <w:szCs w:val="22"/>
          <w:lang w:val="es-ES"/>
        </w:rPr>
      </w:pPr>
      <w:r w:rsidRPr="00B4146E">
        <w:rPr>
          <w:rFonts w:ascii="Times New Roman" w:hAnsi="Times New Roman" w:cs="Times New Roman"/>
          <w:b/>
          <w:bCs/>
          <w:sz w:val="22"/>
          <w:szCs w:val="22"/>
          <w:lang w:val="es-ES"/>
        </w:rPr>
        <w:t xml:space="preserve">ARTÍCULO PRIMERO.- </w:t>
      </w:r>
      <w:r w:rsidRPr="00B4146E">
        <w:rPr>
          <w:rFonts w:ascii="Times New Roman" w:hAnsi="Times New Roman" w:cs="Times New Roman"/>
          <w:bCs/>
          <w:sz w:val="22"/>
          <w:szCs w:val="22"/>
          <w:lang w:val="es-ES"/>
        </w:rPr>
        <w:t xml:space="preserve">Se concede Pensión por Cesantía en Edad Avanzada a la ciudadana </w:t>
      </w:r>
      <w:r w:rsidR="000809E0">
        <w:rPr>
          <w:rFonts w:ascii="Times New Roman" w:hAnsi="Times New Roman" w:cs="Times New Roman"/>
          <w:b/>
          <w:bCs/>
          <w:sz w:val="22"/>
          <w:szCs w:val="22"/>
        </w:rPr>
        <w:t>MARÍA GUADALUPE GÓ</w:t>
      </w:r>
      <w:r w:rsidRPr="00B4146E">
        <w:rPr>
          <w:rFonts w:ascii="Times New Roman" w:hAnsi="Times New Roman" w:cs="Times New Roman"/>
          <w:b/>
          <w:bCs/>
          <w:sz w:val="22"/>
          <w:szCs w:val="22"/>
        </w:rPr>
        <w:t>MEZ COLÍN</w:t>
      </w:r>
      <w:r w:rsidRPr="00B4146E">
        <w:rPr>
          <w:rFonts w:ascii="Times New Roman" w:hAnsi="Times New Roman" w:cs="Times New Roman"/>
          <w:b/>
          <w:bCs/>
          <w:sz w:val="22"/>
          <w:szCs w:val="22"/>
          <w:lang w:val="es-ES"/>
        </w:rPr>
        <w:t xml:space="preserve">, </w:t>
      </w:r>
      <w:r w:rsidRPr="00B4146E">
        <w:rPr>
          <w:rFonts w:ascii="Times New Roman" w:hAnsi="Times New Roman" w:cs="Times New Roman"/>
          <w:bCs/>
          <w:sz w:val="22"/>
          <w:szCs w:val="22"/>
          <w:lang w:val="es-ES"/>
        </w:rPr>
        <w:t xml:space="preserve">en </w:t>
      </w:r>
      <w:r w:rsidRPr="00B4146E">
        <w:rPr>
          <w:rFonts w:ascii="Times New Roman" w:hAnsi="Times New Roman" w:cs="Times New Roman"/>
          <w:bCs/>
          <w:sz w:val="22"/>
          <w:szCs w:val="22"/>
        </w:rPr>
        <w:t>cumplimiento a lo ordenado por el</w:t>
      </w:r>
      <w:r w:rsidRPr="00B4146E">
        <w:rPr>
          <w:rFonts w:ascii="Times New Roman" w:hAnsi="Times New Roman" w:cs="Times New Roman"/>
          <w:b/>
          <w:bCs/>
          <w:sz w:val="22"/>
          <w:szCs w:val="22"/>
        </w:rPr>
        <w:t xml:space="preserve"> </w:t>
      </w:r>
      <w:r w:rsidRPr="00B4146E">
        <w:rPr>
          <w:rFonts w:ascii="Times New Roman" w:hAnsi="Times New Roman" w:cs="Times New Roman"/>
          <w:bCs/>
          <w:sz w:val="22"/>
          <w:szCs w:val="22"/>
        </w:rPr>
        <w:t xml:space="preserve">Juzgado Octavo de Distrito en el Estado de Morelos, dentro del </w:t>
      </w:r>
      <w:r w:rsidRPr="00B4146E">
        <w:rPr>
          <w:rFonts w:ascii="Times New Roman" w:hAnsi="Times New Roman" w:cs="Times New Roman"/>
          <w:b/>
          <w:bCs/>
          <w:sz w:val="22"/>
          <w:szCs w:val="22"/>
        </w:rPr>
        <w:t>JUICIO DE AMPARO</w:t>
      </w:r>
      <w:r w:rsidRPr="00B4146E">
        <w:rPr>
          <w:rFonts w:ascii="Times New Roman" w:hAnsi="Times New Roman" w:cs="Times New Roman"/>
          <w:bCs/>
          <w:sz w:val="22"/>
          <w:szCs w:val="22"/>
        </w:rPr>
        <w:t xml:space="preserve"> </w:t>
      </w:r>
      <w:r w:rsidRPr="00B4146E">
        <w:rPr>
          <w:rFonts w:ascii="Times New Roman" w:hAnsi="Times New Roman" w:cs="Times New Roman"/>
          <w:b/>
          <w:bCs/>
          <w:sz w:val="22"/>
          <w:szCs w:val="22"/>
        </w:rPr>
        <w:t xml:space="preserve">1161/2020-II-ALEX, </w:t>
      </w:r>
      <w:r w:rsidRPr="00B4146E">
        <w:rPr>
          <w:rFonts w:ascii="Times New Roman" w:hAnsi="Times New Roman" w:cs="Times New Roman"/>
          <w:bCs/>
          <w:sz w:val="22"/>
          <w:szCs w:val="22"/>
          <w:lang w:val="es-ES"/>
        </w:rPr>
        <w:t xml:space="preserve">quien actualmente presta sus servicios en el Organismo Descentralizado Sistema de Agua Potable y Alcantarillado de Cuernavaca, Morelos, desempeñado como último cargo el de Jefe de sección “A”. </w:t>
      </w:r>
    </w:p>
    <w:p w:rsidR="00B4146E" w:rsidRPr="00B4146E" w:rsidRDefault="00B4146E" w:rsidP="00B4146E">
      <w:pPr>
        <w:pStyle w:val="Default"/>
        <w:jc w:val="center"/>
        <w:rPr>
          <w:rFonts w:ascii="Times New Roman" w:hAnsi="Times New Roman" w:cs="Times New Roman"/>
          <w:bCs/>
          <w:sz w:val="22"/>
          <w:szCs w:val="22"/>
          <w:lang w:val="es-ES"/>
        </w:rPr>
      </w:pPr>
    </w:p>
    <w:p w:rsidR="00B4146E" w:rsidRPr="00B4146E" w:rsidRDefault="00B4146E" w:rsidP="000809E0">
      <w:pPr>
        <w:pStyle w:val="Default"/>
        <w:jc w:val="both"/>
        <w:rPr>
          <w:rFonts w:ascii="Times New Roman" w:hAnsi="Times New Roman" w:cs="Times New Roman"/>
          <w:bCs/>
          <w:sz w:val="22"/>
          <w:szCs w:val="22"/>
          <w:lang w:val="es-ES"/>
        </w:rPr>
      </w:pPr>
      <w:r w:rsidRPr="00B4146E">
        <w:rPr>
          <w:rFonts w:ascii="Times New Roman" w:hAnsi="Times New Roman" w:cs="Times New Roman"/>
          <w:b/>
          <w:bCs/>
          <w:sz w:val="22"/>
          <w:szCs w:val="22"/>
          <w:lang w:val="es-ES"/>
        </w:rPr>
        <w:t xml:space="preserve">ARTÍCULO SEGUNDO.- </w:t>
      </w:r>
      <w:r w:rsidRPr="00B4146E">
        <w:rPr>
          <w:rFonts w:ascii="Times New Roman" w:hAnsi="Times New Roman" w:cs="Times New Roman"/>
          <w:bCs/>
          <w:sz w:val="22"/>
          <w:szCs w:val="22"/>
          <w:lang w:val="es-ES"/>
        </w:rPr>
        <w:t>Que la Pensión por Cesantía en Edad Avanzada, deberá cubrirse al</w:t>
      </w:r>
      <w:r w:rsidRPr="00B4146E">
        <w:rPr>
          <w:rFonts w:ascii="Times New Roman" w:hAnsi="Times New Roman" w:cs="Times New Roman"/>
          <w:b/>
          <w:bCs/>
          <w:sz w:val="22"/>
          <w:szCs w:val="22"/>
          <w:lang w:val="es-ES"/>
        </w:rPr>
        <w:t xml:space="preserve"> 75% </w:t>
      </w:r>
      <w:r w:rsidRPr="00B4146E">
        <w:rPr>
          <w:rFonts w:ascii="Times New Roman" w:hAnsi="Times New Roman" w:cs="Times New Roman"/>
          <w:bCs/>
          <w:sz w:val="22"/>
          <w:szCs w:val="22"/>
          <w:lang w:val="es-ES"/>
        </w:rPr>
        <w:t>del último salario de</w:t>
      </w:r>
      <w:r w:rsidR="000809E0">
        <w:rPr>
          <w:rFonts w:ascii="Times New Roman" w:hAnsi="Times New Roman" w:cs="Times New Roman"/>
          <w:bCs/>
          <w:sz w:val="22"/>
          <w:szCs w:val="22"/>
          <w:lang w:val="es-ES"/>
        </w:rPr>
        <w:t xml:space="preserve"> </w:t>
      </w:r>
      <w:r w:rsidRPr="00B4146E">
        <w:rPr>
          <w:rFonts w:ascii="Times New Roman" w:hAnsi="Times New Roman" w:cs="Times New Roman"/>
          <w:bCs/>
          <w:sz w:val="22"/>
          <w:szCs w:val="22"/>
          <w:lang w:val="es-ES"/>
        </w:rPr>
        <w:t>l</w:t>
      </w:r>
      <w:r w:rsidR="000809E0">
        <w:rPr>
          <w:rFonts w:ascii="Times New Roman" w:hAnsi="Times New Roman" w:cs="Times New Roman"/>
          <w:bCs/>
          <w:sz w:val="22"/>
          <w:szCs w:val="22"/>
          <w:lang w:val="es-ES"/>
        </w:rPr>
        <w:t>a</w:t>
      </w:r>
      <w:r w:rsidRPr="00B4146E">
        <w:rPr>
          <w:rFonts w:ascii="Times New Roman" w:hAnsi="Times New Roman" w:cs="Times New Roman"/>
          <w:bCs/>
          <w:sz w:val="22"/>
          <w:szCs w:val="22"/>
          <w:lang w:val="es-ES"/>
        </w:rPr>
        <w:t xml:space="preserve"> solicitante, conforme al</w:t>
      </w:r>
      <w:r w:rsidRPr="00B4146E">
        <w:rPr>
          <w:rFonts w:ascii="Times New Roman" w:hAnsi="Times New Roman" w:cs="Times New Roman"/>
          <w:b/>
          <w:bCs/>
          <w:sz w:val="22"/>
          <w:szCs w:val="22"/>
          <w:lang w:val="es-ES"/>
        </w:rPr>
        <w:t xml:space="preserve"> </w:t>
      </w:r>
      <w:r w:rsidRPr="00B4146E">
        <w:rPr>
          <w:rFonts w:ascii="Times New Roman" w:hAnsi="Times New Roman" w:cs="Times New Roman"/>
          <w:b/>
          <w:bCs/>
          <w:sz w:val="22"/>
          <w:szCs w:val="22"/>
        </w:rPr>
        <w:t xml:space="preserve">artículo 59, inciso f), </w:t>
      </w:r>
      <w:r w:rsidRPr="00B4146E">
        <w:rPr>
          <w:rFonts w:ascii="Times New Roman" w:hAnsi="Times New Roman" w:cs="Times New Roman"/>
          <w:bCs/>
          <w:sz w:val="22"/>
          <w:szCs w:val="22"/>
        </w:rPr>
        <w:t xml:space="preserve">de la Ley del Servicio Civil del Estado de Morelos, y </w:t>
      </w:r>
      <w:r w:rsidRPr="00B4146E">
        <w:rPr>
          <w:rFonts w:ascii="Times New Roman" w:hAnsi="Times New Roman" w:cs="Times New Roman"/>
          <w:b/>
          <w:bCs/>
          <w:sz w:val="22"/>
          <w:szCs w:val="22"/>
          <w:lang w:val="es-ES"/>
        </w:rPr>
        <w:t>artículo 22 inciso f)</w:t>
      </w:r>
      <w:r w:rsidRPr="00B4146E">
        <w:rPr>
          <w:rFonts w:ascii="Times New Roman" w:hAnsi="Times New Roman" w:cs="Times New Roman"/>
          <w:bCs/>
          <w:sz w:val="22"/>
          <w:szCs w:val="22"/>
          <w:lang w:val="es-ES"/>
        </w:rPr>
        <w:t xml:space="preserve"> del Reglamento de Pensiones del Ayuntamiento de Cuernavaca, Morelos, y será cubierta a partir de la fecha en que entre en vigencia el Acuerdo que emite</w:t>
      </w:r>
      <w:r w:rsidRPr="00B4146E">
        <w:rPr>
          <w:rFonts w:ascii="Times New Roman" w:hAnsi="Times New Roman" w:cs="Times New Roman"/>
          <w:bCs/>
          <w:sz w:val="22"/>
          <w:szCs w:val="22"/>
        </w:rPr>
        <w:t xml:space="preserve"> el Ayuntamiento de Cuernavaca, Morelos, debiéndose </w:t>
      </w:r>
      <w:r w:rsidRPr="00B4146E">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B4146E">
        <w:rPr>
          <w:rFonts w:ascii="Times New Roman" w:hAnsi="Times New Roman" w:cs="Times New Roman"/>
          <w:bCs/>
          <w:sz w:val="22"/>
          <w:szCs w:val="22"/>
        </w:rPr>
        <w:t xml:space="preserve">según lo establece el </w:t>
      </w:r>
      <w:r w:rsidRPr="00B4146E">
        <w:rPr>
          <w:rFonts w:ascii="Times New Roman" w:hAnsi="Times New Roman" w:cs="Times New Roman"/>
          <w:b/>
          <w:bCs/>
          <w:sz w:val="22"/>
          <w:szCs w:val="22"/>
        </w:rPr>
        <w:t xml:space="preserve">artículo </w:t>
      </w:r>
      <w:r w:rsidRPr="00B4146E">
        <w:rPr>
          <w:rFonts w:ascii="Times New Roman" w:hAnsi="Times New Roman" w:cs="Times New Roman"/>
          <w:b/>
          <w:bCs/>
          <w:sz w:val="22"/>
          <w:szCs w:val="22"/>
          <w:lang w:val="es-ES"/>
        </w:rPr>
        <w:t>53</w:t>
      </w:r>
      <w:r w:rsidRPr="00B4146E">
        <w:rPr>
          <w:rFonts w:ascii="Times New Roman" w:hAnsi="Times New Roman" w:cs="Times New Roman"/>
          <w:bCs/>
          <w:sz w:val="22"/>
          <w:szCs w:val="22"/>
          <w:lang w:val="es-ES"/>
        </w:rPr>
        <w:t xml:space="preserve"> del Reglamento de Pensiones del Ayuntamiento de Cuernavaca, Morelos, </w:t>
      </w:r>
      <w:r w:rsidRPr="00B4146E">
        <w:rPr>
          <w:rFonts w:ascii="Times New Roman" w:hAnsi="Times New Roman" w:cs="Times New Roman"/>
          <w:bCs/>
          <w:sz w:val="22"/>
          <w:szCs w:val="22"/>
        </w:rPr>
        <w:t>en relación con el 18 fracción XIV del Reglamento Interior del Sistema de Agua Potable y Alcantarillado de Cuernavaca, Morelos</w:t>
      </w:r>
      <w:r w:rsidRPr="00B4146E">
        <w:rPr>
          <w:rFonts w:ascii="Times New Roman" w:hAnsi="Times New Roman" w:cs="Times New Roman"/>
          <w:bCs/>
          <w:sz w:val="22"/>
          <w:szCs w:val="22"/>
          <w:lang w:val="es-ES"/>
        </w:rPr>
        <w:t>.</w:t>
      </w:r>
    </w:p>
    <w:p w:rsidR="00B4146E" w:rsidRPr="00B4146E" w:rsidRDefault="00B4146E" w:rsidP="00B4146E">
      <w:pPr>
        <w:pStyle w:val="Default"/>
        <w:jc w:val="center"/>
        <w:rPr>
          <w:rFonts w:ascii="Times New Roman" w:hAnsi="Times New Roman" w:cs="Times New Roman"/>
          <w:bCs/>
          <w:sz w:val="22"/>
          <w:szCs w:val="22"/>
          <w:lang w:val="es-ES"/>
        </w:rPr>
      </w:pPr>
    </w:p>
    <w:p w:rsidR="00B4146E" w:rsidRPr="00B4146E" w:rsidRDefault="00B4146E" w:rsidP="000809E0">
      <w:pPr>
        <w:pStyle w:val="Default"/>
        <w:jc w:val="both"/>
        <w:rPr>
          <w:rFonts w:ascii="Times New Roman" w:hAnsi="Times New Roman" w:cs="Times New Roman"/>
          <w:bCs/>
          <w:sz w:val="22"/>
          <w:szCs w:val="22"/>
        </w:rPr>
      </w:pPr>
      <w:r w:rsidRPr="00B4146E">
        <w:rPr>
          <w:rFonts w:ascii="Times New Roman" w:hAnsi="Times New Roman" w:cs="Times New Roman"/>
          <w:b/>
          <w:bCs/>
          <w:sz w:val="22"/>
          <w:szCs w:val="22"/>
        </w:rPr>
        <w:t xml:space="preserve">ARTÍCULO TERCERO.- </w:t>
      </w:r>
      <w:r w:rsidRPr="00B4146E">
        <w:rPr>
          <w:rFonts w:ascii="Times New Roman" w:hAnsi="Times New Roman" w:cs="Times New Roman"/>
          <w:bCs/>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B4146E">
        <w:rPr>
          <w:rFonts w:ascii="Times New Roman" w:hAnsi="Times New Roman" w:cs="Times New Roman"/>
          <w:bCs/>
          <w:sz w:val="22"/>
          <w:szCs w:val="22"/>
          <w:lang w:val="es-ES"/>
        </w:rPr>
        <w:t>Reglamento de Pensiones del Ayuntamiento de Cuernavaca, Morelos</w:t>
      </w:r>
      <w:r w:rsidRPr="00B4146E">
        <w:rPr>
          <w:rFonts w:ascii="Times New Roman" w:hAnsi="Times New Roman" w:cs="Times New Roman"/>
          <w:bCs/>
          <w:sz w:val="22"/>
          <w:szCs w:val="22"/>
        </w:rPr>
        <w:t>.</w:t>
      </w:r>
    </w:p>
    <w:p w:rsidR="00B4146E" w:rsidRPr="00B4146E" w:rsidRDefault="00B4146E" w:rsidP="00B4146E">
      <w:pPr>
        <w:pStyle w:val="Default"/>
        <w:jc w:val="center"/>
        <w:rPr>
          <w:rFonts w:ascii="Times New Roman" w:hAnsi="Times New Roman" w:cs="Times New Roman"/>
          <w:b/>
          <w:bCs/>
          <w:sz w:val="22"/>
          <w:szCs w:val="22"/>
          <w:lang w:val="es-ES"/>
        </w:rPr>
      </w:pPr>
    </w:p>
    <w:p w:rsidR="00B4146E" w:rsidRPr="00B4146E" w:rsidRDefault="00B4146E" w:rsidP="000809E0">
      <w:pPr>
        <w:pStyle w:val="Default"/>
        <w:jc w:val="both"/>
        <w:rPr>
          <w:rFonts w:ascii="Times New Roman" w:hAnsi="Times New Roman" w:cs="Times New Roman"/>
          <w:b/>
          <w:bCs/>
          <w:sz w:val="22"/>
          <w:szCs w:val="22"/>
        </w:rPr>
      </w:pPr>
      <w:r w:rsidRPr="00B4146E">
        <w:rPr>
          <w:rFonts w:ascii="Times New Roman" w:hAnsi="Times New Roman" w:cs="Times New Roman"/>
          <w:b/>
          <w:bCs/>
          <w:sz w:val="22"/>
          <w:szCs w:val="22"/>
          <w:lang w:val="es-ES"/>
        </w:rPr>
        <w:lastRenderedPageBreak/>
        <w:t xml:space="preserve">ARTÍCULO CUARTO.- </w:t>
      </w:r>
      <w:r w:rsidRPr="00B4146E">
        <w:rPr>
          <w:rFonts w:ascii="Times New Roman" w:hAnsi="Times New Roman" w:cs="Times New Roman"/>
          <w:bCs/>
          <w:sz w:val="22"/>
          <w:szCs w:val="22"/>
        </w:rPr>
        <w:t xml:space="preserve">Notifíquese al </w:t>
      </w:r>
      <w:r w:rsidRPr="00B4146E">
        <w:rPr>
          <w:rFonts w:ascii="Times New Roman" w:hAnsi="Times New Roman" w:cs="Times New Roman"/>
          <w:b/>
          <w:bCs/>
          <w:sz w:val="22"/>
          <w:szCs w:val="22"/>
        </w:rPr>
        <w:t>JUZGADO OCTAVO DE DISTRITO EN EL ESTADO DE MORELOS</w:t>
      </w:r>
      <w:r w:rsidRPr="00B4146E">
        <w:rPr>
          <w:rFonts w:ascii="Times New Roman" w:hAnsi="Times New Roman" w:cs="Times New Roman"/>
          <w:bCs/>
          <w:sz w:val="22"/>
          <w:szCs w:val="22"/>
        </w:rPr>
        <w:t>, el contenido del presente Acuerdo a efecto de dar cumplimiento a lo ordenado en el</w:t>
      </w:r>
      <w:r w:rsidRPr="00B4146E">
        <w:rPr>
          <w:rFonts w:ascii="Times New Roman" w:hAnsi="Times New Roman" w:cs="Times New Roman"/>
          <w:b/>
          <w:bCs/>
          <w:sz w:val="22"/>
          <w:szCs w:val="22"/>
        </w:rPr>
        <w:t xml:space="preserve"> JUICIO DE AMPARO</w:t>
      </w:r>
      <w:r w:rsidRPr="00B4146E">
        <w:rPr>
          <w:rFonts w:ascii="Times New Roman" w:hAnsi="Times New Roman" w:cs="Times New Roman"/>
          <w:bCs/>
          <w:sz w:val="22"/>
          <w:szCs w:val="22"/>
        </w:rPr>
        <w:t xml:space="preserve"> </w:t>
      </w:r>
      <w:r w:rsidRPr="00B4146E">
        <w:rPr>
          <w:rFonts w:ascii="Times New Roman" w:hAnsi="Times New Roman" w:cs="Times New Roman"/>
          <w:b/>
          <w:bCs/>
          <w:sz w:val="22"/>
          <w:szCs w:val="22"/>
        </w:rPr>
        <w:t xml:space="preserve">1161/2020-II-ALEX. </w:t>
      </w:r>
    </w:p>
    <w:p w:rsidR="00B4146E" w:rsidRPr="00B4146E" w:rsidRDefault="00B4146E" w:rsidP="00B4146E">
      <w:pPr>
        <w:pStyle w:val="Default"/>
        <w:jc w:val="center"/>
        <w:rPr>
          <w:rFonts w:ascii="Times New Roman" w:hAnsi="Times New Roman" w:cs="Times New Roman"/>
          <w:b/>
          <w:bCs/>
          <w:sz w:val="22"/>
          <w:szCs w:val="22"/>
        </w:rPr>
      </w:pPr>
    </w:p>
    <w:p w:rsidR="00064AB0" w:rsidRPr="00894A78" w:rsidRDefault="00064AB0" w:rsidP="00064AB0">
      <w:pPr>
        <w:pStyle w:val="Default"/>
        <w:jc w:val="center"/>
        <w:rPr>
          <w:rFonts w:ascii="Times New Roman" w:hAnsi="Times New Roman" w:cs="Times New Roman"/>
          <w:b/>
          <w:bCs/>
        </w:rPr>
      </w:pPr>
      <w:r w:rsidRPr="00894A78">
        <w:rPr>
          <w:rFonts w:ascii="Times New Roman" w:hAnsi="Times New Roman" w:cs="Times New Roman"/>
          <w:b/>
          <w:bCs/>
        </w:rPr>
        <w:t>TRANSITORIOS</w:t>
      </w:r>
    </w:p>
    <w:p w:rsidR="00064AB0" w:rsidRPr="00894A78" w:rsidRDefault="00064AB0" w:rsidP="00064AB0">
      <w:pPr>
        <w:pStyle w:val="Default"/>
        <w:jc w:val="center"/>
        <w:rPr>
          <w:rFonts w:ascii="Times New Roman" w:hAnsi="Times New Roman" w:cs="Times New Roman"/>
          <w:b/>
          <w:bCs/>
        </w:rPr>
      </w:pPr>
    </w:p>
    <w:p w:rsidR="00064AB0" w:rsidRPr="00894A78" w:rsidRDefault="00064AB0" w:rsidP="00064AB0">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064AB0" w:rsidRPr="00894A78" w:rsidRDefault="00064AB0" w:rsidP="00064AB0">
      <w:pPr>
        <w:pStyle w:val="Default"/>
        <w:jc w:val="both"/>
        <w:rPr>
          <w:rFonts w:ascii="Times New Roman" w:hAnsi="Times New Roman" w:cs="Times New Roman"/>
          <w:b/>
          <w:bCs/>
          <w:sz w:val="22"/>
          <w:szCs w:val="22"/>
        </w:rPr>
      </w:pPr>
    </w:p>
    <w:p w:rsidR="00064AB0" w:rsidRPr="00894A78" w:rsidRDefault="00064AB0" w:rsidP="00064AB0">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064AB0" w:rsidRPr="00894A78" w:rsidRDefault="00064AB0" w:rsidP="00064AB0">
      <w:pPr>
        <w:tabs>
          <w:tab w:val="left" w:pos="851"/>
        </w:tabs>
        <w:jc w:val="both"/>
        <w:rPr>
          <w:rFonts w:ascii="Times New Roman" w:hAnsi="Times New Roman" w:cs="Times New Roman"/>
          <w:b/>
          <w:sz w:val="22"/>
          <w:szCs w:val="22"/>
        </w:rPr>
      </w:pPr>
    </w:p>
    <w:p w:rsidR="00064AB0" w:rsidRPr="00894A78" w:rsidRDefault="00064AB0" w:rsidP="00064AB0">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064AB0" w:rsidRPr="00894A78" w:rsidRDefault="00064AB0" w:rsidP="00064AB0">
      <w:pPr>
        <w:jc w:val="both"/>
        <w:rPr>
          <w:rFonts w:ascii="Times New Roman" w:hAnsi="Times New Roman" w:cs="Times New Roman"/>
          <w:sz w:val="22"/>
          <w:szCs w:val="22"/>
        </w:rPr>
      </w:pPr>
    </w:p>
    <w:p w:rsidR="00064AB0" w:rsidRPr="00894A78" w:rsidRDefault="00064AB0" w:rsidP="00064AB0">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064AB0" w:rsidRPr="00894A78" w:rsidRDefault="00064AB0" w:rsidP="00064AB0">
      <w:pPr>
        <w:jc w:val="both"/>
        <w:rPr>
          <w:rFonts w:ascii="Times New Roman" w:hAnsi="Times New Roman" w:cs="Times New Roman"/>
          <w:sz w:val="22"/>
          <w:szCs w:val="22"/>
        </w:rPr>
      </w:pPr>
    </w:p>
    <w:p w:rsidR="00064AB0" w:rsidRPr="00894A78" w:rsidRDefault="00064AB0" w:rsidP="00064AB0">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sidR="000809E0">
        <w:rPr>
          <w:rFonts w:ascii="Times New Roman" w:hAnsi="Times New Roman" w:cs="Times New Roman"/>
          <w:sz w:val="22"/>
          <w:szCs w:val="22"/>
        </w:rPr>
        <w:t xml:space="preserve"> </w:t>
      </w:r>
      <w:r>
        <w:rPr>
          <w:rFonts w:ascii="Times New Roman" w:hAnsi="Times New Roman" w:cs="Times New Roman"/>
          <w:sz w:val="22"/>
          <w:szCs w:val="22"/>
        </w:rPr>
        <w:t>l</w:t>
      </w:r>
      <w:r w:rsidR="000809E0">
        <w:rPr>
          <w:rFonts w:ascii="Times New Roman" w:hAnsi="Times New Roman" w:cs="Times New Roman"/>
          <w:sz w:val="22"/>
          <w:szCs w:val="22"/>
        </w:rPr>
        <w:t>a ciudadana</w:t>
      </w:r>
      <w:r w:rsidRPr="00894A78">
        <w:rPr>
          <w:rFonts w:ascii="Times New Roman" w:hAnsi="Times New Roman" w:cs="Times New Roman"/>
          <w:sz w:val="22"/>
          <w:szCs w:val="22"/>
        </w:rPr>
        <w:t xml:space="preserve"> </w:t>
      </w:r>
      <w:r w:rsidR="000809E0">
        <w:rPr>
          <w:rFonts w:ascii="Times New Roman" w:hAnsi="Times New Roman" w:cs="Times New Roman"/>
          <w:b/>
          <w:bCs/>
          <w:sz w:val="22"/>
          <w:szCs w:val="22"/>
        </w:rPr>
        <w:t>MARÍA GUADALUPE GÓ</w:t>
      </w:r>
      <w:r w:rsidR="000809E0" w:rsidRPr="00B4146E">
        <w:rPr>
          <w:rFonts w:ascii="Times New Roman" w:hAnsi="Times New Roman" w:cs="Times New Roman"/>
          <w:b/>
          <w:bCs/>
          <w:sz w:val="22"/>
          <w:szCs w:val="22"/>
        </w:rPr>
        <w:t>MEZ COLÍN</w:t>
      </w:r>
      <w:r w:rsidRPr="00894A78">
        <w:rPr>
          <w:rFonts w:ascii="Times New Roman" w:hAnsi="Times New Roman" w:cs="Times New Roman"/>
          <w:b/>
          <w:sz w:val="22"/>
          <w:szCs w:val="22"/>
        </w:rPr>
        <w:t>,</w:t>
      </w:r>
      <w:r w:rsidRPr="00894A78">
        <w:rPr>
          <w:rFonts w:ascii="Times New Roman" w:hAnsi="Times New Roman" w:cs="Times New Roman"/>
          <w:sz w:val="22"/>
          <w:szCs w:val="22"/>
        </w:rPr>
        <w:t xml:space="preserve"> copia certificada del presente acuerdo de Cabildo.</w:t>
      </w:r>
    </w:p>
    <w:p w:rsidR="00064AB0" w:rsidRPr="00894A78" w:rsidRDefault="00064AB0" w:rsidP="00064AB0">
      <w:pPr>
        <w:pStyle w:val="Default"/>
        <w:jc w:val="both"/>
        <w:rPr>
          <w:rFonts w:ascii="Times New Roman" w:hAnsi="Times New Roman" w:cs="Times New Roman"/>
          <w:b/>
          <w:bCs/>
          <w:sz w:val="22"/>
          <w:szCs w:val="22"/>
        </w:rPr>
      </w:pPr>
    </w:p>
    <w:p w:rsidR="00064AB0" w:rsidRPr="00894A78" w:rsidRDefault="00064AB0" w:rsidP="00064AB0">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894A78" w:rsidRDefault="00064AB0" w:rsidP="00064AB0">
      <w:pPr>
        <w:pStyle w:val="Default"/>
        <w:jc w:val="both"/>
        <w:rPr>
          <w:rFonts w:ascii="Times New Roman" w:hAnsi="Times New Roman" w:cs="Times New Roman"/>
          <w:b/>
          <w:bCs/>
          <w:sz w:val="22"/>
          <w:szCs w:val="22"/>
        </w:rPr>
      </w:pPr>
    </w:p>
    <w:p w:rsidR="00064AB0" w:rsidRDefault="00064AB0" w:rsidP="00064AB0">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Pr>
          <w:rFonts w:ascii="Times New Roman" w:hAnsi="Times New Roman" w:cs="Times New Roman"/>
          <w:sz w:val="22"/>
          <w:szCs w:val="22"/>
        </w:rPr>
        <w:t>es de la Ley del Servicio Civil y demás legislación aplicable en el municipio de Cuernavaca.</w:t>
      </w:r>
    </w:p>
    <w:p w:rsidR="00064AB0" w:rsidRPr="00A42740"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064AB0" w:rsidRPr="00A33187"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Pr="00A33187">
        <w:rPr>
          <w:rFonts w:ascii="Times New Roman" w:eastAsia="Gulim" w:hAnsi="Times New Roman" w:cs="Times New Roman"/>
          <w:bCs/>
          <w:sz w:val="22"/>
          <w:szCs w:val="22"/>
        </w:rPr>
        <w:t xml:space="preserve">Museo de la Ciudad de Cuernavaca”, en la Ciudad de Cuernavaca, Morelos, a los veintidós días del mes de </w:t>
      </w:r>
      <w:r>
        <w:rPr>
          <w:rFonts w:ascii="Times New Roman" w:eastAsia="Gulim" w:hAnsi="Times New Roman" w:cs="Times New Roman"/>
          <w:bCs/>
          <w:sz w:val="22"/>
          <w:szCs w:val="22"/>
        </w:rPr>
        <w:t>marzo</w:t>
      </w:r>
      <w:r w:rsidRPr="00A33187">
        <w:rPr>
          <w:rFonts w:ascii="Times New Roman" w:eastAsia="Gulim" w:hAnsi="Times New Roman" w:cs="Times New Roman"/>
          <w:bCs/>
          <w:sz w:val="22"/>
          <w:szCs w:val="22"/>
        </w:rPr>
        <w:t xml:space="preserve"> del año dos mil veintitrés.</w:t>
      </w:r>
    </w:p>
    <w:p w:rsidR="00064AB0" w:rsidRDefault="00064AB0" w:rsidP="00064AB0">
      <w:pPr>
        <w:tabs>
          <w:tab w:val="left" w:pos="10065"/>
          <w:tab w:val="left" w:pos="10206"/>
        </w:tabs>
        <w:jc w:val="both"/>
        <w:rPr>
          <w:rFonts w:ascii="Times New Roman" w:eastAsia="Gulim" w:hAnsi="Times New Roman" w:cs="Times New Roman"/>
          <w:bCs/>
          <w:sz w:val="22"/>
          <w:szCs w:val="22"/>
        </w:rPr>
      </w:pP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ATENTAMENTE</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PRESIDENTE MUNICIPAL DE CUERNAVACA</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JOSÉ LUIS URIOSTEGUI SALGADO.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SÍNDICA MUNICIPAL</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CATALINA VERÓNICA ATENCO PÉREZ.</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CC. REGIDORES:</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VÍCTOR ADRIÁN MARTÍNEZ TERRAZAS.</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PAZ HERNÁNDEZ PARDO.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JESÚS RAÚL FERNANDO CARILLO ALVARADO.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DEBENDRENATH SALAZAR SOLORIO.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PATRICIA LUCIA TORRES ROSALES</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JESÚS TLACAELEL ROSALES PUEBLA.</w:t>
      </w:r>
    </w:p>
    <w:p w:rsidR="00D325EE" w:rsidRPr="00F800AF" w:rsidRDefault="00D325EE" w:rsidP="00A33187">
      <w:pPr>
        <w:ind w:right="46"/>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VÍCTOR HUGO MANZO GODÍNEZ.</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lastRenderedPageBreak/>
        <w:t>CHRISTIAN MISHELL PÉREZ JAIMES.</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MARÍA WENDI SALINAS RUÍZ.</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MIRNA MIREYA DELGADO ROMERO.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YAZMÍN LUCERO CUENCA NORIA.</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SECRETARIO DEL AYUNTAMIENTO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Default="00A33187" w:rsidP="00A33187">
      <w:pPr>
        <w:tabs>
          <w:tab w:val="left" w:pos="10065"/>
          <w:tab w:val="left" w:pos="10206"/>
        </w:tabs>
        <w:rPr>
          <w:rFonts w:ascii="Times New Roman" w:eastAsia="Gulim" w:hAnsi="Times New Roman" w:cs="Times New Roman"/>
          <w:b/>
        </w:rPr>
      </w:pPr>
    </w:p>
    <w:p w:rsidR="00F16336" w:rsidRPr="00A33187" w:rsidRDefault="00F16336"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4F5316" w:rsidRDefault="004F53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D325EE" w:rsidP="00A33187">
      <w:pPr>
        <w:jc w:val="both"/>
        <w:rPr>
          <w:rFonts w:ascii="Times New Roman" w:hAnsi="Times New Roman" w:cs="Times New Roman"/>
          <w:sz w:val="14"/>
          <w:szCs w:val="14"/>
        </w:rPr>
      </w:pPr>
      <w:r w:rsidRPr="00A33187">
        <w:rPr>
          <w:rFonts w:ascii="Times New Roman" w:hAnsi="Times New Roman" w:cs="Times New Roman"/>
          <w:bCs/>
          <w:sz w:val="14"/>
          <w:szCs w:val="14"/>
        </w:rPr>
        <w:t>LA PRESENTE HOJA DE FIRMAS, CORRESPONDE AL ACUERDO NÚMERO SO/AC-</w:t>
      </w:r>
      <w:r w:rsidR="00C524C9">
        <w:rPr>
          <w:rFonts w:ascii="Times New Roman" w:hAnsi="Times New Roman" w:cs="Times New Roman"/>
          <w:bCs/>
          <w:sz w:val="14"/>
          <w:szCs w:val="14"/>
        </w:rPr>
        <w:t>293</w:t>
      </w:r>
      <w:bookmarkStart w:id="1" w:name="_GoBack"/>
      <w:bookmarkEnd w:id="1"/>
      <w:r w:rsidR="00DF69F1" w:rsidRPr="00A33187">
        <w:rPr>
          <w:rFonts w:ascii="Times New Roman" w:hAnsi="Times New Roman" w:cs="Times New Roman"/>
          <w:bCs/>
          <w:sz w:val="14"/>
          <w:szCs w:val="14"/>
        </w:rPr>
        <w:t>/22</w:t>
      </w:r>
      <w:r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5F6C0C" w:rsidRPr="005F6C0C">
        <w:rPr>
          <w:rFonts w:ascii="Times New Roman" w:hAnsi="Times New Roman" w:cs="Times New Roman"/>
          <w:bCs/>
          <w:sz w:val="14"/>
          <w:szCs w:val="14"/>
        </w:rPr>
        <w:t>POR EL QUE SE CONCEDE PENSIÓN POR CESANTÍA EN EDAD AVANZADA A LA CIUDADANA MARÍA GUADALUPE GÓMEZ COLÍN, EN CUMPLIMIENTO A LO ORDENADO POR EL JUZGADO OCTAVO DE DISTRITO EN EL ESTADO DE MORELOS, DENTRO DEL JUI</w:t>
      </w:r>
      <w:r w:rsidR="005F6C0C">
        <w:rPr>
          <w:rFonts w:ascii="Times New Roman" w:hAnsi="Times New Roman" w:cs="Times New Roman"/>
          <w:bCs/>
          <w:sz w:val="14"/>
          <w:szCs w:val="14"/>
        </w:rPr>
        <w:t>CIO DE AMPARO 1161/2020-II-ALEX</w:t>
      </w:r>
      <w:r w:rsidR="00064AB0" w:rsidRPr="00064AB0">
        <w:rPr>
          <w:rFonts w:ascii="Times New Roman" w:hAnsi="Times New Roman" w:cs="Times New Roman"/>
          <w:bCs/>
          <w:sz w:val="14"/>
          <w:szCs w:val="14"/>
          <w:lang w:val="es-ES"/>
        </w:rPr>
        <w:t>,</w:t>
      </w:r>
      <w:r w:rsidRPr="00064AB0">
        <w:rPr>
          <w:rFonts w:ascii="Times New Roman" w:hAnsi="Times New Roman" w:cs="Times New Roman"/>
          <w:bCs/>
          <w:sz w:val="14"/>
          <w:szCs w:val="14"/>
        </w:rPr>
        <w:t xml:space="preserve"> APROBADO</w:t>
      </w:r>
      <w:r w:rsidRPr="00A33187">
        <w:rPr>
          <w:rFonts w:ascii="Times New Roman" w:hAnsi="Times New Roman" w:cs="Times New Roman"/>
          <w:bCs/>
          <w:sz w:val="14"/>
          <w:szCs w:val="14"/>
        </w:rPr>
        <w:t xml:space="preserve">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Pr="00A33187">
        <w:rPr>
          <w:rFonts w:ascii="Times New Roman" w:hAnsi="Times New Roman" w:cs="Times New Roman"/>
          <w:bCs/>
          <w:sz w:val="14"/>
          <w:szCs w:val="14"/>
        </w:rPr>
        <w:t xml:space="preserve"> DE DOS MIL VEINTITRÉS. </w:t>
      </w:r>
    </w:p>
    <w:p w:rsidR="005B32D1" w:rsidRPr="00A33187" w:rsidRDefault="00C524C9"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524C9" w:rsidRPr="00C524C9">
          <w:rPr>
            <w:noProof/>
            <w:color w:val="FFFFFF" w:themeColor="background1"/>
            <w:lang w:val="es-ES"/>
          </w:rPr>
          <w:t>1</w:t>
        </w:r>
        <w:r w:rsidR="0051036E" w:rsidRPr="005146BB">
          <w:rPr>
            <w:color w:val="FFFFFF" w:themeColor="background1"/>
          </w:rPr>
          <w:fldChar w:fldCharType="end"/>
        </w:r>
      </w:sdtContent>
    </w:sdt>
  </w:p>
  <w:p w:rsidR="00BF7623" w:rsidRDefault="00C524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4AB0"/>
    <w:rsid w:val="00070CA5"/>
    <w:rsid w:val="000809E0"/>
    <w:rsid w:val="00101E74"/>
    <w:rsid w:val="001D70AC"/>
    <w:rsid w:val="001D785E"/>
    <w:rsid w:val="00230086"/>
    <w:rsid w:val="00233319"/>
    <w:rsid w:val="00277F89"/>
    <w:rsid w:val="002B3028"/>
    <w:rsid w:val="002C466E"/>
    <w:rsid w:val="002D5C55"/>
    <w:rsid w:val="003213E3"/>
    <w:rsid w:val="00333AC1"/>
    <w:rsid w:val="003D5812"/>
    <w:rsid w:val="00460451"/>
    <w:rsid w:val="004823BD"/>
    <w:rsid w:val="004A2863"/>
    <w:rsid w:val="004D6FA2"/>
    <w:rsid w:val="004F5316"/>
    <w:rsid w:val="0050408B"/>
    <w:rsid w:val="0051036E"/>
    <w:rsid w:val="00510E2B"/>
    <w:rsid w:val="005146BB"/>
    <w:rsid w:val="00517D13"/>
    <w:rsid w:val="00522F22"/>
    <w:rsid w:val="0053650A"/>
    <w:rsid w:val="00581054"/>
    <w:rsid w:val="005F6C0C"/>
    <w:rsid w:val="00610FB4"/>
    <w:rsid w:val="006605A3"/>
    <w:rsid w:val="006C1380"/>
    <w:rsid w:val="006C2810"/>
    <w:rsid w:val="006C571C"/>
    <w:rsid w:val="00825E53"/>
    <w:rsid w:val="00834116"/>
    <w:rsid w:val="00864DA8"/>
    <w:rsid w:val="00915AF2"/>
    <w:rsid w:val="00983357"/>
    <w:rsid w:val="009A7AA9"/>
    <w:rsid w:val="009C22E7"/>
    <w:rsid w:val="00A25287"/>
    <w:rsid w:val="00A33187"/>
    <w:rsid w:val="00A42740"/>
    <w:rsid w:val="00A95512"/>
    <w:rsid w:val="00AE33A7"/>
    <w:rsid w:val="00AF443C"/>
    <w:rsid w:val="00B21439"/>
    <w:rsid w:val="00B4146E"/>
    <w:rsid w:val="00B759A2"/>
    <w:rsid w:val="00B87A3E"/>
    <w:rsid w:val="00BA119E"/>
    <w:rsid w:val="00C36553"/>
    <w:rsid w:val="00C524C9"/>
    <w:rsid w:val="00C862EB"/>
    <w:rsid w:val="00C91768"/>
    <w:rsid w:val="00CA67A8"/>
    <w:rsid w:val="00CC7C02"/>
    <w:rsid w:val="00CE0D94"/>
    <w:rsid w:val="00CE32E8"/>
    <w:rsid w:val="00D316FF"/>
    <w:rsid w:val="00D325EE"/>
    <w:rsid w:val="00D36B14"/>
    <w:rsid w:val="00D558AE"/>
    <w:rsid w:val="00DE593F"/>
    <w:rsid w:val="00DF69F1"/>
    <w:rsid w:val="00DF6F0B"/>
    <w:rsid w:val="00E30F5C"/>
    <w:rsid w:val="00E57E1A"/>
    <w:rsid w:val="00EA219F"/>
    <w:rsid w:val="00EC48FF"/>
    <w:rsid w:val="00F16336"/>
    <w:rsid w:val="00F5119C"/>
    <w:rsid w:val="00F800AF"/>
    <w:rsid w:val="00F86C21"/>
    <w:rsid w:val="00F9290C"/>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B3670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2023-03-24T17:26:00Z</dcterms:created>
  <dcterms:modified xsi:type="dcterms:W3CDTF">2023-03-24T17:26:00Z</dcterms:modified>
</cp:coreProperties>
</file>