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3C1B82" w:rsidRDefault="001B0180" w:rsidP="0075015B">
      <w:pPr>
        <w:tabs>
          <w:tab w:val="left" w:pos="6725"/>
        </w:tabs>
        <w:ind w:left="-426" w:right="-426"/>
        <w:jc w:val="both"/>
        <w:rPr>
          <w:rFonts w:eastAsia="Gulim" w:cstheme="minorHAnsi"/>
          <w:bCs/>
        </w:rPr>
      </w:pPr>
      <w:r w:rsidRPr="003C1B82">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3C1B82">
                              <w:rPr>
                                <w:sz w:val="22"/>
                                <w:szCs w:val="22"/>
                              </w:rPr>
                              <w:t>332/3-</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3C1B82">
                        <w:rPr>
                          <w:sz w:val="22"/>
                          <w:szCs w:val="22"/>
                        </w:rPr>
                        <w:t>332/3-</w:t>
                      </w:r>
                      <w:r w:rsidR="001C234E">
                        <w:rPr>
                          <w:sz w:val="22"/>
                          <w:szCs w:val="22"/>
                        </w:rPr>
                        <w:t>V</w:t>
                      </w:r>
                      <w:r>
                        <w:rPr>
                          <w:sz w:val="22"/>
                          <w:szCs w:val="22"/>
                        </w:rPr>
                        <w:t>-2023.</w:t>
                      </w:r>
                    </w:p>
                  </w:txbxContent>
                </v:textbox>
                <w10:wrap anchorx="margin"/>
              </v:shape>
            </w:pict>
          </mc:Fallback>
        </mc:AlternateContent>
      </w:r>
    </w:p>
    <w:p w:rsidR="001232D0" w:rsidRPr="003C1B82" w:rsidRDefault="001232D0" w:rsidP="0075015B">
      <w:pPr>
        <w:tabs>
          <w:tab w:val="left" w:pos="6725"/>
        </w:tabs>
        <w:ind w:left="-426" w:right="-426"/>
        <w:jc w:val="both"/>
        <w:rPr>
          <w:rFonts w:eastAsia="Gulim" w:cstheme="minorHAnsi"/>
          <w:bCs/>
          <w:sz w:val="25"/>
          <w:szCs w:val="25"/>
        </w:rPr>
      </w:pPr>
      <w:r w:rsidRPr="003C1B82">
        <w:rPr>
          <w:rFonts w:eastAsia="Gulim" w:cstheme="minorHAnsi"/>
          <w:bCs/>
          <w:sz w:val="25"/>
          <w:szCs w:val="25"/>
        </w:rPr>
        <w:t xml:space="preserve">JOSÉ LUIS URIÓSTEGUI SALGADO, PRESIDENTE MUNICIPAL CONSTITUCIONAL DE CUERNAVACA, MORELOS, A SUS HABITANTES SABED: </w:t>
      </w:r>
    </w:p>
    <w:p w:rsidR="001232D0" w:rsidRPr="003C1B82" w:rsidRDefault="001232D0" w:rsidP="0075015B">
      <w:pPr>
        <w:tabs>
          <w:tab w:val="left" w:pos="0"/>
          <w:tab w:val="left" w:pos="2051"/>
        </w:tabs>
        <w:ind w:left="-426" w:right="-426"/>
        <w:jc w:val="both"/>
        <w:rPr>
          <w:rFonts w:eastAsia="Gulim" w:cstheme="minorHAnsi"/>
          <w:bCs/>
          <w:sz w:val="25"/>
          <w:szCs w:val="25"/>
        </w:rPr>
      </w:pPr>
    </w:p>
    <w:p w:rsidR="001232D0" w:rsidRPr="003C1B82" w:rsidRDefault="001232D0" w:rsidP="0075015B">
      <w:pPr>
        <w:tabs>
          <w:tab w:val="left" w:pos="0"/>
          <w:tab w:val="left" w:pos="2051"/>
        </w:tabs>
        <w:ind w:left="-426" w:right="-426"/>
        <w:jc w:val="both"/>
        <w:rPr>
          <w:rFonts w:eastAsia="Gulim" w:cstheme="minorHAnsi"/>
          <w:bCs/>
          <w:sz w:val="25"/>
          <w:szCs w:val="25"/>
        </w:rPr>
      </w:pPr>
      <w:r w:rsidRPr="003C1B82">
        <w:rPr>
          <w:rFonts w:eastAsia="Gulim" w:cstheme="minorHAnsi"/>
          <w:bCs/>
          <w:sz w:val="25"/>
          <w:szCs w:val="25"/>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3C1B82" w:rsidRDefault="001232D0" w:rsidP="001232D0">
      <w:pPr>
        <w:tabs>
          <w:tab w:val="left" w:pos="0"/>
          <w:tab w:val="left" w:pos="2051"/>
        </w:tabs>
        <w:jc w:val="both"/>
        <w:rPr>
          <w:rFonts w:eastAsia="Gulim" w:cstheme="minorHAnsi"/>
          <w:bCs/>
          <w:sz w:val="25"/>
          <w:szCs w:val="25"/>
        </w:rPr>
      </w:pPr>
    </w:p>
    <w:p w:rsidR="001232D0" w:rsidRPr="003C1B82" w:rsidRDefault="001232D0" w:rsidP="001232D0">
      <w:pPr>
        <w:tabs>
          <w:tab w:val="left" w:pos="0"/>
          <w:tab w:val="left" w:pos="2051"/>
        </w:tabs>
        <w:jc w:val="center"/>
        <w:rPr>
          <w:rFonts w:eastAsia="Gulim" w:cstheme="minorHAnsi"/>
          <w:b/>
          <w:sz w:val="25"/>
          <w:szCs w:val="25"/>
        </w:rPr>
      </w:pPr>
      <w:r w:rsidRPr="003C1B82">
        <w:rPr>
          <w:rFonts w:eastAsia="Gulim" w:cstheme="minorHAnsi"/>
          <w:b/>
          <w:sz w:val="25"/>
          <w:szCs w:val="25"/>
        </w:rPr>
        <w:t>CONSIDERANDO</w:t>
      </w:r>
    </w:p>
    <w:p w:rsidR="0021762B" w:rsidRPr="003C1B82" w:rsidRDefault="0021762B" w:rsidP="001232D0">
      <w:pPr>
        <w:tabs>
          <w:tab w:val="left" w:pos="0"/>
          <w:tab w:val="left" w:pos="2051"/>
        </w:tabs>
        <w:jc w:val="center"/>
        <w:rPr>
          <w:rFonts w:eastAsia="Gulim" w:cstheme="minorHAnsi"/>
          <w:b/>
          <w:sz w:val="25"/>
          <w:szCs w:val="25"/>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la Ley Federal de Austeridad Republicana, en su artículo 1, dispone que los órganos constitucionales autónomos tomarán las acciones necesarias para dar cumplimiento a dicha Ley, de acuerdo con la normatividad aplicable a cada uno de ellos, cuando se les asignen recursos del Presupuesto de Egresos de la Federación.</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De conformidad con el artículo 75 de la Ley Orgánica Municipal del Estado de Morelos el Tesorero y los servidores públicos que manejen fondos o valores estarán obligados a afianzar el manejo que realicen de los fondos del erario, en la forma y términos que dispongan la legislación aplicable y el Ayuntamiento.</w:t>
      </w:r>
    </w:p>
    <w:p w:rsidR="001A5543" w:rsidRPr="003C1B82" w:rsidRDefault="001A5543" w:rsidP="001A5543">
      <w:pPr>
        <w:ind w:left="-426" w:right="-376"/>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 xml:space="preserve">Que de acuerdo con el Reglamento de Gobierno y la Administración Pública Municipal de Cuernavaca Morelos en su artículo 55 fracción XXI el Tesorero podrá resolver las solicitudes de devolución de contribuciones, productos y aprovechamientos, o en su caso, las compensaciones correspondientes, cuando se pruebe que se pagaron de más, por error aritmético o por pago indebido, cuando estas no excedan del equivalente a cien salarios mínimos vigentes en la zona económica a la que pertenece el municipio; en caso de exceder </w:t>
      </w:r>
      <w:r w:rsidRPr="003C1B82">
        <w:rPr>
          <w:rFonts w:cstheme="minorHAnsi"/>
          <w:bCs/>
          <w:sz w:val="25"/>
          <w:szCs w:val="25"/>
          <w:lang w:val="es-ES"/>
        </w:rPr>
        <w:lastRenderedPageBreak/>
        <w:t xml:space="preserve">de esta cantidad, solicitará el dictamen correspondiente de la Consejería Jurídica y la autorización del Cabildo, excepto cuando se trate de resolución judicial que ordene la devolución; en todo caso, el movimiento contable, deberá reflejarse en la cuenta pública mensual inmediata posterior. </w:t>
      </w:r>
    </w:p>
    <w:p w:rsidR="00372B7B" w:rsidRPr="003C1B82" w:rsidRDefault="00372B7B" w:rsidP="001A5543">
      <w:pPr>
        <w:ind w:left="-426" w:right="-376"/>
        <w:jc w:val="both"/>
        <w:rPr>
          <w:rFonts w:cstheme="minorHAnsi"/>
          <w:bCs/>
          <w:sz w:val="25"/>
          <w:szCs w:val="25"/>
          <w:lang w:val="es-ES"/>
        </w:rPr>
      </w:pPr>
    </w:p>
    <w:p w:rsidR="001A5543" w:rsidRPr="003C1B82" w:rsidRDefault="006840AC" w:rsidP="001A5543">
      <w:pPr>
        <w:ind w:left="-426" w:right="-376"/>
        <w:jc w:val="both"/>
        <w:rPr>
          <w:rFonts w:cstheme="minorHAnsi"/>
          <w:bCs/>
          <w:sz w:val="25"/>
          <w:szCs w:val="25"/>
          <w:lang w:val="es-ES"/>
        </w:rPr>
      </w:pPr>
      <w:r w:rsidRPr="003C1B82">
        <w:rPr>
          <w:rFonts w:cstheme="minorHAnsi"/>
          <w:bCs/>
          <w:sz w:val="25"/>
          <w:szCs w:val="25"/>
          <w:lang w:val="es-ES"/>
        </w:rPr>
        <w:t xml:space="preserve">La </w:t>
      </w:r>
      <w:r w:rsidR="001A5543" w:rsidRPr="003C1B82">
        <w:rPr>
          <w:rFonts w:cstheme="minorHAnsi"/>
          <w:bCs/>
          <w:sz w:val="25"/>
          <w:szCs w:val="25"/>
          <w:lang w:val="es-ES"/>
        </w:rPr>
        <w:t>Tesorería Municipal solicitó a la Consejería Jurí</w:t>
      </w:r>
      <w:r w:rsidR="00372B7B" w:rsidRPr="003C1B82">
        <w:rPr>
          <w:rFonts w:cstheme="minorHAnsi"/>
          <w:bCs/>
          <w:sz w:val="25"/>
          <w:szCs w:val="25"/>
          <w:lang w:val="es-ES"/>
        </w:rPr>
        <w:t>dica a través del diverso TM/389</w:t>
      </w:r>
      <w:r w:rsidRPr="003C1B82">
        <w:rPr>
          <w:rFonts w:cstheme="minorHAnsi"/>
          <w:bCs/>
          <w:sz w:val="25"/>
          <w:szCs w:val="25"/>
          <w:lang w:val="es-ES"/>
        </w:rPr>
        <w:t>/01</w:t>
      </w:r>
      <w:r w:rsidR="001A5543" w:rsidRPr="003C1B82">
        <w:rPr>
          <w:rFonts w:cstheme="minorHAnsi"/>
          <w:bCs/>
          <w:sz w:val="25"/>
          <w:szCs w:val="25"/>
          <w:lang w:val="es-ES"/>
        </w:rPr>
        <w:t>/2023, se dictaminará la devolución</w:t>
      </w:r>
      <w:r w:rsidR="00691726" w:rsidRPr="003C1B82">
        <w:rPr>
          <w:rFonts w:cstheme="minorHAnsi"/>
          <w:bCs/>
          <w:sz w:val="25"/>
          <w:szCs w:val="25"/>
          <w:lang w:val="es-ES"/>
        </w:rPr>
        <w:t xml:space="preserve"> de la cantidad de </w:t>
      </w:r>
      <w:r w:rsidRPr="003C1B82">
        <w:rPr>
          <w:rFonts w:cstheme="minorHAnsi"/>
          <w:bCs/>
          <w:sz w:val="25"/>
          <w:szCs w:val="25"/>
          <w:lang w:val="es-ES"/>
        </w:rPr>
        <w:t>$</w:t>
      </w:r>
      <w:r w:rsidR="00372B7B" w:rsidRPr="003C1B82">
        <w:rPr>
          <w:rFonts w:cstheme="minorHAnsi"/>
          <w:bCs/>
          <w:sz w:val="25"/>
          <w:szCs w:val="25"/>
          <w:lang w:val="es-ES"/>
        </w:rPr>
        <w:t>72,142.00</w:t>
      </w:r>
      <w:r w:rsidR="00DC2E2F" w:rsidRPr="003C1B82">
        <w:rPr>
          <w:rFonts w:cstheme="minorHAnsi"/>
          <w:bCs/>
          <w:sz w:val="25"/>
          <w:szCs w:val="25"/>
          <w:lang w:val="es-ES"/>
        </w:rPr>
        <w:t xml:space="preserve"> (</w:t>
      </w:r>
      <w:r w:rsidR="00372B7B" w:rsidRPr="003C1B82">
        <w:rPr>
          <w:rFonts w:cstheme="minorHAnsi"/>
          <w:bCs/>
          <w:sz w:val="25"/>
          <w:szCs w:val="25"/>
          <w:lang w:val="es-ES"/>
        </w:rPr>
        <w:t>SETENTA Y DOS MIL CIENTO CUARENTA Y DOS PESOS 00</w:t>
      </w:r>
      <w:r w:rsidRPr="003C1B82">
        <w:rPr>
          <w:rFonts w:cstheme="minorHAnsi"/>
          <w:bCs/>
          <w:sz w:val="25"/>
          <w:szCs w:val="25"/>
          <w:lang w:val="es-ES"/>
        </w:rPr>
        <w:t>/100 M.N.)</w:t>
      </w:r>
      <w:r w:rsidR="00372B7B" w:rsidRPr="003C1B82">
        <w:rPr>
          <w:rFonts w:cstheme="minorHAnsi"/>
          <w:bCs/>
          <w:sz w:val="25"/>
          <w:szCs w:val="25"/>
          <w:lang w:val="es-ES"/>
        </w:rPr>
        <w:t>,</w:t>
      </w:r>
      <w:r w:rsidRPr="003C1B82">
        <w:rPr>
          <w:rFonts w:cstheme="minorHAnsi"/>
          <w:bCs/>
          <w:sz w:val="25"/>
          <w:szCs w:val="25"/>
          <w:lang w:val="es-ES"/>
        </w:rPr>
        <w:t xml:space="preserve"> </w:t>
      </w:r>
      <w:r w:rsidR="001A5543" w:rsidRPr="003C1B82">
        <w:rPr>
          <w:rFonts w:cstheme="minorHAnsi"/>
          <w:bCs/>
          <w:sz w:val="25"/>
          <w:szCs w:val="25"/>
          <w:lang w:val="es-ES"/>
        </w:rPr>
        <w:t xml:space="preserve">a favor de </w:t>
      </w:r>
      <w:r w:rsidRPr="003C1B82">
        <w:rPr>
          <w:rFonts w:cstheme="minorHAnsi"/>
          <w:bCs/>
          <w:sz w:val="25"/>
          <w:szCs w:val="25"/>
          <w:lang w:val="es-ES"/>
        </w:rPr>
        <w:t xml:space="preserve">del ciudadano </w:t>
      </w:r>
      <w:r w:rsidR="00372B7B" w:rsidRPr="003C1B82">
        <w:rPr>
          <w:rFonts w:cstheme="minorHAnsi"/>
          <w:bCs/>
          <w:sz w:val="25"/>
          <w:szCs w:val="25"/>
          <w:lang w:val="es-ES"/>
        </w:rPr>
        <w:t xml:space="preserve">Erick </w:t>
      </w:r>
      <w:proofErr w:type="spellStart"/>
      <w:r w:rsidR="00372B7B" w:rsidRPr="003C1B82">
        <w:rPr>
          <w:rFonts w:cstheme="minorHAnsi"/>
          <w:bCs/>
          <w:sz w:val="25"/>
          <w:szCs w:val="25"/>
          <w:lang w:val="es-ES"/>
        </w:rPr>
        <w:t>Fritsche</w:t>
      </w:r>
      <w:proofErr w:type="spellEnd"/>
      <w:r w:rsidR="00372B7B" w:rsidRPr="003C1B82">
        <w:rPr>
          <w:rFonts w:cstheme="minorHAnsi"/>
          <w:bCs/>
          <w:sz w:val="25"/>
          <w:szCs w:val="25"/>
          <w:lang w:val="es-ES"/>
        </w:rPr>
        <w:t xml:space="preserve"> Merino</w:t>
      </w:r>
      <w:r w:rsidR="00691726" w:rsidRPr="003C1B82">
        <w:rPr>
          <w:rFonts w:cstheme="minorHAnsi"/>
          <w:bCs/>
          <w:sz w:val="25"/>
          <w:szCs w:val="25"/>
          <w:lang w:val="es-ES"/>
        </w:rPr>
        <w:t xml:space="preserve"> </w:t>
      </w:r>
      <w:r w:rsidRPr="003C1B82">
        <w:rPr>
          <w:rFonts w:cstheme="minorHAnsi"/>
          <w:bCs/>
          <w:sz w:val="25"/>
          <w:szCs w:val="25"/>
          <w:lang w:val="es-ES"/>
        </w:rPr>
        <w:t xml:space="preserve">en virtud de haber realizado pago duplicado por concepto de </w:t>
      </w:r>
      <w:r w:rsidR="00372B7B" w:rsidRPr="003C1B82">
        <w:rPr>
          <w:rFonts w:cstheme="minorHAnsi"/>
          <w:bCs/>
          <w:sz w:val="25"/>
          <w:szCs w:val="25"/>
          <w:lang w:val="es-ES"/>
        </w:rPr>
        <w:t xml:space="preserve">Rezago del Impuesto Predial y Rezagos de los Servicios Públicos del periodo 1/2019 a 6/2022, </w:t>
      </w:r>
      <w:r w:rsidRPr="003C1B82">
        <w:rPr>
          <w:rFonts w:cstheme="minorHAnsi"/>
          <w:bCs/>
          <w:sz w:val="25"/>
          <w:szCs w:val="25"/>
          <w:lang w:val="es-ES"/>
        </w:rPr>
        <w:t>de la clave catastral 1100-</w:t>
      </w:r>
      <w:r w:rsidR="00372B7B" w:rsidRPr="003C1B82">
        <w:rPr>
          <w:rFonts w:cstheme="minorHAnsi"/>
          <w:bCs/>
          <w:sz w:val="25"/>
          <w:szCs w:val="25"/>
          <w:lang w:val="es-ES"/>
        </w:rPr>
        <w:t>1503</w:t>
      </w:r>
      <w:r w:rsidRPr="003C1B82">
        <w:rPr>
          <w:rFonts w:cstheme="minorHAnsi"/>
          <w:bCs/>
          <w:sz w:val="25"/>
          <w:szCs w:val="25"/>
          <w:lang w:val="es-ES"/>
        </w:rPr>
        <w:t>-</w:t>
      </w:r>
      <w:r w:rsidR="00372B7B" w:rsidRPr="003C1B82">
        <w:rPr>
          <w:rFonts w:cstheme="minorHAnsi"/>
          <w:bCs/>
          <w:sz w:val="25"/>
          <w:szCs w:val="25"/>
          <w:lang w:val="es-ES"/>
        </w:rPr>
        <w:t>6009.</w:t>
      </w:r>
    </w:p>
    <w:p w:rsidR="001A5543" w:rsidRPr="003C1B82" w:rsidRDefault="001A5543" w:rsidP="001A5543">
      <w:pPr>
        <w:ind w:left="-426" w:right="-376"/>
        <w:jc w:val="both"/>
        <w:rPr>
          <w:rFonts w:cstheme="minorHAnsi"/>
          <w:bCs/>
          <w:sz w:val="25"/>
          <w:szCs w:val="25"/>
          <w:lang w:val="es-ES"/>
        </w:rPr>
      </w:pPr>
    </w:p>
    <w:p w:rsidR="001A5543" w:rsidRPr="003C1B82" w:rsidRDefault="00691726" w:rsidP="001A5543">
      <w:pPr>
        <w:ind w:left="-426" w:right="-376"/>
        <w:jc w:val="both"/>
        <w:rPr>
          <w:rFonts w:cstheme="minorHAnsi"/>
          <w:bCs/>
          <w:sz w:val="25"/>
          <w:szCs w:val="25"/>
          <w:lang w:val="es-ES"/>
        </w:rPr>
      </w:pPr>
      <w:r w:rsidRPr="003C1B82">
        <w:rPr>
          <w:rFonts w:cstheme="minorHAnsi"/>
          <w:bCs/>
          <w:sz w:val="25"/>
          <w:szCs w:val="25"/>
          <w:lang w:val="es-ES"/>
        </w:rPr>
        <w:t>Con</w:t>
      </w:r>
      <w:r w:rsidR="001A5543" w:rsidRPr="003C1B82">
        <w:rPr>
          <w:rFonts w:cstheme="minorHAnsi"/>
          <w:bCs/>
          <w:sz w:val="25"/>
          <w:szCs w:val="25"/>
          <w:lang w:val="es-ES"/>
        </w:rPr>
        <w:t xml:space="preserve"> fecha </w:t>
      </w:r>
      <w:r w:rsidR="00372B7B" w:rsidRPr="003C1B82">
        <w:rPr>
          <w:rFonts w:cstheme="minorHAnsi"/>
          <w:bCs/>
          <w:sz w:val="25"/>
          <w:szCs w:val="25"/>
          <w:lang w:val="es-ES"/>
        </w:rPr>
        <w:t>diecisiete de abril</w:t>
      </w:r>
      <w:r w:rsidR="001A5543" w:rsidRPr="003C1B82">
        <w:rPr>
          <w:rFonts w:cstheme="minorHAnsi"/>
          <w:bCs/>
          <w:sz w:val="25"/>
          <w:szCs w:val="25"/>
          <w:lang w:val="es-ES"/>
        </w:rPr>
        <w:t xml:space="preserve"> de la presente anualidad y de conformidad con el artículo anterior, la Consejería Jurídica emitió Dictamen SM/</w:t>
      </w:r>
      <w:proofErr w:type="spellStart"/>
      <w:r w:rsidR="001A5543" w:rsidRPr="003C1B82">
        <w:rPr>
          <w:rFonts w:cstheme="minorHAnsi"/>
          <w:bCs/>
          <w:sz w:val="25"/>
          <w:szCs w:val="25"/>
          <w:lang w:val="es-ES"/>
        </w:rPr>
        <w:t>CJ</w:t>
      </w:r>
      <w:proofErr w:type="spellEnd"/>
      <w:r w:rsidR="001A5543" w:rsidRPr="003C1B82">
        <w:rPr>
          <w:rFonts w:cstheme="minorHAnsi"/>
          <w:bCs/>
          <w:sz w:val="25"/>
          <w:szCs w:val="25"/>
          <w:lang w:val="es-ES"/>
        </w:rPr>
        <w:t>/</w:t>
      </w:r>
      <w:r w:rsidR="00372B7B" w:rsidRPr="003C1B82">
        <w:rPr>
          <w:rFonts w:cstheme="minorHAnsi"/>
          <w:bCs/>
          <w:sz w:val="25"/>
          <w:szCs w:val="25"/>
          <w:lang w:val="es-ES"/>
        </w:rPr>
        <w:t>03</w:t>
      </w:r>
      <w:r w:rsidR="001A5543" w:rsidRPr="003C1B82">
        <w:rPr>
          <w:rFonts w:cstheme="minorHAnsi"/>
          <w:bCs/>
          <w:sz w:val="25"/>
          <w:szCs w:val="25"/>
          <w:lang w:val="es-ES"/>
        </w:rPr>
        <w:t>/2023 con fundamento en los artículos 55 fracción XXI, 108 fracción II y 111 fracción I del Reglamento de Gobierno y administración Pública Municipal de Cuernavaca, Morelos, resolviendo p</w:t>
      </w:r>
      <w:r w:rsidRPr="003C1B82">
        <w:rPr>
          <w:rFonts w:cstheme="minorHAnsi"/>
          <w:bCs/>
          <w:sz w:val="25"/>
          <w:szCs w:val="25"/>
          <w:lang w:val="es-ES"/>
        </w:rPr>
        <w:t>rocedente que la Tesorería lleve</w:t>
      </w:r>
      <w:r w:rsidR="001A5543" w:rsidRPr="003C1B82">
        <w:rPr>
          <w:rFonts w:cstheme="minorHAnsi"/>
          <w:bCs/>
          <w:sz w:val="25"/>
          <w:szCs w:val="25"/>
          <w:lang w:val="es-ES"/>
        </w:rPr>
        <w:t xml:space="preserve"> a cabo los trámites necesarios para realizar la devolución del recurso en comento. </w:t>
      </w:r>
    </w:p>
    <w:p w:rsidR="001A5543" w:rsidRPr="003C1B82" w:rsidRDefault="001A5543" w:rsidP="001A5543">
      <w:pPr>
        <w:ind w:left="-426" w:right="-376"/>
        <w:jc w:val="both"/>
        <w:rPr>
          <w:rFonts w:cstheme="minorHAnsi"/>
          <w:bCs/>
          <w:sz w:val="25"/>
          <w:szCs w:val="25"/>
          <w:lang w:val="es-ES"/>
        </w:rPr>
      </w:pPr>
    </w:p>
    <w:p w:rsidR="001A5543" w:rsidRPr="003C1B82" w:rsidRDefault="001A5543" w:rsidP="00691726">
      <w:pPr>
        <w:ind w:left="-426" w:right="-376"/>
        <w:jc w:val="both"/>
        <w:rPr>
          <w:rFonts w:cstheme="minorHAnsi"/>
          <w:bCs/>
          <w:sz w:val="25"/>
          <w:szCs w:val="25"/>
          <w:lang w:val="es-ES"/>
        </w:rPr>
      </w:pPr>
      <w:r w:rsidRPr="003C1B82">
        <w:rPr>
          <w:rFonts w:cstheme="minorHAnsi"/>
          <w:bCs/>
          <w:sz w:val="25"/>
          <w:szCs w:val="25"/>
          <w:lang w:val="es-ES"/>
        </w:rPr>
        <w:t>Por lo anteriormente expuesto, los integrantes del Ayuntamiento han tenido a bien en expedir el siguiente:</w:t>
      </w:r>
    </w:p>
    <w:p w:rsidR="00691726" w:rsidRPr="003C1B82" w:rsidRDefault="00691726" w:rsidP="00691726">
      <w:pPr>
        <w:ind w:left="-426" w:right="-376"/>
        <w:jc w:val="both"/>
        <w:rPr>
          <w:rFonts w:cstheme="minorHAnsi"/>
          <w:bCs/>
          <w:sz w:val="25"/>
          <w:szCs w:val="25"/>
          <w:lang w:val="es-ES"/>
        </w:rPr>
      </w:pPr>
    </w:p>
    <w:p w:rsidR="001A5543" w:rsidRPr="003C1B82" w:rsidRDefault="001A5543" w:rsidP="00691726">
      <w:pPr>
        <w:ind w:left="-426" w:right="-376"/>
        <w:jc w:val="center"/>
        <w:rPr>
          <w:rFonts w:cstheme="minorHAnsi"/>
          <w:b/>
          <w:bCs/>
          <w:sz w:val="25"/>
          <w:szCs w:val="25"/>
        </w:rPr>
      </w:pPr>
      <w:r w:rsidRPr="003C1B82">
        <w:rPr>
          <w:rFonts w:cstheme="minorHAnsi"/>
          <w:b/>
          <w:bCs/>
          <w:sz w:val="25"/>
          <w:szCs w:val="25"/>
        </w:rPr>
        <w:t>ACUERDO</w:t>
      </w:r>
    </w:p>
    <w:p w:rsidR="001A5543" w:rsidRPr="003C1B82" w:rsidRDefault="003C1B82" w:rsidP="00691726">
      <w:pPr>
        <w:ind w:left="-426" w:right="-376"/>
        <w:jc w:val="center"/>
        <w:rPr>
          <w:rFonts w:cstheme="minorHAnsi"/>
          <w:b/>
          <w:bCs/>
          <w:sz w:val="25"/>
          <w:szCs w:val="25"/>
        </w:rPr>
      </w:pPr>
      <w:r w:rsidRPr="003C1B82">
        <w:rPr>
          <w:rFonts w:cstheme="minorHAnsi"/>
          <w:b/>
          <w:bCs/>
          <w:sz w:val="25"/>
          <w:szCs w:val="25"/>
        </w:rPr>
        <w:t>SO</w:t>
      </w:r>
      <w:r w:rsidR="001A5543" w:rsidRPr="003C1B82">
        <w:rPr>
          <w:rFonts w:cstheme="minorHAnsi"/>
          <w:b/>
          <w:bCs/>
          <w:sz w:val="25"/>
          <w:szCs w:val="25"/>
        </w:rPr>
        <w:t>/AC-</w:t>
      </w:r>
      <w:r w:rsidRPr="003C1B82">
        <w:rPr>
          <w:rFonts w:cstheme="minorHAnsi"/>
          <w:b/>
          <w:bCs/>
          <w:sz w:val="25"/>
          <w:szCs w:val="25"/>
        </w:rPr>
        <w:t>332/3</w:t>
      </w:r>
      <w:r w:rsidR="00372B7B" w:rsidRPr="003C1B82">
        <w:rPr>
          <w:rFonts w:cstheme="minorHAnsi"/>
          <w:b/>
          <w:bCs/>
          <w:sz w:val="25"/>
          <w:szCs w:val="25"/>
        </w:rPr>
        <w:t>-V</w:t>
      </w:r>
      <w:r w:rsidR="00691726" w:rsidRPr="003C1B82">
        <w:rPr>
          <w:rFonts w:cstheme="minorHAnsi"/>
          <w:b/>
          <w:bCs/>
          <w:sz w:val="25"/>
          <w:szCs w:val="25"/>
        </w:rPr>
        <w:t>-2023</w:t>
      </w:r>
    </w:p>
    <w:p w:rsidR="001B0180" w:rsidRPr="003C1B82" w:rsidRDefault="001B0180" w:rsidP="00691726">
      <w:pPr>
        <w:ind w:left="-426" w:right="-376"/>
        <w:jc w:val="center"/>
        <w:rPr>
          <w:rFonts w:cstheme="minorHAnsi"/>
          <w:b/>
          <w:bCs/>
          <w:sz w:val="25"/>
          <w:szCs w:val="25"/>
        </w:rPr>
      </w:pPr>
    </w:p>
    <w:p w:rsidR="001A5543" w:rsidRPr="003C1B82" w:rsidRDefault="006840AC" w:rsidP="00691726">
      <w:pPr>
        <w:ind w:left="-426" w:right="-376"/>
        <w:jc w:val="both"/>
        <w:rPr>
          <w:rFonts w:cstheme="minorHAnsi"/>
          <w:b/>
          <w:bCs/>
          <w:sz w:val="25"/>
          <w:szCs w:val="25"/>
        </w:rPr>
      </w:pPr>
      <w:r w:rsidRPr="003C1B82">
        <w:rPr>
          <w:rFonts w:cstheme="minorHAnsi"/>
          <w:b/>
          <w:bCs/>
          <w:sz w:val="25"/>
          <w:szCs w:val="25"/>
        </w:rPr>
        <w:t>QUE AUTO</w:t>
      </w:r>
      <w:r w:rsidR="003B33EA" w:rsidRPr="003C1B82">
        <w:rPr>
          <w:rFonts w:cstheme="minorHAnsi"/>
          <w:b/>
          <w:bCs/>
          <w:sz w:val="25"/>
          <w:szCs w:val="25"/>
        </w:rPr>
        <w:t>RIZA EL DICTAMEN NÚMERO SM/</w:t>
      </w:r>
      <w:proofErr w:type="spellStart"/>
      <w:r w:rsidR="003B33EA" w:rsidRPr="003C1B82">
        <w:rPr>
          <w:rFonts w:cstheme="minorHAnsi"/>
          <w:b/>
          <w:bCs/>
          <w:sz w:val="25"/>
          <w:szCs w:val="25"/>
        </w:rPr>
        <w:t>CJ</w:t>
      </w:r>
      <w:proofErr w:type="spellEnd"/>
      <w:r w:rsidR="003B33EA" w:rsidRPr="003C1B82">
        <w:rPr>
          <w:rFonts w:cstheme="minorHAnsi"/>
          <w:b/>
          <w:bCs/>
          <w:sz w:val="25"/>
          <w:szCs w:val="25"/>
        </w:rPr>
        <w:t>/03</w:t>
      </w:r>
      <w:r w:rsidRPr="003C1B82">
        <w:rPr>
          <w:rFonts w:cstheme="minorHAnsi"/>
          <w:b/>
          <w:bCs/>
          <w:sz w:val="25"/>
          <w:szCs w:val="25"/>
        </w:rPr>
        <w:t>/2023, EMITIDO POR LA CONSEJERÍA JURÍDICA, CORRESPONDIENTE A LA DEVOLUCIÓN DE LA CANTIDAD DE $</w:t>
      </w:r>
      <w:r w:rsidR="003C1B82" w:rsidRPr="003C1B82">
        <w:rPr>
          <w:rFonts w:cstheme="minorHAnsi"/>
          <w:b/>
          <w:bCs/>
          <w:sz w:val="25"/>
          <w:szCs w:val="25"/>
        </w:rPr>
        <w:t>72,</w:t>
      </w:r>
      <w:r w:rsidR="003B33EA" w:rsidRPr="003C1B82">
        <w:rPr>
          <w:rFonts w:cstheme="minorHAnsi"/>
          <w:b/>
          <w:bCs/>
          <w:sz w:val="25"/>
          <w:szCs w:val="25"/>
        </w:rPr>
        <w:t>142.00</w:t>
      </w:r>
      <w:r w:rsidRPr="003C1B82">
        <w:rPr>
          <w:rFonts w:cstheme="minorHAnsi"/>
          <w:b/>
          <w:bCs/>
          <w:sz w:val="25"/>
          <w:szCs w:val="25"/>
        </w:rPr>
        <w:t xml:space="preserve"> (</w:t>
      </w:r>
      <w:r w:rsidR="003B33EA" w:rsidRPr="003C1B82">
        <w:rPr>
          <w:rFonts w:cstheme="minorHAnsi"/>
          <w:b/>
          <w:bCs/>
          <w:sz w:val="25"/>
          <w:szCs w:val="25"/>
        </w:rPr>
        <w:t>SETENTA Y DOS MIL CIENTO CUARENTA Y DOS PESOS 00/100 M.N.)</w:t>
      </w:r>
      <w:r w:rsidR="00872121" w:rsidRPr="003C1B82">
        <w:rPr>
          <w:rFonts w:cstheme="minorHAnsi"/>
          <w:b/>
          <w:bCs/>
          <w:sz w:val="25"/>
          <w:szCs w:val="25"/>
        </w:rPr>
        <w:t>,</w:t>
      </w:r>
      <w:r w:rsidR="003B33EA" w:rsidRPr="003C1B82">
        <w:rPr>
          <w:rFonts w:cstheme="minorHAnsi"/>
          <w:b/>
          <w:bCs/>
          <w:sz w:val="25"/>
          <w:szCs w:val="25"/>
        </w:rPr>
        <w:t xml:space="preserve"> AL CIUDADANO ERICK</w:t>
      </w:r>
      <w:r w:rsidRPr="003C1B82">
        <w:rPr>
          <w:rFonts w:cstheme="minorHAnsi"/>
          <w:b/>
          <w:bCs/>
          <w:sz w:val="25"/>
          <w:szCs w:val="25"/>
        </w:rPr>
        <w:t xml:space="preserve"> “N”, </w:t>
      </w:r>
      <w:r w:rsidR="003B33EA" w:rsidRPr="003C1B82">
        <w:rPr>
          <w:rFonts w:cstheme="minorHAnsi"/>
          <w:b/>
          <w:bCs/>
          <w:sz w:val="25"/>
          <w:szCs w:val="25"/>
        </w:rPr>
        <w:t>POR PAGO DUPLICADO POR CONCEPTO DE REZAGO DEL IMPUESTO PREDIAL Y REZAGOS DE LOS SERVICIOS PÚBLICOS</w:t>
      </w:r>
      <w:r w:rsidR="003C1B82" w:rsidRPr="003C1B82">
        <w:rPr>
          <w:rFonts w:cstheme="minorHAnsi"/>
          <w:b/>
          <w:bCs/>
          <w:sz w:val="25"/>
          <w:szCs w:val="25"/>
        </w:rPr>
        <w:t xml:space="preserve"> MUNICIPALES DEL PERIODO 1/2019 A 6/2022</w:t>
      </w:r>
      <w:r w:rsidR="003B33EA" w:rsidRPr="003C1B82">
        <w:rPr>
          <w:rFonts w:cstheme="minorHAnsi"/>
          <w:b/>
          <w:bCs/>
          <w:sz w:val="25"/>
          <w:szCs w:val="25"/>
        </w:rPr>
        <w:t>,</w:t>
      </w:r>
      <w:r w:rsidRPr="003C1B82">
        <w:rPr>
          <w:rFonts w:cstheme="minorHAnsi"/>
          <w:b/>
          <w:bCs/>
          <w:sz w:val="25"/>
          <w:szCs w:val="25"/>
        </w:rPr>
        <w:t xml:space="preserve"> LO ANTERIOR CON FUNDAMENTO EN LO ESTABLECIDO POR LOS ARTÍCULOS 55 FRACCIÓN XXI Y 108 FRACCIÓN II DEL REGLAMENTO DE GOBIERNO Y LA ADMINISTRACIÓN PÚBLICA MUNICIPAL DE CUERNAVACA, MORELOS.</w:t>
      </w:r>
    </w:p>
    <w:p w:rsidR="006840AC" w:rsidRPr="003C1B82" w:rsidRDefault="006840AC" w:rsidP="00691726">
      <w:pPr>
        <w:ind w:left="-426" w:right="-376"/>
        <w:jc w:val="both"/>
        <w:rPr>
          <w:rFonts w:cstheme="minorHAnsi"/>
          <w:b/>
          <w:bCs/>
          <w:sz w:val="25"/>
          <w:szCs w:val="25"/>
        </w:rPr>
      </w:pPr>
    </w:p>
    <w:p w:rsidR="001A5543" w:rsidRPr="003C1B82" w:rsidRDefault="001A5543" w:rsidP="00691726">
      <w:pPr>
        <w:ind w:left="-426" w:right="-376"/>
        <w:jc w:val="both"/>
        <w:rPr>
          <w:rFonts w:cstheme="minorHAnsi"/>
          <w:bCs/>
          <w:sz w:val="25"/>
          <w:szCs w:val="25"/>
        </w:rPr>
      </w:pPr>
      <w:r w:rsidRPr="003C1B82">
        <w:rPr>
          <w:rFonts w:cstheme="minorHAnsi"/>
          <w:b/>
          <w:bCs/>
          <w:sz w:val="25"/>
          <w:szCs w:val="25"/>
        </w:rPr>
        <w:t>ARTÍCULO PRIMERO</w:t>
      </w:r>
      <w:r w:rsidRPr="003C1B82">
        <w:rPr>
          <w:rFonts w:cstheme="minorHAnsi"/>
          <w:bCs/>
          <w:sz w:val="25"/>
          <w:szCs w:val="25"/>
        </w:rPr>
        <w:t xml:space="preserve">. - Se autoriza el dictamen número </w:t>
      </w:r>
      <w:r w:rsidR="00691726" w:rsidRPr="003C1B82">
        <w:rPr>
          <w:rFonts w:cstheme="minorHAnsi"/>
          <w:bCs/>
          <w:sz w:val="25"/>
          <w:szCs w:val="25"/>
        </w:rPr>
        <w:t>SM/</w:t>
      </w:r>
      <w:proofErr w:type="spellStart"/>
      <w:r w:rsidR="00691726" w:rsidRPr="003C1B82">
        <w:rPr>
          <w:rFonts w:cstheme="minorHAnsi"/>
          <w:bCs/>
          <w:sz w:val="25"/>
          <w:szCs w:val="25"/>
        </w:rPr>
        <w:t>CJ</w:t>
      </w:r>
      <w:proofErr w:type="spellEnd"/>
      <w:r w:rsidR="00691726" w:rsidRPr="003C1B82">
        <w:rPr>
          <w:rFonts w:cstheme="minorHAnsi"/>
          <w:bCs/>
          <w:sz w:val="25"/>
          <w:szCs w:val="25"/>
        </w:rPr>
        <w:t>/0</w:t>
      </w:r>
      <w:r w:rsidR="003B33EA" w:rsidRPr="003C1B82">
        <w:rPr>
          <w:rFonts w:cstheme="minorHAnsi"/>
          <w:bCs/>
          <w:sz w:val="25"/>
          <w:szCs w:val="25"/>
        </w:rPr>
        <w:t>3</w:t>
      </w:r>
      <w:r w:rsidR="00691726" w:rsidRPr="003C1B82">
        <w:rPr>
          <w:rFonts w:cstheme="minorHAnsi"/>
          <w:bCs/>
          <w:sz w:val="25"/>
          <w:szCs w:val="25"/>
        </w:rPr>
        <w:t>/2023</w:t>
      </w:r>
      <w:r w:rsidRPr="003C1B82">
        <w:rPr>
          <w:rFonts w:cstheme="minorHAnsi"/>
          <w:bCs/>
          <w:sz w:val="25"/>
          <w:szCs w:val="25"/>
        </w:rPr>
        <w:t xml:space="preserve">, emitido por la Consejería Jurídica, correspondiente a la devolución de la cantidad </w:t>
      </w:r>
      <w:r w:rsidR="003B33EA" w:rsidRPr="003C1B82">
        <w:rPr>
          <w:rFonts w:cstheme="minorHAnsi"/>
          <w:bCs/>
          <w:sz w:val="25"/>
          <w:szCs w:val="25"/>
        </w:rPr>
        <w:t xml:space="preserve">$72, 142.00 (SETENTA Y DOS MIL CIENTO CUARENTA Y DOS PESOS 00/100 M.N.), </w:t>
      </w:r>
      <w:r w:rsidR="006840AC" w:rsidRPr="003C1B82">
        <w:rPr>
          <w:rFonts w:cstheme="minorHAnsi"/>
          <w:bCs/>
          <w:sz w:val="25"/>
          <w:szCs w:val="25"/>
        </w:rPr>
        <w:t xml:space="preserve"> al ciudadano </w:t>
      </w:r>
      <w:r w:rsidR="003B33EA" w:rsidRPr="003C1B82">
        <w:rPr>
          <w:rFonts w:cstheme="minorHAnsi"/>
          <w:bCs/>
          <w:sz w:val="25"/>
          <w:szCs w:val="25"/>
        </w:rPr>
        <w:t xml:space="preserve">Erick </w:t>
      </w:r>
      <w:proofErr w:type="spellStart"/>
      <w:r w:rsidR="003B33EA" w:rsidRPr="003C1B82">
        <w:rPr>
          <w:rFonts w:cstheme="minorHAnsi"/>
          <w:bCs/>
          <w:sz w:val="25"/>
          <w:szCs w:val="25"/>
        </w:rPr>
        <w:t>Fritsche</w:t>
      </w:r>
      <w:proofErr w:type="spellEnd"/>
      <w:r w:rsidR="003B33EA" w:rsidRPr="003C1B82">
        <w:rPr>
          <w:rFonts w:cstheme="minorHAnsi"/>
          <w:bCs/>
          <w:sz w:val="25"/>
          <w:szCs w:val="25"/>
        </w:rPr>
        <w:t xml:space="preserve"> Merino</w:t>
      </w:r>
      <w:r w:rsidR="006840AC" w:rsidRPr="003C1B82">
        <w:rPr>
          <w:rFonts w:cstheme="minorHAnsi"/>
          <w:bCs/>
          <w:sz w:val="25"/>
          <w:szCs w:val="25"/>
        </w:rPr>
        <w:t xml:space="preserve">, </w:t>
      </w:r>
      <w:r w:rsidR="003B33EA" w:rsidRPr="003C1B82">
        <w:rPr>
          <w:rFonts w:cstheme="minorHAnsi"/>
          <w:bCs/>
          <w:sz w:val="25"/>
          <w:szCs w:val="25"/>
        </w:rPr>
        <w:t xml:space="preserve">por pago duplicado por concepto de rezago del impuesto predial y rezagos de los </w:t>
      </w:r>
      <w:r w:rsidR="003B33EA" w:rsidRPr="003C1B82">
        <w:rPr>
          <w:rFonts w:cstheme="minorHAnsi"/>
          <w:bCs/>
          <w:sz w:val="25"/>
          <w:szCs w:val="25"/>
        </w:rPr>
        <w:lastRenderedPageBreak/>
        <w:t xml:space="preserve">servicios públicos del periodo 1/2019 a 6/2022 del inmueble identificado con clave catastral número 1100-1503-6009, </w:t>
      </w:r>
      <w:r w:rsidRPr="003C1B82">
        <w:rPr>
          <w:rFonts w:cstheme="minorHAnsi"/>
          <w:bCs/>
          <w:sz w:val="25"/>
          <w:szCs w:val="25"/>
        </w:rPr>
        <w:t xml:space="preserve">lo anterior con fundamento en lo establecido por los artículos 55 fracción XXI, 108 fracción II Y 111 fracción </w:t>
      </w:r>
      <w:r w:rsidR="006840AC" w:rsidRPr="003C1B82">
        <w:rPr>
          <w:rFonts w:cstheme="minorHAnsi"/>
          <w:bCs/>
          <w:sz w:val="25"/>
          <w:szCs w:val="25"/>
        </w:rPr>
        <w:t>I del Reglamento de Gobierno y l</w:t>
      </w:r>
      <w:r w:rsidRPr="003C1B82">
        <w:rPr>
          <w:rFonts w:cstheme="minorHAnsi"/>
          <w:bCs/>
          <w:sz w:val="25"/>
          <w:szCs w:val="25"/>
        </w:rPr>
        <w:t>a Administración Pública Municipal de Cuernavaca, Morelos.</w:t>
      </w:r>
    </w:p>
    <w:p w:rsidR="001A5543" w:rsidRPr="003C1B82" w:rsidRDefault="001A5543" w:rsidP="00691726">
      <w:pPr>
        <w:ind w:left="-426" w:right="-376"/>
        <w:jc w:val="both"/>
        <w:rPr>
          <w:rFonts w:cstheme="minorHAnsi"/>
          <w:bCs/>
          <w:sz w:val="25"/>
          <w:szCs w:val="25"/>
        </w:rPr>
      </w:pPr>
    </w:p>
    <w:p w:rsidR="001B0180" w:rsidRPr="003C1B82" w:rsidRDefault="001A5543" w:rsidP="006840AC">
      <w:pPr>
        <w:ind w:left="-426" w:right="-376"/>
        <w:jc w:val="both"/>
        <w:rPr>
          <w:rFonts w:cstheme="minorHAnsi"/>
          <w:bCs/>
          <w:sz w:val="25"/>
          <w:szCs w:val="25"/>
        </w:rPr>
      </w:pPr>
      <w:r w:rsidRPr="003C1B82">
        <w:rPr>
          <w:rFonts w:cstheme="minorHAnsi"/>
          <w:b/>
          <w:bCs/>
          <w:sz w:val="25"/>
          <w:szCs w:val="25"/>
        </w:rPr>
        <w:t>ARTÍCULO SEGUNDO</w:t>
      </w:r>
      <w:r w:rsidRPr="003C1B82">
        <w:rPr>
          <w:rFonts w:cstheme="minorHAnsi"/>
          <w:bCs/>
          <w:sz w:val="25"/>
          <w:szCs w:val="25"/>
        </w:rPr>
        <w:t xml:space="preserve">. - Se autoriza a la Persona Titular de la Tesorería Municipal a efecto de llevar a cabo los trámites necesarios para realizar la devolución del recurso económico, que asciende a la cantidad de </w:t>
      </w:r>
      <w:r w:rsidR="003B33EA" w:rsidRPr="003C1B82">
        <w:rPr>
          <w:rFonts w:cstheme="minorHAnsi"/>
          <w:bCs/>
          <w:sz w:val="25"/>
          <w:szCs w:val="25"/>
        </w:rPr>
        <w:t>$72, 142.00 (SETENTA Y DOS MIL CIENTO CUARENTA Y DOS PESOS 00/100 M.N.).</w:t>
      </w:r>
    </w:p>
    <w:p w:rsidR="003C1B82" w:rsidRPr="003C1B82" w:rsidRDefault="003C1B82" w:rsidP="006840AC">
      <w:pPr>
        <w:ind w:left="-426" w:right="-376"/>
        <w:jc w:val="both"/>
        <w:rPr>
          <w:rFonts w:cstheme="minorHAnsi"/>
          <w:bCs/>
          <w:sz w:val="25"/>
          <w:szCs w:val="25"/>
        </w:rPr>
      </w:pPr>
    </w:p>
    <w:p w:rsidR="0075015B" w:rsidRPr="003C1B82" w:rsidRDefault="0075015B" w:rsidP="0075015B">
      <w:pPr>
        <w:spacing w:line="276" w:lineRule="auto"/>
        <w:ind w:left="-426" w:right="-426"/>
        <w:jc w:val="center"/>
        <w:rPr>
          <w:rFonts w:cstheme="minorHAnsi"/>
          <w:b/>
          <w:sz w:val="25"/>
          <w:szCs w:val="25"/>
        </w:rPr>
      </w:pPr>
      <w:r w:rsidRPr="003C1B82">
        <w:rPr>
          <w:rFonts w:cstheme="minorHAnsi"/>
          <w:b/>
          <w:sz w:val="25"/>
          <w:szCs w:val="25"/>
        </w:rPr>
        <w:t>TRANSITORIOS</w:t>
      </w:r>
    </w:p>
    <w:p w:rsidR="0075015B" w:rsidRPr="003C1B82" w:rsidRDefault="0075015B" w:rsidP="0075015B">
      <w:pPr>
        <w:spacing w:line="276" w:lineRule="auto"/>
        <w:ind w:left="-426" w:right="-426"/>
        <w:jc w:val="both"/>
        <w:rPr>
          <w:rFonts w:cstheme="minorHAnsi"/>
          <w:b/>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 xml:space="preserve">PRIMERO. - </w:t>
      </w:r>
      <w:r w:rsidRPr="003C1B82">
        <w:rPr>
          <w:rFonts w:cstheme="minorHAnsi"/>
          <w:sz w:val="25"/>
          <w:szCs w:val="25"/>
        </w:rPr>
        <w:t>El presente Acuerdo entrará en vigor en la fecha de su aprobación por el Cabildo del Ayuntamiento de Cuernavaca.</w:t>
      </w:r>
    </w:p>
    <w:p w:rsidR="0075015B" w:rsidRPr="003C1B82" w:rsidRDefault="0075015B" w:rsidP="0075015B">
      <w:pPr>
        <w:spacing w:line="276" w:lineRule="auto"/>
        <w:ind w:left="-426" w:right="-426"/>
        <w:jc w:val="both"/>
        <w:rPr>
          <w:rFonts w:cstheme="minorHAnsi"/>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SEGUNDO. -</w:t>
      </w:r>
      <w:r w:rsidRPr="003C1B82">
        <w:rPr>
          <w:rFonts w:cstheme="minorHAnsi"/>
          <w:sz w:val="25"/>
          <w:szCs w:val="25"/>
        </w:rPr>
        <w:t xml:space="preserve"> Publíquese en el Periódico Oficial "Tierra y Libertad"; Órgano de difusión del Gobierno del Estado de Morelos, en la Gaceta Municipal y para los efectos de su difusión.</w:t>
      </w:r>
    </w:p>
    <w:p w:rsidR="0075015B" w:rsidRPr="003C1B82" w:rsidRDefault="0075015B" w:rsidP="0075015B">
      <w:pPr>
        <w:spacing w:line="276" w:lineRule="auto"/>
        <w:ind w:left="-426" w:right="-426"/>
        <w:jc w:val="both"/>
        <w:rPr>
          <w:rFonts w:cstheme="minorHAnsi"/>
          <w:sz w:val="25"/>
          <w:szCs w:val="25"/>
        </w:rPr>
      </w:pP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r w:rsidRPr="003C1B82">
        <w:rPr>
          <w:rFonts w:eastAsia="Gulim" w:cstheme="minorHAnsi"/>
          <w:bCs/>
          <w:sz w:val="25"/>
          <w:szCs w:val="25"/>
        </w:rPr>
        <w:t>Dado en el “Museo de la Ciudad de Cuernavaca”, en la Ciudad de Cuernavaca, Morelos, a los tres días del mes de mayo del año dos mil veintitrés.</w:t>
      </w: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FD69B8" w:rsidRPr="003C1B82"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1232D0" w:rsidRPr="003C1B82"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19"/>
          <w:szCs w:val="19"/>
        </w:rPr>
      </w:pPr>
      <w:r w:rsidRPr="003C1B82">
        <w:rPr>
          <w:rFonts w:eastAsia="Gulim" w:cstheme="minorHAnsi"/>
          <w:b/>
          <w:sz w:val="19"/>
          <w:szCs w:val="19"/>
        </w:rPr>
        <w:t>ATENTAMENTE</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EL PRESIDENTE MUNICIPAL DE CUERNAVACA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JOSÉ LUIS URIOSTEGUI SALGADO.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SÍNDICA MUNICIPAL</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CATALINA VERÓNICA ATENCO PÉREZ.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ADRIÁN MARTÍNEZ TERRAZAS.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PAZ HERNÁNDEZ PARDO.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RAÚL FERNANDO CARILLO ALVARADO.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DEBENDRENATH SALAZAR SOLORIO.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 xml:space="preserve">PATRICIA LUCÍA TORRES ROSALES. </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TLACAELEL ROSALES PUEBLA.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HUGO MANZO GODÍNEZ.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CHRISTIAN MISHELL PÉREZ JAIMES.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MARÍA WENDI SALINAS RUÍZ.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MIRNA MIREYA DELGADO ROMERO.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YAZMÍN LUCERO CUENCA NORIA.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SECRETARIO DEL AYUNTAMIENTO</w:t>
      </w:r>
    </w:p>
    <w:p w:rsidR="001232D0" w:rsidRPr="003C1B82" w:rsidRDefault="001232D0" w:rsidP="003865C1">
      <w:pPr>
        <w:tabs>
          <w:tab w:val="left" w:pos="10065"/>
          <w:tab w:val="left" w:pos="10206"/>
        </w:tabs>
        <w:jc w:val="center"/>
        <w:rPr>
          <w:rFonts w:eastAsia="Gulim" w:cstheme="minorHAnsi"/>
          <w:b/>
          <w:sz w:val="19"/>
          <w:szCs w:val="19"/>
        </w:rPr>
      </w:pPr>
      <w:r w:rsidRPr="003C1B82">
        <w:rPr>
          <w:rFonts w:eastAsia="Gulim" w:cstheme="minorHAnsi"/>
          <w:b/>
          <w:sz w:val="19"/>
          <w:szCs w:val="19"/>
        </w:rPr>
        <w:t>CARLOS DE LA ROSA SEGURA.</w:t>
      </w:r>
    </w:p>
    <w:p w:rsidR="005D1C97" w:rsidRPr="003C1B82" w:rsidRDefault="005D1C97" w:rsidP="003865C1">
      <w:pPr>
        <w:tabs>
          <w:tab w:val="left" w:pos="10065"/>
          <w:tab w:val="left" w:pos="10206"/>
        </w:tabs>
        <w:jc w:val="center"/>
        <w:rPr>
          <w:rFonts w:eastAsia="Gulim" w:cstheme="minorHAnsi"/>
          <w:b/>
          <w:sz w:val="19"/>
          <w:szCs w:val="19"/>
        </w:rPr>
      </w:pPr>
    </w:p>
    <w:p w:rsidR="00691726" w:rsidRPr="003C1B82" w:rsidRDefault="00691726" w:rsidP="003865C1">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both"/>
        <w:rPr>
          <w:rFonts w:eastAsia="Gulim" w:cstheme="minorHAnsi"/>
          <w:sz w:val="25"/>
          <w:szCs w:val="25"/>
        </w:rPr>
      </w:pPr>
      <w:r w:rsidRPr="003C1B82">
        <w:rPr>
          <w:rFonts w:eastAsia="Gulim" w:cstheme="minorHAnsi"/>
          <w:sz w:val="25"/>
          <w:szCs w:val="25"/>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3C1B82" w:rsidRDefault="001232D0" w:rsidP="001232D0">
      <w:pPr>
        <w:tabs>
          <w:tab w:val="left" w:pos="10065"/>
          <w:tab w:val="left" w:pos="10206"/>
        </w:tabs>
        <w:jc w:val="both"/>
        <w:rPr>
          <w:rFonts w:eastAsia="Gulim" w:cstheme="minorHAnsi"/>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ATENTAMENTE</w:t>
      </w: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PRESIDENTE MUNICIPAL DE CUERNAVACA</w:t>
      </w:r>
    </w:p>
    <w:p w:rsidR="001232D0" w:rsidRPr="003C1B82" w:rsidRDefault="001232D0" w:rsidP="001232D0">
      <w:pPr>
        <w:tabs>
          <w:tab w:val="left" w:pos="10065"/>
          <w:tab w:val="left" w:pos="10206"/>
        </w:tabs>
        <w:rPr>
          <w:rFonts w:eastAsia="Gulim" w:cstheme="minorHAnsi"/>
          <w:b/>
          <w:sz w:val="25"/>
          <w:szCs w:val="25"/>
        </w:rPr>
      </w:pPr>
    </w:p>
    <w:p w:rsidR="005D1C97" w:rsidRPr="003C1B82" w:rsidRDefault="005D1C97"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JOSÉ LUIS URIÓSTEGUI SALGADO</w:t>
      </w:r>
    </w:p>
    <w:p w:rsidR="00BA2641" w:rsidRPr="003C1B82" w:rsidRDefault="00BA2641"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SECRETARIO DEL AYUNTAMIENTO</w:t>
      </w:r>
    </w:p>
    <w:p w:rsidR="001232D0" w:rsidRPr="003C1B82" w:rsidRDefault="001232D0"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p>
    <w:p w:rsidR="001232D0"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CARLOS DE LA ROSA SEGURA</w:t>
      </w:r>
    </w:p>
    <w:p w:rsidR="003C1B82" w:rsidRPr="003C1B82" w:rsidRDefault="003C1B82" w:rsidP="001232D0">
      <w:pPr>
        <w:tabs>
          <w:tab w:val="left" w:pos="10065"/>
          <w:tab w:val="left" w:pos="10206"/>
        </w:tabs>
        <w:jc w:val="center"/>
        <w:rPr>
          <w:rFonts w:eastAsia="Gulim" w:cstheme="minorHAnsi"/>
          <w:b/>
          <w:sz w:val="25"/>
          <w:szCs w:val="25"/>
        </w:rPr>
      </w:pPr>
      <w:bookmarkStart w:id="0" w:name="_GoBack"/>
      <w:bookmarkEnd w:id="0"/>
    </w:p>
    <w:p w:rsidR="003865C1" w:rsidRPr="003C1B82" w:rsidRDefault="003865C1" w:rsidP="001232D0">
      <w:pPr>
        <w:tabs>
          <w:tab w:val="left" w:pos="10065"/>
          <w:tab w:val="left" w:pos="10206"/>
        </w:tabs>
        <w:jc w:val="center"/>
        <w:rPr>
          <w:rFonts w:eastAsia="Gulim" w:cstheme="minorHAnsi"/>
          <w:b/>
          <w:sz w:val="25"/>
          <w:szCs w:val="25"/>
        </w:rPr>
      </w:pPr>
    </w:p>
    <w:p w:rsidR="00845470" w:rsidRPr="003C1B82" w:rsidRDefault="00845470" w:rsidP="001232D0">
      <w:pPr>
        <w:tabs>
          <w:tab w:val="left" w:pos="10065"/>
          <w:tab w:val="left" w:pos="10206"/>
        </w:tabs>
        <w:jc w:val="center"/>
        <w:rPr>
          <w:rFonts w:eastAsia="Gulim" w:cstheme="minorHAnsi"/>
          <w:b/>
        </w:rPr>
      </w:pPr>
    </w:p>
    <w:p w:rsidR="005B32D1" w:rsidRPr="003C1B82" w:rsidRDefault="003C1B82" w:rsidP="004D3AC9">
      <w:pPr>
        <w:ind w:right="-376"/>
        <w:jc w:val="both"/>
        <w:rPr>
          <w:rFonts w:cstheme="minorHAnsi"/>
        </w:rPr>
      </w:pPr>
      <w:r w:rsidRPr="003C1B82">
        <w:rPr>
          <w:rFonts w:cstheme="minorHAnsi"/>
          <w:bCs/>
          <w:sz w:val="14"/>
          <w:szCs w:val="14"/>
        </w:rPr>
        <w:t>LA PRESENTE HOJA DE FIRMAS, CORRESPONDE AL ACUERDO NÚMERO SO/AC-332/3-V-2023, QUE AUTORIZA EL DICTAMEN NÚMERO SM/</w:t>
      </w:r>
      <w:proofErr w:type="spellStart"/>
      <w:r w:rsidRPr="003C1B82">
        <w:rPr>
          <w:rFonts w:cstheme="minorHAnsi"/>
          <w:bCs/>
          <w:sz w:val="14"/>
          <w:szCs w:val="14"/>
        </w:rPr>
        <w:t>CJ</w:t>
      </w:r>
      <w:proofErr w:type="spellEnd"/>
      <w:r w:rsidRPr="003C1B82">
        <w:rPr>
          <w:rFonts w:cstheme="minorHAnsi"/>
          <w:bCs/>
          <w:sz w:val="14"/>
          <w:szCs w:val="14"/>
        </w:rPr>
        <w:t>/03/2023, EMITIDO POR LA CONSEJERÍA JURÍDICA, CORRESPONDIENTE A LA DEVOLUCIÓN DE LA CANTIDAD DE $72,142.00 (SETENTA Y DOS MIL CIENTO CUARENTA Y DOS PESOS 00/100 M.N.), AL CIUDADANO ERICK “N”, POR PAGO DUPLICADO POR CONCEPTO DE REZAGO DEL IMPUESTO PREDIAL Y REZAGOS DE LOS SERVICIOS PÚBLICOS MUNICIPALES DEL PERIODO 1/2019 A 6/2022, LO ANTERIOR CON FUNDAMENTO EN LO ESTABLECIDO POR LOS ARTÍCULOS 55 FRACCIÓN XXI Y 108 FRACCIÓN II DEL REGLAMENTO DE GOBIERNO Y LA ADMINISTRACIÓN PÚBLICA MUNICIPAL DE CUERNAVACA, MORELOS</w:t>
      </w:r>
      <w:r w:rsidRPr="003C1B82">
        <w:rPr>
          <w:rFonts w:cstheme="minorHAnsi"/>
          <w:b/>
          <w:bCs/>
          <w:sz w:val="14"/>
          <w:szCs w:val="14"/>
        </w:rPr>
        <w:t xml:space="preserve">, </w:t>
      </w:r>
      <w:r w:rsidRPr="003C1B82">
        <w:rPr>
          <w:rFonts w:cstheme="minorHAnsi"/>
          <w:bCs/>
          <w:sz w:val="14"/>
          <w:szCs w:val="14"/>
        </w:rPr>
        <w:t>APROBADO EN LA SESIÓN ORDINARIA DE CABILDO DE FECHA TRES DE MAYO DE DOS MIL VEINTITRÉS.</w:t>
      </w:r>
    </w:p>
    <w:sectPr w:rsidR="005B32D1" w:rsidRPr="003C1B82"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91" w:rsidRDefault="00710191">
      <w:r>
        <w:separator/>
      </w:r>
    </w:p>
  </w:endnote>
  <w:endnote w:type="continuationSeparator" w:id="0">
    <w:p w:rsidR="00710191" w:rsidRDefault="0071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3C1B82" w:rsidRPr="003C1B82">
          <w:rPr>
            <w:noProof/>
            <w:color w:val="FFFFFF" w:themeColor="background1"/>
            <w:lang w:val="es-ES"/>
          </w:rPr>
          <w:t>4</w:t>
        </w:r>
        <w:r w:rsidR="00997F73" w:rsidRPr="00997F73">
          <w:rPr>
            <w:color w:val="FFFFFF" w:themeColor="background1"/>
          </w:rPr>
          <w:fldChar w:fldCharType="end"/>
        </w:r>
      </w:p>
    </w:sdtContent>
  </w:sdt>
  <w:p w:rsidR="00BF7623" w:rsidRDefault="003C1B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91" w:rsidRDefault="00710191">
      <w:r>
        <w:separator/>
      </w:r>
    </w:p>
  </w:footnote>
  <w:footnote w:type="continuationSeparator" w:id="0">
    <w:p w:rsidR="00710191" w:rsidRDefault="00710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0F774C"/>
    <w:rsid w:val="0012051B"/>
    <w:rsid w:val="001232D0"/>
    <w:rsid w:val="001571C5"/>
    <w:rsid w:val="00177EDA"/>
    <w:rsid w:val="001A5543"/>
    <w:rsid w:val="001B0180"/>
    <w:rsid w:val="001C234E"/>
    <w:rsid w:val="0021762B"/>
    <w:rsid w:val="0027367B"/>
    <w:rsid w:val="002A4457"/>
    <w:rsid w:val="002A49BA"/>
    <w:rsid w:val="00303A96"/>
    <w:rsid w:val="00333AC1"/>
    <w:rsid w:val="0035058A"/>
    <w:rsid w:val="00372B7B"/>
    <w:rsid w:val="0038241A"/>
    <w:rsid w:val="003865C1"/>
    <w:rsid w:val="003976DE"/>
    <w:rsid w:val="003B33EA"/>
    <w:rsid w:val="003B72D8"/>
    <w:rsid w:val="003C1B82"/>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5255A"/>
    <w:rsid w:val="006725D4"/>
    <w:rsid w:val="006840AC"/>
    <w:rsid w:val="00691726"/>
    <w:rsid w:val="006A6360"/>
    <w:rsid w:val="00710191"/>
    <w:rsid w:val="007114E8"/>
    <w:rsid w:val="00713250"/>
    <w:rsid w:val="007418C0"/>
    <w:rsid w:val="0075015B"/>
    <w:rsid w:val="00792B8C"/>
    <w:rsid w:val="007E4E89"/>
    <w:rsid w:val="00827A8C"/>
    <w:rsid w:val="00845470"/>
    <w:rsid w:val="008523D3"/>
    <w:rsid w:val="00872121"/>
    <w:rsid w:val="008B6EFA"/>
    <w:rsid w:val="008E42E5"/>
    <w:rsid w:val="00934BE9"/>
    <w:rsid w:val="00956EA0"/>
    <w:rsid w:val="009866E9"/>
    <w:rsid w:val="00997F73"/>
    <w:rsid w:val="009A012F"/>
    <w:rsid w:val="00A9616A"/>
    <w:rsid w:val="00AC04C2"/>
    <w:rsid w:val="00B232B0"/>
    <w:rsid w:val="00B759A2"/>
    <w:rsid w:val="00BA2641"/>
    <w:rsid w:val="00C5010C"/>
    <w:rsid w:val="00C7483C"/>
    <w:rsid w:val="00CB234F"/>
    <w:rsid w:val="00CD5A5C"/>
    <w:rsid w:val="00D04EC6"/>
    <w:rsid w:val="00D5326A"/>
    <w:rsid w:val="00D96004"/>
    <w:rsid w:val="00DC2E2F"/>
    <w:rsid w:val="00EB5388"/>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E73C9"/>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2023-03-28T19:29:00Z</cp:lastPrinted>
  <dcterms:created xsi:type="dcterms:W3CDTF">2023-05-04T20:34:00Z</dcterms:created>
  <dcterms:modified xsi:type="dcterms:W3CDTF">2023-05-04T20:39:00Z</dcterms:modified>
</cp:coreProperties>
</file>