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95FD3" w:rsidRDefault="00834116" w:rsidP="00A33187">
      <w:pPr>
        <w:jc w:val="both"/>
        <w:rPr>
          <w:rFonts w:cstheme="minorHAnsi"/>
          <w:sz w:val="10"/>
          <w:szCs w:val="22"/>
        </w:rPr>
      </w:pPr>
    </w:p>
    <w:p w:rsidR="00D325EE" w:rsidRPr="00A95FD3" w:rsidRDefault="00D325EE" w:rsidP="00A33187">
      <w:pPr>
        <w:jc w:val="both"/>
        <w:rPr>
          <w:rFonts w:cstheme="minorHAnsi"/>
          <w:sz w:val="22"/>
          <w:szCs w:val="22"/>
        </w:rPr>
      </w:pPr>
      <w:r w:rsidRPr="00A95FD3">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A2326A">
                              <w:rPr>
                                <w:sz w:val="22"/>
                                <w:szCs w:val="22"/>
                              </w:rPr>
                              <w:t>366/31-V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A2326A">
                        <w:rPr>
                          <w:sz w:val="22"/>
                          <w:szCs w:val="22"/>
                        </w:rPr>
                        <w:t>366/31-V</w:t>
                      </w:r>
                      <w:r>
                        <w:rPr>
                          <w:sz w:val="22"/>
                          <w:szCs w:val="22"/>
                        </w:rPr>
                        <w:t>-2023.</w:t>
                      </w:r>
                    </w:p>
                  </w:txbxContent>
                </v:textbox>
                <w10:wrap anchorx="margin"/>
              </v:shape>
            </w:pict>
          </mc:Fallback>
        </mc:AlternateContent>
      </w:r>
      <w:r w:rsidRPr="00A95FD3">
        <w:rPr>
          <w:rFonts w:cstheme="minorHAnsi"/>
          <w:sz w:val="22"/>
          <w:szCs w:val="22"/>
        </w:rPr>
        <w:t>JOSÉ LUIS URIÓSTEGUI SALGADO, PRESIDENTE MUNICIPAL CONSTITUCIONAL DE CUERNAVACA, MORELOS, A SUS HABITANTES SABED:</w:t>
      </w:r>
    </w:p>
    <w:p w:rsidR="00D325EE" w:rsidRPr="00A95FD3" w:rsidRDefault="00D325EE" w:rsidP="00A33187">
      <w:pPr>
        <w:jc w:val="both"/>
        <w:rPr>
          <w:rFonts w:cstheme="minorHAnsi"/>
          <w:sz w:val="22"/>
          <w:szCs w:val="22"/>
        </w:rPr>
      </w:pPr>
    </w:p>
    <w:p w:rsidR="00D325EE" w:rsidRPr="00A95FD3" w:rsidRDefault="00D325EE" w:rsidP="00A33187">
      <w:pPr>
        <w:jc w:val="both"/>
        <w:rPr>
          <w:rFonts w:cstheme="minorHAnsi"/>
          <w:sz w:val="22"/>
          <w:szCs w:val="22"/>
        </w:rPr>
      </w:pPr>
      <w:r w:rsidRPr="00A95FD3">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95FD3" w:rsidRDefault="00A33187" w:rsidP="00A33187">
      <w:pPr>
        <w:jc w:val="both"/>
        <w:rPr>
          <w:rFonts w:cstheme="minorHAnsi"/>
          <w:sz w:val="22"/>
          <w:szCs w:val="22"/>
        </w:rPr>
      </w:pPr>
    </w:p>
    <w:p w:rsidR="00D325EE" w:rsidRPr="00A95FD3" w:rsidRDefault="00D325EE" w:rsidP="00A33187">
      <w:pPr>
        <w:jc w:val="center"/>
        <w:rPr>
          <w:rFonts w:cstheme="minorHAnsi"/>
          <w:b/>
        </w:rPr>
      </w:pPr>
      <w:r w:rsidRPr="00A95FD3">
        <w:rPr>
          <w:rFonts w:cstheme="minorHAnsi"/>
          <w:b/>
        </w:rPr>
        <w:t>CONSIDERANDO</w:t>
      </w:r>
    </w:p>
    <w:p w:rsidR="00D325EE" w:rsidRPr="00A95FD3" w:rsidRDefault="00D325EE" w:rsidP="00A33187">
      <w:pPr>
        <w:jc w:val="both"/>
        <w:rPr>
          <w:rFonts w:cstheme="minorHAnsi"/>
        </w:rPr>
      </w:pPr>
    </w:p>
    <w:p w:rsidR="00A2326A" w:rsidRPr="00A95FD3" w:rsidRDefault="00A2326A" w:rsidP="008A5182">
      <w:pPr>
        <w:tabs>
          <w:tab w:val="left" w:pos="0"/>
          <w:tab w:val="left" w:pos="9639"/>
        </w:tabs>
        <w:jc w:val="both"/>
        <w:rPr>
          <w:rFonts w:eastAsia="Calibri" w:cstheme="minorHAnsi"/>
          <w:b/>
          <w:sz w:val="22"/>
          <w:szCs w:val="22"/>
        </w:rPr>
      </w:pPr>
      <w:r w:rsidRPr="00A95FD3">
        <w:rPr>
          <w:rFonts w:eastAsia="Gulim" w:cstheme="minorHAnsi"/>
          <w:bCs/>
          <w:sz w:val="22"/>
          <w:szCs w:val="22"/>
        </w:rPr>
        <w:t xml:space="preserve">Que </w:t>
      </w:r>
      <w:r w:rsidRPr="00A95FD3">
        <w:rPr>
          <w:rFonts w:eastAsia="Gulim" w:cstheme="minorHAnsi"/>
          <w:bCs/>
          <w:sz w:val="22"/>
          <w:szCs w:val="22"/>
          <w:lang w:val="es-ES"/>
        </w:rPr>
        <w:t>la Comisión Dictaminadora de Pensiones del Municipio de Cuernavaca, Morelos</w:t>
      </w:r>
      <w:r w:rsidRPr="00A95FD3">
        <w:rPr>
          <w:rFonts w:eastAsia="Calibri" w:cstheme="minorHAnsi"/>
          <w:sz w:val="22"/>
          <w:szCs w:val="22"/>
          <w:lang w:val="es-ES"/>
        </w:rPr>
        <w:t xml:space="preserve">, realizó sesión ordinaria el día 11 de mayo del 2023; entre los asuntos tratados fue presentado para el análisis, estudio y dictamen correspondiente el </w:t>
      </w:r>
      <w:r w:rsidRPr="00A95FD3">
        <w:rPr>
          <w:rFonts w:eastAsia="Calibri" w:cstheme="minorHAnsi"/>
          <w:sz w:val="22"/>
          <w:szCs w:val="22"/>
        </w:rPr>
        <w:t xml:space="preserve">cumplimiento a lo ordenado por el Juzgado Sexto de Distrito en el Estado de Morelos, dentro del juicio de amparo </w:t>
      </w:r>
      <w:r w:rsidRPr="00A95FD3">
        <w:rPr>
          <w:rFonts w:eastAsia="Calibri" w:cstheme="minorHAnsi"/>
          <w:b/>
          <w:sz w:val="22"/>
          <w:szCs w:val="22"/>
        </w:rPr>
        <w:t>793/2022-III</w:t>
      </w:r>
      <w:r w:rsidRPr="00A95FD3">
        <w:rPr>
          <w:rFonts w:eastAsia="Calibri" w:cstheme="minorHAnsi"/>
          <w:sz w:val="22"/>
          <w:szCs w:val="22"/>
          <w:lang w:val="es-ES"/>
        </w:rPr>
        <w:t>, por la que se resuelve la solicitud de pensión por</w:t>
      </w:r>
      <w:r w:rsidRPr="00A95FD3">
        <w:rPr>
          <w:rFonts w:eastAsia="Calibri" w:cstheme="minorHAnsi"/>
          <w:b/>
          <w:sz w:val="22"/>
          <w:szCs w:val="22"/>
          <w:lang w:val="es-ES"/>
        </w:rPr>
        <w:t xml:space="preserve"> </w:t>
      </w:r>
      <w:r w:rsidRPr="00A95FD3">
        <w:rPr>
          <w:rFonts w:eastAsia="Calibri" w:cstheme="minorHAnsi"/>
          <w:sz w:val="22"/>
          <w:szCs w:val="22"/>
          <w:lang w:val="es-ES"/>
        </w:rPr>
        <w:t>jubilación y el expediente del ciudadano</w:t>
      </w:r>
      <w:r w:rsidRPr="00A95FD3">
        <w:rPr>
          <w:rFonts w:eastAsia="Calibri" w:cstheme="minorHAnsi"/>
          <w:b/>
          <w:sz w:val="22"/>
          <w:szCs w:val="22"/>
          <w:lang w:val="es-ES"/>
        </w:rPr>
        <w:t xml:space="preserve"> </w:t>
      </w:r>
      <w:r w:rsidRPr="00A95FD3">
        <w:rPr>
          <w:rFonts w:eastAsia="Calibri" w:cstheme="minorHAnsi"/>
          <w:b/>
          <w:sz w:val="22"/>
          <w:szCs w:val="22"/>
        </w:rPr>
        <w:t>ARTURO BUENOS AIRES GONZÁLEZ.</w:t>
      </w:r>
    </w:p>
    <w:p w:rsidR="00A2326A" w:rsidRPr="00A95FD3" w:rsidRDefault="00A2326A" w:rsidP="008A5182">
      <w:pPr>
        <w:tabs>
          <w:tab w:val="left" w:pos="0"/>
          <w:tab w:val="left" w:pos="9639"/>
        </w:tabs>
        <w:jc w:val="both"/>
        <w:rPr>
          <w:rFonts w:eastAsia="Calibri" w:cstheme="minorHAnsi"/>
          <w:sz w:val="22"/>
          <w:szCs w:val="22"/>
          <w:lang w:val="es-ES"/>
        </w:rPr>
      </w:pPr>
    </w:p>
    <w:p w:rsidR="00A2326A" w:rsidRPr="00A95FD3" w:rsidRDefault="00A2326A" w:rsidP="008A5182">
      <w:pPr>
        <w:tabs>
          <w:tab w:val="left" w:pos="0"/>
          <w:tab w:val="left" w:pos="9639"/>
        </w:tabs>
        <w:jc w:val="both"/>
        <w:rPr>
          <w:rFonts w:eastAsia="Calibri" w:cstheme="minorHAnsi"/>
          <w:sz w:val="22"/>
          <w:szCs w:val="22"/>
          <w:lang w:val="es-ES"/>
        </w:rPr>
      </w:pPr>
      <w:r w:rsidRPr="00A95FD3">
        <w:rPr>
          <w:rFonts w:eastAsia="Calibri" w:cstheme="minorHAnsi"/>
          <w:sz w:val="22"/>
          <w:szCs w:val="22"/>
          <w:lang w:val="es-ES"/>
        </w:rPr>
        <w:t xml:space="preserve">Que con fecha 30 de noviembre de 2017, el </w:t>
      </w:r>
      <w:bookmarkStart w:id="0" w:name="_Hlk484010802"/>
      <w:r w:rsidRPr="00A95FD3">
        <w:rPr>
          <w:rFonts w:eastAsia="Calibri" w:cstheme="minorHAnsi"/>
          <w:sz w:val="22"/>
          <w:szCs w:val="22"/>
          <w:lang w:val="es-ES"/>
        </w:rPr>
        <w:t>ciudadan</w:t>
      </w:r>
      <w:bookmarkEnd w:id="0"/>
      <w:r w:rsidRPr="00A95FD3">
        <w:rPr>
          <w:rFonts w:eastAsia="Calibri" w:cstheme="minorHAnsi"/>
          <w:sz w:val="22"/>
          <w:szCs w:val="22"/>
          <w:lang w:val="es-ES"/>
        </w:rPr>
        <w:t xml:space="preserve">o </w:t>
      </w:r>
      <w:r w:rsidRPr="00A95FD3">
        <w:rPr>
          <w:rFonts w:eastAsia="Calibri" w:cstheme="minorHAnsi"/>
          <w:b/>
          <w:sz w:val="22"/>
          <w:szCs w:val="22"/>
        </w:rPr>
        <w:t>ARTURO BUENOS AIRES GONZÁLEZ</w:t>
      </w:r>
      <w:r w:rsidRPr="00A95FD3">
        <w:rPr>
          <w:rFonts w:eastAsia="Calibri" w:cstheme="minorHAnsi"/>
          <w:sz w:val="22"/>
          <w:szCs w:val="22"/>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 inciso a) de la Ley del Servicio Civil del Estado de Morelos y por el artículo 21 inciso A), fracción I, inciso a),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04 de octubre de 2022.</w:t>
      </w:r>
    </w:p>
    <w:p w:rsidR="00A2326A" w:rsidRPr="00A95FD3" w:rsidRDefault="00A2326A" w:rsidP="008A5182">
      <w:pPr>
        <w:tabs>
          <w:tab w:val="left" w:pos="0"/>
          <w:tab w:val="left" w:pos="9639"/>
        </w:tabs>
        <w:jc w:val="both"/>
        <w:rPr>
          <w:rFonts w:eastAsia="Calibri" w:cstheme="minorHAnsi"/>
          <w:sz w:val="22"/>
          <w:szCs w:val="22"/>
          <w:lang w:val="es-ES"/>
        </w:rPr>
      </w:pPr>
    </w:p>
    <w:p w:rsidR="00A2326A" w:rsidRPr="00A95FD3" w:rsidRDefault="00A2326A" w:rsidP="008A5182">
      <w:pPr>
        <w:tabs>
          <w:tab w:val="left" w:pos="0"/>
          <w:tab w:val="left" w:pos="9639"/>
        </w:tabs>
        <w:jc w:val="both"/>
        <w:rPr>
          <w:rFonts w:eastAsia="Calibri" w:cstheme="minorHAnsi"/>
          <w:sz w:val="22"/>
          <w:szCs w:val="22"/>
          <w:lang w:val="es-ES"/>
        </w:rPr>
      </w:pPr>
      <w:r w:rsidRPr="00A95FD3">
        <w:rPr>
          <w:rFonts w:eastAsia="Calibri" w:cstheme="minorHAnsi"/>
          <w:sz w:val="22"/>
          <w:szCs w:val="22"/>
        </w:rPr>
        <w:t xml:space="preserve">Que al tenor del </w:t>
      </w:r>
      <w:r w:rsidRPr="00A95FD3">
        <w:rPr>
          <w:rFonts w:eastAsia="Calibri" w:cstheme="minorHAnsi"/>
          <w:b/>
          <w:sz w:val="22"/>
          <w:szCs w:val="22"/>
        </w:rPr>
        <w:t>artículo 51</w:t>
      </w:r>
      <w:r w:rsidRPr="00A95FD3">
        <w:rPr>
          <w:rFonts w:eastAsia="Calibri" w:cstheme="minorHAnsi"/>
          <w:sz w:val="22"/>
          <w:szCs w:val="22"/>
        </w:rPr>
        <w:t xml:space="preserve"> </w:t>
      </w:r>
      <w:r w:rsidRPr="00A95FD3">
        <w:rPr>
          <w:rFonts w:eastAsia="Calibri" w:cstheme="minorHAnsi"/>
          <w:sz w:val="22"/>
          <w:szCs w:val="22"/>
          <w:lang w:val="es-ES"/>
        </w:rPr>
        <w:t>del Reglamento de Pensiones del Ayuntamiento de Cuernavaca, Morelos</w:t>
      </w:r>
      <w:r w:rsidRPr="00A95FD3">
        <w:rPr>
          <w:rFonts w:eastAsia="Calibri" w:cstheme="minorHAnsi"/>
          <w:sz w:val="22"/>
          <w:szCs w:val="22"/>
        </w:rPr>
        <w:t xml:space="preserve">, indica que la percepción de la pensión empezará al día siguiente a aquel en que el trabajador hubiese disfrutado el último sueldo por haber causado baja, concatenado con lo que indica el </w:t>
      </w:r>
      <w:r w:rsidRPr="00A95FD3">
        <w:rPr>
          <w:rFonts w:eastAsia="Calibri" w:cstheme="minorHAnsi"/>
          <w:b/>
          <w:sz w:val="22"/>
          <w:szCs w:val="22"/>
        </w:rPr>
        <w:t>artículo 52</w:t>
      </w:r>
      <w:r w:rsidRPr="00A95FD3">
        <w:rPr>
          <w:rFonts w:eastAsia="Calibri" w:cstheme="minorHAnsi"/>
          <w:sz w:val="22"/>
          <w:szCs w:val="22"/>
        </w:rPr>
        <w:t xml:space="preserve"> del mismo dispositivo legal que manifiesta en su segundo párrafo que si el servidor público se encuentra en activo, a partir de la entrada en vigencia del Acuerdo </w:t>
      </w:r>
      <w:proofErr w:type="spellStart"/>
      <w:r w:rsidRPr="00A95FD3">
        <w:rPr>
          <w:rFonts w:eastAsia="Calibri" w:cstheme="minorHAnsi"/>
          <w:sz w:val="22"/>
          <w:szCs w:val="22"/>
        </w:rPr>
        <w:t>Pensionatorio</w:t>
      </w:r>
      <w:proofErr w:type="spellEnd"/>
      <w:r w:rsidRPr="00A95FD3">
        <w:rPr>
          <w:rFonts w:eastAsia="Calibri" w:cstheme="minorHAnsi"/>
          <w:sz w:val="22"/>
          <w:szCs w:val="22"/>
        </w:rPr>
        <w:t xml:space="preserve"> cesarán los efectos de su cargo; y con fundamento en el </w:t>
      </w:r>
      <w:r w:rsidRPr="00A95FD3">
        <w:rPr>
          <w:rFonts w:eastAsia="Calibri" w:cstheme="minorHAnsi"/>
          <w:b/>
          <w:sz w:val="22"/>
          <w:szCs w:val="22"/>
        </w:rPr>
        <w:t xml:space="preserve">artículo 21, </w:t>
      </w:r>
      <w:r w:rsidRPr="00A95FD3">
        <w:rPr>
          <w:rFonts w:eastAsia="Calibri" w:cstheme="minorHAnsi"/>
          <w:sz w:val="22"/>
          <w:szCs w:val="22"/>
        </w:rPr>
        <w:t xml:space="preserve">del mismo ordenamiento, la Pensión por Jubilación se otorgará al trabajador </w:t>
      </w:r>
      <w:r w:rsidRPr="00A95FD3">
        <w:rPr>
          <w:rFonts w:eastAsia="Calibri" w:cstheme="minorHAnsi"/>
          <w:sz w:val="22"/>
          <w:szCs w:val="22"/>
          <w:lang w:val="es-ES"/>
        </w:rPr>
        <w:t>que conforme a su antigüedad se ubique en el supuesto correspondiente</w:t>
      </w:r>
      <w:r w:rsidRPr="00A95FD3">
        <w:rPr>
          <w:rFonts w:eastAsia="Calibri" w:cstheme="minorHAnsi"/>
          <w:sz w:val="22"/>
          <w:szCs w:val="22"/>
        </w:rPr>
        <w:t>.</w:t>
      </w:r>
      <w:r w:rsidRPr="00A95FD3">
        <w:rPr>
          <w:rFonts w:eastAsia="Calibri" w:cstheme="minorHAnsi"/>
          <w:sz w:val="22"/>
          <w:szCs w:val="22"/>
          <w:lang w:val="es-ES"/>
        </w:rPr>
        <w:t xml:space="preserve"> </w:t>
      </w:r>
    </w:p>
    <w:p w:rsidR="00A2326A" w:rsidRPr="00A95FD3" w:rsidRDefault="00A2326A" w:rsidP="008A5182">
      <w:pPr>
        <w:tabs>
          <w:tab w:val="left" w:pos="0"/>
          <w:tab w:val="left" w:pos="9639"/>
        </w:tabs>
        <w:jc w:val="both"/>
        <w:rPr>
          <w:rFonts w:eastAsia="Times New Roman" w:cstheme="minorHAnsi"/>
          <w:sz w:val="22"/>
          <w:szCs w:val="22"/>
          <w:lang w:eastAsia="es-MX"/>
        </w:rPr>
      </w:pPr>
    </w:p>
    <w:p w:rsidR="00A2326A" w:rsidRPr="00A95FD3" w:rsidRDefault="00A2326A" w:rsidP="008A5182">
      <w:pPr>
        <w:jc w:val="both"/>
        <w:rPr>
          <w:rFonts w:eastAsia="Times New Roman" w:cstheme="minorHAnsi"/>
          <w:sz w:val="22"/>
          <w:szCs w:val="22"/>
          <w:lang w:eastAsia="es-MX"/>
        </w:rPr>
      </w:pPr>
      <w:r w:rsidRPr="00A95FD3">
        <w:rPr>
          <w:rFonts w:eastAsia="Times New Roman" w:cstheme="minorHAnsi"/>
          <w:sz w:val="22"/>
          <w:szCs w:val="22"/>
          <w:lang w:eastAsia="es-MX"/>
        </w:rPr>
        <w:t xml:space="preserve">Mediante escrito presentado el 20 de junio de 2022, ante la oficina de correspondencia común de los Juzgados de Distrito en el Estado de Morelos, remitido en su fecha al día hábil siguiente, que por razón de turno correspondió conocer a este juzgado federal, </w:t>
      </w:r>
      <w:r w:rsidRPr="00A95FD3">
        <w:rPr>
          <w:rFonts w:eastAsia="Times New Roman" w:cstheme="minorHAnsi"/>
          <w:b/>
          <w:sz w:val="22"/>
          <w:szCs w:val="22"/>
          <w:lang w:eastAsia="es-MX"/>
        </w:rPr>
        <w:t>ARTURO BUENOS AIRES GONZÁLEZ</w:t>
      </w:r>
      <w:r w:rsidRPr="00A95FD3">
        <w:rPr>
          <w:rFonts w:eastAsia="Times New Roman" w:cstheme="minorHAnsi"/>
          <w:sz w:val="22"/>
          <w:szCs w:val="22"/>
          <w:lang w:eastAsia="es-MX"/>
        </w:rPr>
        <w:t xml:space="preserve"> solicitó el amparo y protección de la justicia federal, contra:</w:t>
      </w:r>
    </w:p>
    <w:p w:rsidR="00A2326A" w:rsidRPr="00A95FD3" w:rsidRDefault="00A2326A" w:rsidP="008A5182">
      <w:pPr>
        <w:jc w:val="both"/>
        <w:rPr>
          <w:rFonts w:eastAsia="Times New Roman" w:cstheme="minorHAnsi"/>
          <w:sz w:val="22"/>
          <w:szCs w:val="22"/>
          <w:highlight w:val="yellow"/>
          <w:lang w:eastAsia="es-MX"/>
        </w:rPr>
      </w:pPr>
    </w:p>
    <w:p w:rsidR="00A2326A" w:rsidRPr="00A95FD3" w:rsidRDefault="00A2326A" w:rsidP="00FD12AE">
      <w:pPr>
        <w:numPr>
          <w:ilvl w:val="0"/>
          <w:numId w:val="1"/>
        </w:numPr>
        <w:ind w:left="1134" w:right="425"/>
        <w:jc w:val="both"/>
        <w:rPr>
          <w:rFonts w:eastAsia="Times New Roman" w:cstheme="minorHAnsi"/>
          <w:i/>
          <w:sz w:val="22"/>
          <w:szCs w:val="22"/>
          <w:lang w:eastAsia="es-MX"/>
        </w:rPr>
      </w:pPr>
      <w:r w:rsidRPr="00A95FD3">
        <w:rPr>
          <w:rFonts w:eastAsia="Times New Roman" w:cstheme="minorHAnsi"/>
          <w:i/>
          <w:sz w:val="22"/>
          <w:szCs w:val="22"/>
          <w:lang w:eastAsia="es-MX"/>
        </w:rPr>
        <w:t>El H. Ayuntamiento de Cuernavaca, Morelos.</w:t>
      </w:r>
    </w:p>
    <w:p w:rsidR="00A2326A" w:rsidRPr="00A95FD3" w:rsidRDefault="00A2326A" w:rsidP="00FD12AE">
      <w:pPr>
        <w:numPr>
          <w:ilvl w:val="0"/>
          <w:numId w:val="1"/>
        </w:numPr>
        <w:ind w:left="1134" w:right="425"/>
        <w:jc w:val="both"/>
        <w:rPr>
          <w:rFonts w:eastAsia="Times New Roman" w:cstheme="minorHAnsi"/>
          <w:i/>
          <w:sz w:val="22"/>
          <w:szCs w:val="22"/>
          <w:lang w:eastAsia="es-MX"/>
        </w:rPr>
      </w:pPr>
      <w:r w:rsidRPr="00A95FD3">
        <w:rPr>
          <w:rFonts w:eastAsia="Times New Roman" w:cstheme="minorHAnsi"/>
          <w:i/>
          <w:sz w:val="22"/>
          <w:szCs w:val="22"/>
          <w:lang w:eastAsia="es-MX"/>
        </w:rPr>
        <w:t>El Presidente Constitucional del H. Ayuntamiento de Cuernavaca, Morelos.</w:t>
      </w:r>
    </w:p>
    <w:p w:rsidR="00A2326A" w:rsidRPr="00A95FD3" w:rsidRDefault="00A2326A" w:rsidP="00FD12AE">
      <w:pPr>
        <w:numPr>
          <w:ilvl w:val="0"/>
          <w:numId w:val="1"/>
        </w:numPr>
        <w:ind w:left="1134" w:right="425"/>
        <w:jc w:val="both"/>
        <w:rPr>
          <w:rFonts w:eastAsia="Times New Roman" w:cstheme="minorHAnsi"/>
          <w:i/>
          <w:sz w:val="22"/>
          <w:szCs w:val="22"/>
          <w:lang w:eastAsia="es-MX"/>
        </w:rPr>
      </w:pPr>
      <w:r w:rsidRPr="00A95FD3">
        <w:rPr>
          <w:rFonts w:eastAsia="Times New Roman" w:cstheme="minorHAnsi"/>
          <w:i/>
          <w:sz w:val="22"/>
          <w:szCs w:val="22"/>
          <w:lang w:eastAsia="es-MX"/>
        </w:rPr>
        <w:t>El Presidente de la Comisión Permanente Dictaminadora de Pensiones del Ayuntamiento de Cuernavaca, Morelos.</w:t>
      </w:r>
    </w:p>
    <w:p w:rsidR="00A2326A" w:rsidRPr="00A95FD3" w:rsidRDefault="00A2326A" w:rsidP="00FD12AE">
      <w:pPr>
        <w:numPr>
          <w:ilvl w:val="0"/>
          <w:numId w:val="1"/>
        </w:numPr>
        <w:ind w:left="1134" w:right="425"/>
        <w:jc w:val="both"/>
        <w:rPr>
          <w:rFonts w:eastAsia="Times New Roman" w:cstheme="minorHAnsi"/>
          <w:i/>
          <w:sz w:val="22"/>
          <w:szCs w:val="22"/>
          <w:lang w:eastAsia="es-MX"/>
        </w:rPr>
      </w:pPr>
      <w:r w:rsidRPr="00A95FD3">
        <w:rPr>
          <w:rFonts w:eastAsia="Times New Roman" w:cstheme="minorHAnsi"/>
          <w:i/>
          <w:sz w:val="22"/>
          <w:szCs w:val="22"/>
          <w:lang w:eastAsia="es-MX"/>
        </w:rPr>
        <w:t>Comité Técnico de los Trabajadores del Sistema de Agua Potable y Alcantarillado de Municipio de Cuernavaca, Morelos.</w:t>
      </w:r>
    </w:p>
    <w:p w:rsidR="00A2326A" w:rsidRPr="00A95FD3" w:rsidRDefault="00A2326A" w:rsidP="008A5182">
      <w:pPr>
        <w:jc w:val="both"/>
        <w:rPr>
          <w:rFonts w:eastAsia="Times New Roman" w:cstheme="minorHAnsi"/>
          <w:sz w:val="22"/>
          <w:szCs w:val="22"/>
          <w:lang w:eastAsia="es-MX"/>
        </w:rPr>
      </w:pPr>
    </w:p>
    <w:p w:rsidR="00A2326A" w:rsidRPr="00A95FD3" w:rsidRDefault="00A2326A" w:rsidP="00FD12AE">
      <w:pPr>
        <w:ind w:left="284" w:right="283"/>
        <w:jc w:val="both"/>
        <w:rPr>
          <w:rFonts w:eastAsia="Times New Roman" w:cstheme="minorHAnsi"/>
          <w:sz w:val="22"/>
          <w:szCs w:val="22"/>
          <w:lang w:eastAsia="es-MX"/>
        </w:rPr>
      </w:pPr>
      <w:r w:rsidRPr="00A95FD3">
        <w:rPr>
          <w:rFonts w:eastAsia="Times New Roman" w:cstheme="minorHAnsi"/>
          <w:sz w:val="22"/>
          <w:szCs w:val="22"/>
          <w:lang w:eastAsia="es-MX"/>
        </w:rPr>
        <w:t xml:space="preserve">Señalando como acto reclamado </w:t>
      </w:r>
      <w:r w:rsidRPr="00A95FD3">
        <w:rPr>
          <w:rFonts w:eastAsia="Times New Roman" w:cstheme="minorHAnsi"/>
          <w:i/>
          <w:sz w:val="22"/>
          <w:szCs w:val="22"/>
          <w:lang w:eastAsia="es-MX"/>
        </w:rPr>
        <w:t>“La violación al Derecho Humano de petición, contenido en el artículo 8º de la Constitución General de la República Mexicana, toda vez que, toda vez que mi petición la formule por escrito, de manera pacífica y respetuosa desde el 30 de noviembre de 2017…”</w:t>
      </w:r>
      <w:r w:rsidRPr="00A95FD3">
        <w:rPr>
          <w:rFonts w:eastAsia="Times New Roman" w:cstheme="minorHAnsi"/>
          <w:sz w:val="22"/>
          <w:szCs w:val="22"/>
          <w:lang w:eastAsia="es-MX"/>
        </w:rPr>
        <w:t xml:space="preserve"> </w:t>
      </w:r>
      <w:r w:rsidRPr="00A95FD3">
        <w:rPr>
          <w:rFonts w:eastAsia="Times New Roman" w:cstheme="minorHAnsi"/>
          <w:i/>
          <w:sz w:val="22"/>
          <w:szCs w:val="22"/>
          <w:lang w:eastAsia="es-MX"/>
        </w:rPr>
        <w:t>(SIC)</w:t>
      </w:r>
    </w:p>
    <w:p w:rsidR="00A2326A" w:rsidRPr="00A95FD3" w:rsidRDefault="00A2326A" w:rsidP="008A5182">
      <w:pPr>
        <w:jc w:val="both"/>
        <w:rPr>
          <w:rFonts w:eastAsia="Times New Roman" w:cstheme="minorHAnsi"/>
          <w:sz w:val="22"/>
          <w:szCs w:val="22"/>
          <w:highlight w:val="yellow"/>
          <w:lang w:eastAsia="es-MX"/>
        </w:rPr>
      </w:pPr>
    </w:p>
    <w:p w:rsidR="00A2326A" w:rsidRPr="00A95FD3" w:rsidRDefault="00A2326A" w:rsidP="008A5182">
      <w:pPr>
        <w:jc w:val="both"/>
        <w:rPr>
          <w:rFonts w:eastAsia="Times New Roman" w:cstheme="minorHAnsi"/>
          <w:sz w:val="22"/>
          <w:szCs w:val="22"/>
          <w:lang w:eastAsia="es-MX"/>
        </w:rPr>
      </w:pPr>
      <w:r w:rsidRPr="00A95FD3">
        <w:rPr>
          <w:rFonts w:eastAsia="Times New Roman" w:cstheme="minorHAnsi"/>
          <w:sz w:val="22"/>
          <w:szCs w:val="22"/>
          <w:lang w:eastAsia="es-MX"/>
        </w:rPr>
        <w:t xml:space="preserve">El 23 de junio de 2022, y una vez subsanadas diversas irregularidades observadas en la demanda de amparo, esta autoridad admitió la demanda de amparo, radicó el asunto con el número de expediente </w:t>
      </w:r>
      <w:r w:rsidRPr="00A95FD3">
        <w:rPr>
          <w:rFonts w:eastAsia="Times New Roman" w:cstheme="minorHAnsi"/>
          <w:b/>
          <w:sz w:val="22"/>
          <w:szCs w:val="22"/>
          <w:lang w:eastAsia="es-MX"/>
        </w:rPr>
        <w:t>793/2022-III</w:t>
      </w:r>
      <w:r w:rsidRPr="00A95FD3">
        <w:rPr>
          <w:rFonts w:eastAsia="Times New Roman" w:cstheme="minorHAnsi"/>
          <w:sz w:val="22"/>
          <w:szCs w:val="22"/>
          <w:lang w:eastAsia="es-MX"/>
        </w:rPr>
        <w:t>, requirió a las autoridades responsables sus informes justificados, dio la intervención correspondiente al representante social adscrito en materia de amparo y señaló fecha y hora para la celebración de la audiencia constitucional, la que inició en términos del acta que antecede.</w:t>
      </w:r>
    </w:p>
    <w:p w:rsidR="00A2326A" w:rsidRPr="00A95FD3" w:rsidRDefault="00A2326A" w:rsidP="008A5182">
      <w:pPr>
        <w:jc w:val="both"/>
        <w:rPr>
          <w:rFonts w:eastAsia="Times New Roman" w:cstheme="minorHAnsi"/>
          <w:sz w:val="22"/>
          <w:szCs w:val="22"/>
          <w:highlight w:val="yellow"/>
          <w:lang w:eastAsia="es-MX"/>
        </w:rPr>
      </w:pPr>
    </w:p>
    <w:p w:rsidR="00A2326A" w:rsidRPr="00A95FD3" w:rsidRDefault="00A2326A" w:rsidP="008A5182">
      <w:pPr>
        <w:tabs>
          <w:tab w:val="left" w:pos="0"/>
          <w:tab w:val="left" w:pos="9639"/>
        </w:tabs>
        <w:jc w:val="both"/>
        <w:rPr>
          <w:rFonts w:eastAsia="Times New Roman" w:cstheme="minorHAnsi"/>
          <w:sz w:val="22"/>
          <w:szCs w:val="22"/>
          <w:lang w:eastAsia="es-MX"/>
        </w:rPr>
      </w:pPr>
      <w:r w:rsidRPr="00A95FD3">
        <w:rPr>
          <w:rFonts w:eastAsia="Times New Roman" w:cstheme="minorHAnsi"/>
          <w:sz w:val="22"/>
          <w:szCs w:val="22"/>
          <w:lang w:eastAsia="es-MX"/>
        </w:rPr>
        <w:t xml:space="preserve">En este sentido, con fecha 09 de noviembre de 2022, el Juzgado Sexto de Distrito en el Estado de Morelos, dictó sentencia correspondiente en autos relativos al juicio de amparo </w:t>
      </w:r>
      <w:r w:rsidRPr="00A95FD3">
        <w:rPr>
          <w:rFonts w:eastAsia="Times New Roman" w:cstheme="minorHAnsi"/>
          <w:b/>
          <w:sz w:val="22"/>
          <w:szCs w:val="22"/>
          <w:lang w:eastAsia="es-MX"/>
        </w:rPr>
        <w:t>793/2022-III</w:t>
      </w:r>
      <w:r w:rsidRPr="00A95FD3">
        <w:rPr>
          <w:rFonts w:eastAsia="Times New Roman" w:cstheme="minorHAnsi"/>
          <w:sz w:val="22"/>
          <w:szCs w:val="22"/>
          <w:lang w:eastAsia="es-MX"/>
        </w:rPr>
        <w:t>, estableciendo lo siguiente:</w:t>
      </w:r>
    </w:p>
    <w:p w:rsidR="00A2326A" w:rsidRPr="00A95FD3" w:rsidRDefault="00A2326A" w:rsidP="008A5182">
      <w:pPr>
        <w:tabs>
          <w:tab w:val="left" w:pos="0"/>
          <w:tab w:val="left" w:pos="9639"/>
        </w:tabs>
        <w:ind w:left="142"/>
        <w:jc w:val="both"/>
        <w:rPr>
          <w:rFonts w:eastAsia="Times New Roman" w:cstheme="minorHAnsi"/>
          <w:sz w:val="22"/>
          <w:szCs w:val="22"/>
          <w:lang w:eastAsia="es-MX"/>
        </w:rPr>
      </w:pPr>
    </w:p>
    <w:p w:rsidR="00A2326A" w:rsidRPr="00A95FD3" w:rsidRDefault="00A2326A" w:rsidP="00FD12AE">
      <w:pPr>
        <w:numPr>
          <w:ilvl w:val="0"/>
          <w:numId w:val="3"/>
        </w:numPr>
        <w:ind w:right="283"/>
        <w:jc w:val="both"/>
        <w:rPr>
          <w:rFonts w:eastAsia="Times New Roman" w:cstheme="minorHAnsi"/>
          <w:i/>
          <w:sz w:val="22"/>
          <w:szCs w:val="22"/>
          <w:lang w:eastAsia="es-MX"/>
        </w:rPr>
      </w:pPr>
      <w:r w:rsidRPr="00A95FD3">
        <w:rPr>
          <w:rFonts w:eastAsia="Times New Roman" w:cstheme="minorHAnsi"/>
          <w:i/>
          <w:sz w:val="22"/>
          <w:szCs w:val="22"/>
          <w:lang w:eastAsia="es-MX"/>
        </w:rPr>
        <w:t>Contesten el escrito petitorio de treinta de noviembre de dos mil diecisiete.</w:t>
      </w:r>
    </w:p>
    <w:p w:rsidR="00A2326A" w:rsidRPr="00A95FD3" w:rsidRDefault="00A2326A" w:rsidP="00FD12AE">
      <w:pPr>
        <w:numPr>
          <w:ilvl w:val="0"/>
          <w:numId w:val="3"/>
        </w:numPr>
        <w:ind w:right="283"/>
        <w:jc w:val="both"/>
        <w:rPr>
          <w:rFonts w:eastAsia="Times New Roman" w:cstheme="minorHAnsi"/>
          <w:i/>
          <w:sz w:val="22"/>
          <w:szCs w:val="22"/>
          <w:lang w:eastAsia="es-MX"/>
        </w:rPr>
      </w:pPr>
      <w:r w:rsidRPr="00A95FD3">
        <w:rPr>
          <w:rFonts w:eastAsia="Times New Roman" w:cstheme="minorHAnsi"/>
          <w:i/>
          <w:sz w:val="22"/>
          <w:szCs w:val="22"/>
          <w:lang w:eastAsia="es-MX"/>
        </w:rPr>
        <w:t>Hecho lo anterior, notifiquen personalmente la respuesta correspondiente a la parte quejosa.</w:t>
      </w:r>
    </w:p>
    <w:p w:rsidR="00A2326A" w:rsidRPr="00A95FD3" w:rsidRDefault="00A2326A" w:rsidP="00FD12AE">
      <w:pPr>
        <w:ind w:left="786" w:right="283"/>
        <w:jc w:val="both"/>
        <w:rPr>
          <w:rFonts w:eastAsia="Times New Roman" w:cstheme="minorHAnsi"/>
          <w:i/>
          <w:sz w:val="22"/>
          <w:szCs w:val="22"/>
          <w:lang w:eastAsia="es-MX"/>
        </w:rPr>
      </w:pPr>
    </w:p>
    <w:p w:rsidR="00A2326A" w:rsidRPr="00A95FD3" w:rsidRDefault="00A2326A" w:rsidP="00FD12AE">
      <w:pPr>
        <w:ind w:left="786" w:right="283"/>
        <w:jc w:val="both"/>
        <w:rPr>
          <w:rFonts w:eastAsia="Times New Roman" w:cstheme="minorHAnsi"/>
          <w:i/>
          <w:sz w:val="22"/>
          <w:szCs w:val="22"/>
          <w:lang w:eastAsia="es-MX"/>
        </w:rPr>
      </w:pPr>
      <w:r w:rsidRPr="00A95FD3">
        <w:rPr>
          <w:rFonts w:eastAsia="Times New Roman" w:cstheme="minorHAnsi"/>
          <w:i/>
          <w:sz w:val="22"/>
          <w:szCs w:val="22"/>
          <w:lang w:eastAsia="es-MX"/>
        </w:rPr>
        <w:t>Sin que la respuesta que se emita constriña a la autoridad responsable a resolver en uno u otro sentido, sino únicamente es para el efecto de que dé respuesta a su petición.  (SIC)</w:t>
      </w:r>
    </w:p>
    <w:p w:rsidR="00A2326A" w:rsidRPr="00A95FD3" w:rsidRDefault="00A2326A" w:rsidP="008A5182">
      <w:pPr>
        <w:tabs>
          <w:tab w:val="left" w:pos="0"/>
          <w:tab w:val="left" w:pos="9639"/>
        </w:tabs>
        <w:jc w:val="both"/>
        <w:rPr>
          <w:rFonts w:eastAsia="Times New Roman" w:cstheme="minorHAnsi"/>
          <w:sz w:val="22"/>
          <w:szCs w:val="22"/>
          <w:lang w:eastAsia="es-MX"/>
        </w:rPr>
      </w:pPr>
    </w:p>
    <w:p w:rsidR="00A2326A" w:rsidRPr="00A95FD3" w:rsidRDefault="00A2326A" w:rsidP="008A5182">
      <w:pPr>
        <w:tabs>
          <w:tab w:val="left" w:pos="0"/>
          <w:tab w:val="left" w:pos="9639"/>
        </w:tabs>
        <w:jc w:val="both"/>
        <w:rPr>
          <w:rFonts w:eastAsia="Times New Roman" w:cstheme="minorHAnsi"/>
          <w:sz w:val="22"/>
          <w:szCs w:val="22"/>
          <w:lang w:eastAsia="es-MX"/>
        </w:rPr>
      </w:pPr>
      <w:r w:rsidRPr="00A95FD3">
        <w:rPr>
          <w:rFonts w:eastAsia="Times New Roman" w:cstheme="minorHAnsi"/>
          <w:sz w:val="22"/>
          <w:szCs w:val="22"/>
          <w:lang w:eastAsia="es-MX"/>
        </w:rPr>
        <w:t xml:space="preserve">Ahora bien, esta Comisión Dictaminadora de Pensiones del Municipio de Cuernavaca, Morelos, en ejercicio de sus atribuciones y por mandato judicial con fecha 03 de marzo de 2023, emitió el dictamen por el cual se otorgó cumplimiento a la ejecutoria de amparo 793/2022-III, emitida por el Juzgado Sexto de Distrito del Estado de Morelos, presentando el mismo al Pleno del Cabildo en el que en Sesión Ordinaria de fecha 22 de marzo de 2023, fue aprobado por unanimidad, sin embargo, existió un evidente error involuntario indicando que el segundo apellido del quejoso era </w:t>
      </w:r>
      <w:proofErr w:type="spellStart"/>
      <w:r w:rsidRPr="00A95FD3">
        <w:rPr>
          <w:rFonts w:eastAsia="Times New Roman" w:cstheme="minorHAnsi"/>
          <w:sz w:val="22"/>
          <w:szCs w:val="22"/>
          <w:lang w:eastAsia="es-MX"/>
        </w:rPr>
        <w:t>GUZMAN</w:t>
      </w:r>
      <w:proofErr w:type="spellEnd"/>
      <w:r w:rsidRPr="00A95FD3">
        <w:rPr>
          <w:rFonts w:eastAsia="Times New Roman" w:cstheme="minorHAnsi"/>
          <w:sz w:val="22"/>
          <w:szCs w:val="22"/>
          <w:lang w:eastAsia="es-MX"/>
        </w:rPr>
        <w:t xml:space="preserve">, siendo lo correcto GONZÁLEZ, esto basado en las constancias del juicio de amparo que mandataban el cumplimiento en ese sentido, por lo que resulta imposible la materialización de lo ordenado en el acuerdo número SO/AC-284/22-III-2023.  </w:t>
      </w:r>
    </w:p>
    <w:p w:rsidR="00A2326A" w:rsidRPr="00A95FD3" w:rsidRDefault="00A2326A" w:rsidP="008A5182">
      <w:pPr>
        <w:tabs>
          <w:tab w:val="left" w:pos="0"/>
          <w:tab w:val="left" w:pos="9639"/>
        </w:tabs>
        <w:jc w:val="both"/>
        <w:rPr>
          <w:rFonts w:eastAsia="Times New Roman" w:cstheme="minorHAnsi"/>
          <w:sz w:val="22"/>
          <w:szCs w:val="22"/>
          <w:lang w:eastAsia="es-MX"/>
        </w:rPr>
      </w:pPr>
    </w:p>
    <w:p w:rsidR="00A2326A" w:rsidRPr="00A95FD3" w:rsidRDefault="00A2326A" w:rsidP="008A5182">
      <w:pPr>
        <w:tabs>
          <w:tab w:val="left" w:pos="0"/>
          <w:tab w:val="left" w:pos="9639"/>
        </w:tabs>
        <w:jc w:val="both"/>
        <w:rPr>
          <w:rFonts w:eastAsia="Times New Roman" w:cstheme="minorHAnsi"/>
          <w:sz w:val="22"/>
          <w:szCs w:val="22"/>
          <w:lang w:eastAsia="es-MX"/>
        </w:rPr>
      </w:pPr>
      <w:r w:rsidRPr="00A95FD3">
        <w:rPr>
          <w:rFonts w:eastAsia="Times New Roman" w:cstheme="minorHAnsi"/>
          <w:sz w:val="22"/>
          <w:szCs w:val="22"/>
          <w:lang w:eastAsia="es-MX"/>
        </w:rPr>
        <w:lastRenderedPageBreak/>
        <w:t>Por lo que, en términos de lo dispuesto por el artículo 32 de la Ley Orgánica Municipal del Estado de Morelos, que nos indica textualmente lo siguiente:</w:t>
      </w:r>
    </w:p>
    <w:p w:rsidR="00A2326A" w:rsidRPr="00A95FD3" w:rsidRDefault="00A2326A" w:rsidP="008A5182">
      <w:pPr>
        <w:tabs>
          <w:tab w:val="left" w:pos="0"/>
          <w:tab w:val="left" w:pos="9639"/>
        </w:tabs>
        <w:jc w:val="both"/>
        <w:rPr>
          <w:rFonts w:eastAsia="Times New Roman" w:cstheme="minorHAnsi"/>
          <w:sz w:val="22"/>
          <w:szCs w:val="22"/>
          <w:lang w:eastAsia="es-MX"/>
        </w:rPr>
      </w:pPr>
    </w:p>
    <w:p w:rsidR="00A2326A" w:rsidRPr="00A95FD3" w:rsidRDefault="00A2326A" w:rsidP="00FD12AE">
      <w:pPr>
        <w:tabs>
          <w:tab w:val="left" w:pos="0"/>
          <w:tab w:val="left" w:pos="9639"/>
        </w:tabs>
        <w:ind w:left="708" w:right="283"/>
        <w:jc w:val="both"/>
        <w:rPr>
          <w:rFonts w:eastAsia="Times New Roman" w:cstheme="minorHAnsi"/>
          <w:b/>
          <w:sz w:val="22"/>
          <w:szCs w:val="22"/>
          <w:lang w:eastAsia="es-MX"/>
        </w:rPr>
      </w:pPr>
      <w:r w:rsidRPr="00A95FD3">
        <w:rPr>
          <w:rFonts w:eastAsia="Calibri" w:cstheme="minorHAnsi"/>
          <w:sz w:val="22"/>
          <w:szCs w:val="22"/>
        </w:rPr>
        <w:t xml:space="preserve">Artículo 32.- Los Ayuntamientos sólo podrán sesionar con la asistencia de la mayoría de sus integrantes, quienes tendrán iguales derechos; sus acuerdos se tomarán por mayoría de votos, salvo en los casos que la Constitución Federal, la del Estado y la presente Ley determinen una forma de votación diferente. Los Ayuntamientos no podrán revocar sus acuerdos, </w:t>
      </w:r>
      <w:r w:rsidRPr="00A95FD3">
        <w:rPr>
          <w:rFonts w:eastAsia="Calibri" w:cstheme="minorHAnsi"/>
          <w:b/>
          <w:sz w:val="22"/>
          <w:szCs w:val="22"/>
        </w:rPr>
        <w:t>sino en aquellos casos en que hubieren sido dictados en contravención a la Ley,</w:t>
      </w:r>
      <w:r w:rsidRPr="00A95FD3">
        <w:rPr>
          <w:rFonts w:eastAsia="Calibri" w:cstheme="minorHAnsi"/>
          <w:sz w:val="22"/>
          <w:szCs w:val="22"/>
        </w:rPr>
        <w:t xml:space="preserve"> lo exija el interés público o hayan desaparecido las causas que los motivaron, </w:t>
      </w:r>
      <w:r w:rsidRPr="00A95FD3">
        <w:rPr>
          <w:rFonts w:eastAsia="Calibri" w:cstheme="minorHAnsi"/>
          <w:b/>
          <w:sz w:val="22"/>
          <w:szCs w:val="22"/>
        </w:rPr>
        <w:t>siguiendo el procedimiento y las formalidades que fueron necesarios para adoptarlos.</w:t>
      </w:r>
    </w:p>
    <w:p w:rsidR="00A2326A" w:rsidRPr="00A95FD3" w:rsidRDefault="00A2326A" w:rsidP="008A5182">
      <w:pPr>
        <w:tabs>
          <w:tab w:val="left" w:pos="0"/>
          <w:tab w:val="left" w:pos="9639"/>
        </w:tabs>
        <w:jc w:val="both"/>
        <w:rPr>
          <w:rFonts w:eastAsia="Times New Roman" w:cstheme="minorHAnsi"/>
          <w:sz w:val="22"/>
          <w:szCs w:val="22"/>
          <w:lang w:eastAsia="es-MX"/>
        </w:rPr>
      </w:pPr>
    </w:p>
    <w:p w:rsidR="00A2326A" w:rsidRPr="00A95FD3" w:rsidRDefault="00A2326A" w:rsidP="008A5182">
      <w:pPr>
        <w:tabs>
          <w:tab w:val="left" w:pos="0"/>
          <w:tab w:val="left" w:pos="9639"/>
        </w:tabs>
        <w:jc w:val="both"/>
        <w:rPr>
          <w:rFonts w:eastAsia="Times New Roman" w:cstheme="minorHAnsi"/>
          <w:sz w:val="22"/>
          <w:szCs w:val="22"/>
          <w:lang w:eastAsia="es-MX"/>
        </w:rPr>
      </w:pPr>
      <w:r w:rsidRPr="00A95FD3">
        <w:rPr>
          <w:rFonts w:eastAsia="Times New Roman" w:cstheme="minorHAnsi"/>
          <w:sz w:val="22"/>
          <w:szCs w:val="22"/>
          <w:lang w:eastAsia="es-MX"/>
        </w:rPr>
        <w:t xml:space="preserve">Por lo que, resulta procedente emitir la presente resolución solicitando al cabildo la revocación del acuerdo número SO/AC-284/22-III-2023, emitiendo en su lugar un nuevo acuerdo donde se establezca el nombre correcto y completo del quejoso </w:t>
      </w:r>
      <w:r w:rsidRPr="00A95FD3">
        <w:rPr>
          <w:rFonts w:eastAsia="Times New Roman" w:cstheme="minorHAnsi"/>
          <w:b/>
          <w:sz w:val="22"/>
          <w:szCs w:val="22"/>
          <w:lang w:eastAsia="es-MX"/>
        </w:rPr>
        <w:t>ARTURO BUENOS AIRES GONZÁLEZ.</w:t>
      </w:r>
      <w:r w:rsidRPr="00A95FD3">
        <w:rPr>
          <w:rFonts w:eastAsia="Times New Roman" w:cstheme="minorHAnsi"/>
          <w:sz w:val="22"/>
          <w:szCs w:val="22"/>
          <w:lang w:eastAsia="es-MX"/>
        </w:rPr>
        <w:t xml:space="preserve">   </w:t>
      </w:r>
    </w:p>
    <w:p w:rsidR="00A2326A" w:rsidRPr="00A95FD3" w:rsidRDefault="00A2326A" w:rsidP="008A5182">
      <w:pPr>
        <w:tabs>
          <w:tab w:val="left" w:pos="0"/>
          <w:tab w:val="left" w:pos="9639"/>
        </w:tabs>
        <w:jc w:val="both"/>
        <w:rPr>
          <w:rFonts w:eastAsia="Times New Roman" w:cstheme="minorHAnsi"/>
          <w:sz w:val="22"/>
          <w:szCs w:val="22"/>
          <w:lang w:eastAsia="es-MX"/>
        </w:rPr>
      </w:pPr>
    </w:p>
    <w:p w:rsidR="00A2326A" w:rsidRPr="00A95FD3" w:rsidRDefault="00A2326A" w:rsidP="00FD12AE">
      <w:pPr>
        <w:tabs>
          <w:tab w:val="left" w:pos="0"/>
          <w:tab w:val="left" w:pos="9639"/>
        </w:tabs>
        <w:jc w:val="both"/>
        <w:rPr>
          <w:rFonts w:eastAsia="Times New Roman" w:cstheme="minorHAnsi"/>
          <w:sz w:val="22"/>
          <w:szCs w:val="22"/>
          <w:lang w:eastAsia="es-MX"/>
        </w:rPr>
      </w:pPr>
      <w:r w:rsidRPr="00A95FD3">
        <w:rPr>
          <w:rFonts w:eastAsia="Times New Roman" w:cstheme="minorHAnsi"/>
          <w:sz w:val="22"/>
          <w:szCs w:val="22"/>
          <w:lang w:eastAsia="es-MX"/>
        </w:rPr>
        <w:t xml:space="preserve">En mérito de lo anteriormente expuesto y siguiendo estrictamente los lineamientos vertidos en la resolución que se cumplimenta, con la finalidad de dar respuesta el escrito de solicitud de pensión recibida con fecha 30 de noviembre del año 2017, esta Comisión Dictaminadora emite el </w:t>
      </w:r>
      <w:r w:rsidRPr="00A95FD3">
        <w:rPr>
          <w:rFonts w:eastAsia="Calibri" w:cstheme="minorHAnsi"/>
          <w:b/>
          <w:sz w:val="22"/>
          <w:szCs w:val="22"/>
          <w:lang w:val="es-ES"/>
        </w:rPr>
        <w:t xml:space="preserve">DICTAMEN POR EL QUE SE CONCEDE PENSIÓN POR JUBILACIÓN AL CIUDADANO ARTURO BUENOS AIRES GONZÁLEZ, </w:t>
      </w:r>
      <w:r w:rsidRPr="00A95FD3">
        <w:rPr>
          <w:rFonts w:eastAsia="Calibri" w:cstheme="minorHAnsi"/>
          <w:sz w:val="22"/>
          <w:szCs w:val="22"/>
          <w:lang w:val="es-ES"/>
        </w:rPr>
        <w:t>para quedar en los términos siguientes:</w:t>
      </w:r>
    </w:p>
    <w:p w:rsidR="00A2326A" w:rsidRPr="00A95FD3" w:rsidRDefault="00A2326A" w:rsidP="008A5182">
      <w:pPr>
        <w:jc w:val="both"/>
        <w:rPr>
          <w:rFonts w:eastAsia="Calibri" w:cstheme="minorHAnsi"/>
          <w:sz w:val="22"/>
          <w:szCs w:val="22"/>
          <w:lang w:val="es-ES"/>
        </w:rPr>
      </w:pPr>
    </w:p>
    <w:p w:rsidR="00A2326A" w:rsidRPr="00A95FD3" w:rsidRDefault="00A2326A" w:rsidP="008A5182">
      <w:pPr>
        <w:jc w:val="both"/>
        <w:rPr>
          <w:rFonts w:eastAsia="Calibri" w:cstheme="minorHAnsi"/>
          <w:sz w:val="22"/>
          <w:szCs w:val="22"/>
          <w:lang w:val="es-ES"/>
        </w:rPr>
      </w:pPr>
      <w:r w:rsidRPr="00A95FD3">
        <w:rPr>
          <w:rFonts w:eastAsia="Calibri" w:cstheme="minorHAnsi"/>
          <w:sz w:val="22"/>
          <w:szCs w:val="22"/>
          <w:lang w:val="es-ES"/>
        </w:rPr>
        <w:t xml:space="preserve">Que en el caso que se estudia, el ciudadano </w:t>
      </w:r>
      <w:r w:rsidRPr="00A95FD3">
        <w:rPr>
          <w:rFonts w:eastAsia="Times New Roman" w:cstheme="minorHAnsi"/>
          <w:b/>
          <w:sz w:val="22"/>
          <w:szCs w:val="22"/>
          <w:lang w:eastAsia="es-MX"/>
        </w:rPr>
        <w:t>ARTURO BUENOS AIRES GONZÁLEZ</w:t>
      </w:r>
      <w:r w:rsidRPr="00A95FD3">
        <w:rPr>
          <w:rFonts w:eastAsia="Times New Roman" w:cstheme="minorHAnsi"/>
          <w:sz w:val="22"/>
          <w:szCs w:val="22"/>
          <w:lang w:eastAsia="es-MX"/>
        </w:rPr>
        <w:t xml:space="preserve"> </w:t>
      </w:r>
      <w:r w:rsidRPr="00A95FD3">
        <w:rPr>
          <w:rFonts w:eastAsia="Calibri" w:cstheme="minorHAnsi"/>
          <w:sz w:val="22"/>
          <w:szCs w:val="22"/>
          <w:lang w:val="es-ES"/>
        </w:rPr>
        <w:t xml:space="preserve">presta sus servicios en para el Organismo Descentralizado Sistema de Agua Potable y Alcantarillado del Municipio de Cuernavaca, Morelos, donde ha desempeñado los siguientes cargos: Peón del 29 de abril de 1993 al 23 de junio de 1993, Mecánico de medidores del 24 de junio de 1993 al 02 de septiembre de 1993, Operador fontanero del 03 de septiembre de 1993 al 15 de agosto de 1995, Oficial técnico del 16 de agosto de 1995 al 03 de abril de 2003, Jefe de sección del 04 de abril de 2003 al 09 de diciembre de 2005 y Jefe de sección “A” del 10 de diciembre de 2005 a la fecha en que fue actualizada su hoja de servicios, mediante el Sistema Interno de la Dirección de Administración y Finanzas del Sistema de Agua Potable y Alcantarillado del Municipio de Cuernavaca, Morelos. </w:t>
      </w:r>
    </w:p>
    <w:p w:rsidR="00A2326A" w:rsidRPr="00A95FD3" w:rsidRDefault="00A2326A" w:rsidP="008A5182">
      <w:pPr>
        <w:jc w:val="both"/>
        <w:rPr>
          <w:rFonts w:eastAsia="Calibri" w:cstheme="minorHAnsi"/>
          <w:sz w:val="22"/>
          <w:szCs w:val="22"/>
          <w:lang w:val="es-ES"/>
        </w:rPr>
      </w:pPr>
    </w:p>
    <w:p w:rsidR="00A2326A" w:rsidRPr="00A95FD3" w:rsidRDefault="00A2326A" w:rsidP="008A5182">
      <w:pPr>
        <w:jc w:val="both"/>
        <w:rPr>
          <w:rFonts w:eastAsia="Calibri" w:cstheme="minorHAnsi"/>
          <w:sz w:val="22"/>
          <w:szCs w:val="22"/>
        </w:rPr>
      </w:pPr>
      <w:r w:rsidRPr="00A95FD3">
        <w:rPr>
          <w:rFonts w:eastAsia="Calibri"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A95FD3">
        <w:rPr>
          <w:rFonts w:eastAsia="Times New Roman" w:cstheme="minorHAnsi"/>
          <w:b/>
          <w:sz w:val="22"/>
          <w:szCs w:val="22"/>
          <w:lang w:eastAsia="es-MX"/>
        </w:rPr>
        <w:t>ARTURO BUENOS AIRES GONZÁLEZ</w:t>
      </w:r>
      <w:r w:rsidRPr="00A95FD3">
        <w:rPr>
          <w:rFonts w:eastAsia="Calibri" w:cstheme="minorHAnsi"/>
          <w:sz w:val="22"/>
          <w:szCs w:val="22"/>
          <w:lang w:val="es-ES"/>
        </w:rPr>
        <w:t xml:space="preserve"> por lo que se acreditan </w:t>
      </w:r>
      <w:r w:rsidRPr="00A95FD3">
        <w:rPr>
          <w:rFonts w:eastAsia="Calibri" w:cstheme="minorHAnsi"/>
          <w:b/>
          <w:sz w:val="22"/>
          <w:szCs w:val="22"/>
          <w:lang w:val="es-ES"/>
        </w:rPr>
        <w:t>30 años, 08 meses y 19 días</w:t>
      </w:r>
      <w:r w:rsidRPr="00A95FD3">
        <w:rPr>
          <w:rFonts w:eastAsia="Calibri" w:cstheme="minorHAnsi"/>
          <w:sz w:val="22"/>
          <w:szCs w:val="22"/>
          <w:lang w:val="es-ES"/>
        </w:rPr>
        <w:t xml:space="preserve"> laborados </w:t>
      </w:r>
      <w:r w:rsidRPr="00A95FD3">
        <w:rPr>
          <w:rFonts w:eastAsia="Calibri" w:cstheme="minorHAnsi"/>
          <w:b/>
          <w:sz w:val="22"/>
          <w:szCs w:val="22"/>
          <w:lang w:val="es-ES"/>
        </w:rPr>
        <w:t xml:space="preserve">ininterrumpidamente </w:t>
      </w:r>
      <w:r w:rsidRPr="00A95FD3">
        <w:rPr>
          <w:rFonts w:eastAsia="Calibri" w:cstheme="minorHAnsi"/>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A95FD3">
        <w:rPr>
          <w:rFonts w:eastAsia="Calibri" w:cstheme="minorHAnsi"/>
          <w:b/>
          <w:sz w:val="22"/>
          <w:szCs w:val="22"/>
          <w:lang w:val="es-ES"/>
        </w:rPr>
        <w:t>58 fracción I, inciso a)</w:t>
      </w:r>
      <w:r w:rsidRPr="00A95FD3">
        <w:rPr>
          <w:rFonts w:eastAsia="Calibri" w:cstheme="minorHAnsi"/>
          <w:sz w:val="22"/>
          <w:szCs w:val="22"/>
          <w:lang w:val="es-ES"/>
        </w:rPr>
        <w:t xml:space="preserve"> de la Ley del Servicio Civil y por el</w:t>
      </w:r>
      <w:r w:rsidRPr="00A95FD3">
        <w:rPr>
          <w:rFonts w:eastAsia="Calibri" w:cstheme="minorHAnsi"/>
          <w:sz w:val="22"/>
          <w:szCs w:val="22"/>
        </w:rPr>
        <w:t xml:space="preserve"> </w:t>
      </w:r>
      <w:r w:rsidRPr="00A95FD3">
        <w:rPr>
          <w:rFonts w:eastAsia="Calibri" w:cstheme="minorHAnsi"/>
          <w:b/>
          <w:sz w:val="22"/>
          <w:szCs w:val="22"/>
        </w:rPr>
        <w:t>artículo 21 inciso A), fracción I, inciso a),</w:t>
      </w:r>
      <w:r w:rsidRPr="00A95FD3">
        <w:rPr>
          <w:rFonts w:eastAsia="Calibri" w:cstheme="minorHAnsi"/>
          <w:sz w:val="22"/>
          <w:szCs w:val="22"/>
        </w:rPr>
        <w:t xml:space="preserve"> d</w:t>
      </w:r>
      <w:r w:rsidRPr="00A95FD3">
        <w:rPr>
          <w:rFonts w:eastAsia="Calibri" w:cstheme="minorHAnsi"/>
          <w:sz w:val="22"/>
          <w:szCs w:val="22"/>
          <w:lang w:val="es-ES"/>
        </w:rPr>
        <w:t>el Reglamento de Pensiones del Ayuntamiento de Cuernavaca, Morelos</w:t>
      </w:r>
      <w:r w:rsidRPr="00A95FD3">
        <w:rPr>
          <w:rFonts w:eastAsia="Calibri" w:cstheme="minorHAnsi"/>
          <w:sz w:val="22"/>
          <w:szCs w:val="22"/>
        </w:rPr>
        <w:t>, por</w:t>
      </w:r>
      <w:r w:rsidRPr="00A95FD3">
        <w:rPr>
          <w:rFonts w:eastAsia="Calibri" w:cstheme="minorHAnsi"/>
          <w:sz w:val="22"/>
          <w:szCs w:val="22"/>
          <w:lang w:val="es-ES"/>
        </w:rPr>
        <w:t xml:space="preserve"> lo que al quedar colmados los requisitos de Ley, lo conducente es conceder al trabajador en referencia el beneficio solicitado.</w:t>
      </w:r>
    </w:p>
    <w:p w:rsidR="00363A57" w:rsidRPr="00A95FD3" w:rsidRDefault="00363A57" w:rsidP="00363A57">
      <w:pPr>
        <w:tabs>
          <w:tab w:val="left" w:pos="9072"/>
        </w:tabs>
        <w:jc w:val="both"/>
        <w:rPr>
          <w:rFonts w:cstheme="minorHAnsi"/>
          <w:bCs/>
          <w:sz w:val="22"/>
          <w:szCs w:val="22"/>
          <w:lang w:val="es-ES"/>
        </w:rPr>
      </w:pPr>
    </w:p>
    <w:p w:rsidR="00BB6C6D" w:rsidRPr="00A95FD3" w:rsidRDefault="00BB6C6D" w:rsidP="00BB6C6D">
      <w:pPr>
        <w:tabs>
          <w:tab w:val="left" w:pos="9072"/>
        </w:tabs>
        <w:jc w:val="both"/>
        <w:rPr>
          <w:rFonts w:cstheme="minorHAnsi"/>
          <w:sz w:val="22"/>
          <w:szCs w:val="22"/>
        </w:rPr>
      </w:pPr>
      <w:r w:rsidRPr="00A95FD3">
        <w:rPr>
          <w:rFonts w:cstheme="minorHAnsi"/>
          <w:sz w:val="22"/>
          <w:szCs w:val="22"/>
        </w:rPr>
        <w:lastRenderedPageBreak/>
        <w:t>Por lo anteriormente expuesto, los integrantes del Ayuntamiento han tenido a bien expedir el siguiente:</w:t>
      </w:r>
    </w:p>
    <w:p w:rsidR="00BB6C6D" w:rsidRPr="00A95FD3" w:rsidRDefault="00BB6C6D" w:rsidP="00BB6C6D">
      <w:pPr>
        <w:tabs>
          <w:tab w:val="left" w:pos="9072"/>
        </w:tabs>
        <w:jc w:val="both"/>
        <w:rPr>
          <w:rFonts w:cstheme="minorHAnsi"/>
          <w:sz w:val="22"/>
          <w:szCs w:val="22"/>
        </w:rPr>
      </w:pPr>
    </w:p>
    <w:p w:rsidR="00BB6C6D" w:rsidRPr="00A95FD3" w:rsidRDefault="00BB6C6D" w:rsidP="00BB6C6D">
      <w:pPr>
        <w:jc w:val="center"/>
        <w:rPr>
          <w:rFonts w:cstheme="minorHAnsi"/>
          <w:b/>
          <w:sz w:val="22"/>
          <w:szCs w:val="22"/>
        </w:rPr>
      </w:pPr>
      <w:r w:rsidRPr="00A95FD3">
        <w:rPr>
          <w:rFonts w:cstheme="minorHAnsi"/>
          <w:b/>
          <w:sz w:val="22"/>
          <w:szCs w:val="22"/>
        </w:rPr>
        <w:t>ACUERDO</w:t>
      </w:r>
    </w:p>
    <w:p w:rsidR="00BB6C6D" w:rsidRPr="00A95FD3" w:rsidRDefault="00BB6C6D" w:rsidP="00BB6C6D">
      <w:pPr>
        <w:jc w:val="center"/>
        <w:rPr>
          <w:rFonts w:cstheme="minorHAnsi"/>
          <w:b/>
          <w:sz w:val="22"/>
          <w:szCs w:val="22"/>
        </w:rPr>
      </w:pPr>
      <w:r w:rsidRPr="00A95FD3">
        <w:rPr>
          <w:rFonts w:cstheme="minorHAnsi"/>
          <w:b/>
          <w:sz w:val="22"/>
          <w:szCs w:val="22"/>
        </w:rPr>
        <w:t>SO/AC-</w:t>
      </w:r>
      <w:r w:rsidR="00A2326A" w:rsidRPr="00A95FD3">
        <w:rPr>
          <w:rFonts w:cstheme="minorHAnsi"/>
          <w:b/>
          <w:sz w:val="22"/>
          <w:szCs w:val="22"/>
        </w:rPr>
        <w:t>366/31-V</w:t>
      </w:r>
      <w:r w:rsidRPr="00A95FD3">
        <w:rPr>
          <w:rFonts w:cstheme="minorHAnsi"/>
          <w:b/>
          <w:sz w:val="22"/>
          <w:szCs w:val="22"/>
        </w:rPr>
        <w:t>-2023</w:t>
      </w:r>
    </w:p>
    <w:p w:rsidR="00BB6C6D" w:rsidRPr="00A95FD3" w:rsidRDefault="00BB6C6D" w:rsidP="00BB6C6D">
      <w:pPr>
        <w:pStyle w:val="Default"/>
        <w:jc w:val="both"/>
        <w:rPr>
          <w:rFonts w:asciiTheme="minorHAnsi" w:hAnsiTheme="minorHAnsi" w:cstheme="minorHAnsi"/>
          <w:bCs/>
          <w:sz w:val="22"/>
          <w:szCs w:val="22"/>
          <w:lang w:val="es-ES"/>
        </w:rPr>
      </w:pPr>
    </w:p>
    <w:p w:rsidR="00363A57" w:rsidRPr="00A95FD3" w:rsidRDefault="00363A57" w:rsidP="00363A57">
      <w:pPr>
        <w:tabs>
          <w:tab w:val="left" w:pos="9072"/>
        </w:tabs>
        <w:jc w:val="both"/>
        <w:rPr>
          <w:rFonts w:cstheme="minorHAnsi"/>
          <w:b/>
          <w:bCs/>
          <w:sz w:val="22"/>
          <w:szCs w:val="22"/>
        </w:rPr>
      </w:pPr>
      <w:r w:rsidRPr="00A95FD3">
        <w:rPr>
          <w:rFonts w:cstheme="minorHAnsi"/>
          <w:b/>
          <w:bCs/>
          <w:sz w:val="22"/>
          <w:szCs w:val="22"/>
          <w:lang w:val="es-ES"/>
        </w:rPr>
        <w:t xml:space="preserve">POR EL QUE SE CONCEDE PENSIÓN POR JUBILACIÓN AL CIUDADANO </w:t>
      </w:r>
      <w:r w:rsidR="00A2326A" w:rsidRPr="00A95FD3">
        <w:rPr>
          <w:rFonts w:cstheme="minorHAnsi"/>
          <w:b/>
          <w:bCs/>
          <w:sz w:val="22"/>
          <w:szCs w:val="22"/>
          <w:lang w:val="es-ES"/>
        </w:rPr>
        <w:t>ARTURO BUENOS AIRES GONZÁLEZ</w:t>
      </w:r>
      <w:r w:rsidRPr="00A95FD3">
        <w:rPr>
          <w:rFonts w:cstheme="minorHAnsi"/>
          <w:b/>
          <w:bCs/>
          <w:sz w:val="22"/>
          <w:szCs w:val="22"/>
          <w:lang w:val="es-ES"/>
        </w:rPr>
        <w:t>, EN CUMPLIMIENTO A L</w:t>
      </w:r>
      <w:r w:rsidR="00A2326A" w:rsidRPr="00A95FD3">
        <w:rPr>
          <w:rFonts w:cstheme="minorHAnsi"/>
          <w:b/>
          <w:bCs/>
          <w:sz w:val="22"/>
          <w:szCs w:val="22"/>
          <w:lang w:val="es-ES"/>
        </w:rPr>
        <w:t>O ORDENADO POR EL JUZGADO SEXTO</w:t>
      </w:r>
      <w:r w:rsidRPr="00A95FD3">
        <w:rPr>
          <w:rFonts w:cstheme="minorHAnsi"/>
          <w:b/>
          <w:bCs/>
          <w:sz w:val="22"/>
          <w:szCs w:val="22"/>
          <w:lang w:val="es-ES"/>
        </w:rPr>
        <w:t xml:space="preserve"> DE DISTRITO EN EL ESTADO DE MORELOS, DENTRO DEL JUICIO DE AMPARO </w:t>
      </w:r>
      <w:r w:rsidR="00A2326A" w:rsidRPr="00A95FD3">
        <w:rPr>
          <w:rFonts w:cstheme="minorHAnsi"/>
          <w:b/>
          <w:bCs/>
          <w:sz w:val="22"/>
          <w:szCs w:val="22"/>
          <w:lang w:val="es-ES"/>
        </w:rPr>
        <w:t>793/2022-III</w:t>
      </w:r>
      <w:r w:rsidRPr="00A95FD3">
        <w:rPr>
          <w:rFonts w:cstheme="minorHAnsi"/>
          <w:b/>
          <w:bCs/>
          <w:sz w:val="22"/>
          <w:szCs w:val="22"/>
          <w:lang w:val="es-ES"/>
        </w:rPr>
        <w:t>.</w:t>
      </w:r>
    </w:p>
    <w:p w:rsidR="00363A57" w:rsidRPr="00A95FD3" w:rsidRDefault="00363A57" w:rsidP="00363A57">
      <w:pPr>
        <w:tabs>
          <w:tab w:val="left" w:pos="9072"/>
        </w:tabs>
        <w:jc w:val="both"/>
        <w:rPr>
          <w:rFonts w:cstheme="minorHAnsi"/>
          <w:bCs/>
          <w:sz w:val="22"/>
          <w:szCs w:val="22"/>
        </w:rPr>
      </w:pPr>
    </w:p>
    <w:p w:rsidR="00363A57" w:rsidRPr="00A95FD3" w:rsidRDefault="00363A57" w:rsidP="00363A57">
      <w:pPr>
        <w:tabs>
          <w:tab w:val="left" w:pos="9072"/>
        </w:tabs>
        <w:jc w:val="both"/>
        <w:rPr>
          <w:rFonts w:cstheme="minorHAnsi"/>
          <w:bCs/>
          <w:sz w:val="22"/>
          <w:szCs w:val="22"/>
          <w:lang w:val="es-ES"/>
        </w:rPr>
      </w:pPr>
      <w:r w:rsidRPr="00A95FD3">
        <w:rPr>
          <w:rFonts w:cstheme="minorHAnsi"/>
          <w:b/>
          <w:bCs/>
          <w:sz w:val="22"/>
          <w:szCs w:val="22"/>
          <w:lang w:val="es-ES"/>
        </w:rPr>
        <w:t xml:space="preserve">ARTÍCULO </w:t>
      </w:r>
      <w:r w:rsidR="00A2326A" w:rsidRPr="00A95FD3">
        <w:rPr>
          <w:rFonts w:cstheme="minorHAnsi"/>
          <w:b/>
          <w:bCs/>
          <w:sz w:val="22"/>
          <w:szCs w:val="22"/>
          <w:lang w:val="es-ES"/>
        </w:rPr>
        <w:t>PRIMERO. -</w:t>
      </w:r>
      <w:r w:rsidRPr="00A95FD3">
        <w:rPr>
          <w:rFonts w:cstheme="minorHAnsi"/>
          <w:b/>
          <w:bCs/>
          <w:sz w:val="22"/>
          <w:szCs w:val="22"/>
          <w:lang w:val="es-ES"/>
        </w:rPr>
        <w:t xml:space="preserve"> </w:t>
      </w:r>
      <w:r w:rsidRPr="00A95FD3">
        <w:rPr>
          <w:rFonts w:cstheme="minorHAnsi"/>
          <w:bCs/>
          <w:sz w:val="22"/>
          <w:szCs w:val="22"/>
          <w:lang w:val="es-ES"/>
        </w:rPr>
        <w:t xml:space="preserve">Se concede Pensión por jubilación al ciudadano </w:t>
      </w:r>
      <w:r w:rsidR="00A2326A" w:rsidRPr="00A95FD3">
        <w:rPr>
          <w:rFonts w:cstheme="minorHAnsi"/>
          <w:b/>
          <w:bCs/>
          <w:sz w:val="22"/>
          <w:szCs w:val="22"/>
          <w:lang w:val="es-ES"/>
        </w:rPr>
        <w:t>ARTURO BUENOS AIRES GONZÁLEZ</w:t>
      </w:r>
      <w:r w:rsidRPr="00A95FD3">
        <w:rPr>
          <w:rFonts w:cstheme="minorHAnsi"/>
          <w:b/>
          <w:bCs/>
          <w:sz w:val="22"/>
          <w:szCs w:val="22"/>
          <w:lang w:val="es-ES"/>
        </w:rPr>
        <w:t xml:space="preserve">, </w:t>
      </w:r>
      <w:r w:rsidRPr="00A95FD3">
        <w:rPr>
          <w:rFonts w:cstheme="minorHAnsi"/>
          <w:bCs/>
          <w:sz w:val="22"/>
          <w:szCs w:val="22"/>
          <w:lang w:val="es-ES"/>
        </w:rPr>
        <w:t>en cumplimiento a l</w:t>
      </w:r>
      <w:r w:rsidR="00A2326A" w:rsidRPr="00A95FD3">
        <w:rPr>
          <w:rFonts w:cstheme="minorHAnsi"/>
          <w:bCs/>
          <w:sz w:val="22"/>
          <w:szCs w:val="22"/>
          <w:lang w:val="es-ES"/>
        </w:rPr>
        <w:t>o ordenado por el Juzgado Sexto</w:t>
      </w:r>
      <w:r w:rsidRPr="00A95FD3">
        <w:rPr>
          <w:rFonts w:cstheme="minorHAnsi"/>
          <w:bCs/>
          <w:sz w:val="22"/>
          <w:szCs w:val="22"/>
          <w:lang w:val="es-ES"/>
        </w:rPr>
        <w:t xml:space="preserve"> de Distrito en el</w:t>
      </w:r>
      <w:r w:rsidR="00D2786C" w:rsidRPr="00A95FD3">
        <w:rPr>
          <w:rFonts w:cstheme="minorHAnsi"/>
          <w:bCs/>
          <w:sz w:val="22"/>
          <w:szCs w:val="22"/>
          <w:lang w:val="es-ES"/>
        </w:rPr>
        <w:t xml:space="preserve"> Estado de Morelos, dentro del Juicio de A</w:t>
      </w:r>
      <w:r w:rsidRPr="00A95FD3">
        <w:rPr>
          <w:rFonts w:cstheme="minorHAnsi"/>
          <w:bCs/>
          <w:sz w:val="22"/>
          <w:szCs w:val="22"/>
          <w:lang w:val="es-ES"/>
        </w:rPr>
        <w:t xml:space="preserve">mparo </w:t>
      </w:r>
      <w:r w:rsidR="00A2326A" w:rsidRPr="00A95FD3">
        <w:rPr>
          <w:rFonts w:cstheme="minorHAnsi"/>
          <w:b/>
          <w:bCs/>
          <w:sz w:val="22"/>
          <w:szCs w:val="22"/>
          <w:lang w:val="es-ES"/>
        </w:rPr>
        <w:t>793/2022-III</w:t>
      </w:r>
      <w:r w:rsidRPr="00A95FD3">
        <w:rPr>
          <w:rFonts w:cstheme="minorHAnsi"/>
          <w:b/>
          <w:bCs/>
          <w:sz w:val="22"/>
          <w:szCs w:val="22"/>
          <w:lang w:val="es-ES"/>
        </w:rPr>
        <w:t xml:space="preserve">, </w:t>
      </w:r>
      <w:r w:rsidR="00A2326A" w:rsidRPr="00A95FD3">
        <w:rPr>
          <w:rFonts w:cstheme="minorHAnsi"/>
          <w:bCs/>
          <w:sz w:val="22"/>
          <w:szCs w:val="22"/>
          <w:lang w:val="es-ES"/>
        </w:rPr>
        <w:t>quien presta sus servicios en el Organismo Descentralizado Sistema de Agua Potable y Alcantarillado del Municipio de Cuernavaca, Morelos, desempeñado como último cargo el de Jefe de Sección “A”, a partir del 10 de diciembre de 2005 a la fecha.</w:t>
      </w:r>
    </w:p>
    <w:p w:rsidR="00A2326A" w:rsidRPr="00A95FD3" w:rsidRDefault="00A2326A" w:rsidP="00363A57">
      <w:pPr>
        <w:tabs>
          <w:tab w:val="left" w:pos="9072"/>
        </w:tabs>
        <w:jc w:val="both"/>
        <w:rPr>
          <w:rFonts w:cstheme="minorHAnsi"/>
          <w:bCs/>
          <w:sz w:val="22"/>
          <w:szCs w:val="22"/>
          <w:lang w:val="es-ES"/>
        </w:rPr>
      </w:pPr>
    </w:p>
    <w:p w:rsidR="00363A57" w:rsidRPr="00A95FD3" w:rsidRDefault="00363A57" w:rsidP="00363A57">
      <w:pPr>
        <w:tabs>
          <w:tab w:val="left" w:pos="9072"/>
        </w:tabs>
        <w:jc w:val="both"/>
        <w:rPr>
          <w:rFonts w:cstheme="minorHAnsi"/>
          <w:bCs/>
          <w:sz w:val="22"/>
          <w:szCs w:val="22"/>
          <w:lang w:val="es-ES"/>
        </w:rPr>
      </w:pPr>
      <w:r w:rsidRPr="00A95FD3">
        <w:rPr>
          <w:rFonts w:cstheme="minorHAnsi"/>
          <w:b/>
          <w:bCs/>
          <w:sz w:val="22"/>
          <w:szCs w:val="22"/>
          <w:lang w:val="es-ES"/>
        </w:rPr>
        <w:t xml:space="preserve">ARTÍCULO SEGUNDO.- </w:t>
      </w:r>
      <w:r w:rsidR="00C14764" w:rsidRPr="00A95FD3">
        <w:rPr>
          <w:rFonts w:cstheme="minorHAnsi"/>
          <w:bCs/>
          <w:sz w:val="22"/>
          <w:szCs w:val="22"/>
          <w:lang w:val="es-ES"/>
        </w:rPr>
        <w:t>Que la Pensión por Jubilación, deberá cubrirse al 100% del último salario del solicitante, conforme al artículo 58, fracción I, inciso a), de la Ley del Servicio Civil del Estado de Morelos, y artículo 21 inciso A), fracción I, inciso a),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C14764" w:rsidRPr="00A95FD3" w:rsidRDefault="00C14764" w:rsidP="00363A57">
      <w:pPr>
        <w:tabs>
          <w:tab w:val="left" w:pos="9072"/>
        </w:tabs>
        <w:jc w:val="both"/>
        <w:rPr>
          <w:rFonts w:cstheme="minorHAnsi"/>
          <w:bCs/>
          <w:sz w:val="22"/>
          <w:szCs w:val="22"/>
          <w:lang w:val="es-ES"/>
        </w:rPr>
      </w:pPr>
    </w:p>
    <w:p w:rsidR="00363A57" w:rsidRPr="00A95FD3" w:rsidRDefault="00363A57" w:rsidP="00363A57">
      <w:pPr>
        <w:tabs>
          <w:tab w:val="left" w:pos="9072"/>
        </w:tabs>
        <w:jc w:val="both"/>
        <w:rPr>
          <w:rFonts w:cstheme="minorHAnsi"/>
          <w:bCs/>
          <w:sz w:val="22"/>
          <w:szCs w:val="22"/>
        </w:rPr>
      </w:pPr>
      <w:r w:rsidRPr="00A95FD3">
        <w:rPr>
          <w:rFonts w:cstheme="minorHAnsi"/>
          <w:b/>
          <w:bCs/>
          <w:sz w:val="22"/>
          <w:szCs w:val="22"/>
        </w:rPr>
        <w:t xml:space="preserve">ARTÍCULO </w:t>
      </w:r>
      <w:r w:rsidR="00C14764" w:rsidRPr="00A95FD3">
        <w:rPr>
          <w:rFonts w:cstheme="minorHAnsi"/>
          <w:b/>
          <w:bCs/>
          <w:sz w:val="22"/>
          <w:szCs w:val="22"/>
        </w:rPr>
        <w:t>TERCERO. -</w:t>
      </w:r>
      <w:r w:rsidRPr="00A95FD3">
        <w:rPr>
          <w:rFonts w:cstheme="minorHAnsi"/>
          <w:b/>
          <w:bCs/>
          <w:sz w:val="22"/>
          <w:szCs w:val="22"/>
        </w:rPr>
        <w:t xml:space="preserve"> </w:t>
      </w:r>
      <w:r w:rsidR="00C14764" w:rsidRPr="00A95FD3">
        <w:rPr>
          <w:rFonts w:cstheme="minorHAnsi"/>
          <w:bCs/>
          <w:sz w:val="22"/>
          <w:szCs w:val="22"/>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C14764" w:rsidRPr="00A95FD3" w:rsidRDefault="00C14764" w:rsidP="00363A57">
      <w:pPr>
        <w:tabs>
          <w:tab w:val="left" w:pos="9072"/>
        </w:tabs>
        <w:jc w:val="both"/>
        <w:rPr>
          <w:rFonts w:cstheme="minorHAnsi"/>
          <w:bCs/>
          <w:sz w:val="22"/>
          <w:szCs w:val="22"/>
        </w:rPr>
      </w:pPr>
    </w:p>
    <w:p w:rsidR="00363A57" w:rsidRPr="00A95FD3" w:rsidRDefault="00363A57" w:rsidP="00363A57">
      <w:pPr>
        <w:tabs>
          <w:tab w:val="left" w:pos="9072"/>
        </w:tabs>
        <w:jc w:val="both"/>
        <w:rPr>
          <w:rFonts w:cstheme="minorHAnsi"/>
          <w:b/>
          <w:bCs/>
          <w:sz w:val="22"/>
          <w:szCs w:val="22"/>
        </w:rPr>
      </w:pPr>
      <w:r w:rsidRPr="00A95FD3">
        <w:rPr>
          <w:rFonts w:cstheme="minorHAnsi"/>
          <w:b/>
          <w:bCs/>
          <w:sz w:val="22"/>
          <w:szCs w:val="22"/>
          <w:lang w:val="es-ES"/>
        </w:rPr>
        <w:t xml:space="preserve">ARTÍCULO </w:t>
      </w:r>
      <w:r w:rsidR="00C14764" w:rsidRPr="00A95FD3">
        <w:rPr>
          <w:rFonts w:cstheme="minorHAnsi"/>
          <w:b/>
          <w:bCs/>
          <w:sz w:val="22"/>
          <w:szCs w:val="22"/>
          <w:lang w:val="es-ES"/>
        </w:rPr>
        <w:t>CUARTO. -</w:t>
      </w:r>
      <w:r w:rsidRPr="00A95FD3">
        <w:rPr>
          <w:rFonts w:cstheme="minorHAnsi"/>
          <w:b/>
          <w:bCs/>
          <w:sz w:val="22"/>
          <w:szCs w:val="22"/>
          <w:lang w:val="es-ES"/>
        </w:rPr>
        <w:t xml:space="preserve"> </w:t>
      </w:r>
      <w:r w:rsidRPr="00A95FD3">
        <w:rPr>
          <w:rFonts w:cstheme="minorHAnsi"/>
          <w:bCs/>
          <w:sz w:val="22"/>
          <w:szCs w:val="22"/>
        </w:rPr>
        <w:t xml:space="preserve">Notifíquese al </w:t>
      </w:r>
      <w:r w:rsidR="0037419F" w:rsidRPr="00A95FD3">
        <w:rPr>
          <w:rFonts w:cstheme="minorHAnsi"/>
          <w:b/>
          <w:bCs/>
          <w:sz w:val="22"/>
          <w:szCs w:val="22"/>
        </w:rPr>
        <w:t>JUZGADO SEXTO</w:t>
      </w:r>
      <w:r w:rsidRPr="00A95FD3">
        <w:rPr>
          <w:rFonts w:cstheme="minorHAnsi"/>
          <w:b/>
          <w:bCs/>
          <w:sz w:val="22"/>
          <w:szCs w:val="22"/>
        </w:rPr>
        <w:t xml:space="preserve"> DE DISTRITO EN EL ESTADO DE MORELOS</w:t>
      </w:r>
      <w:r w:rsidRPr="00A95FD3">
        <w:rPr>
          <w:rFonts w:cstheme="minorHAnsi"/>
          <w:bCs/>
          <w:sz w:val="22"/>
          <w:szCs w:val="22"/>
        </w:rPr>
        <w:t>, el contenido del presente Acuerdo a efecto de dar cumplimiento a lo ordenado en el</w:t>
      </w:r>
      <w:r w:rsidRPr="00A95FD3">
        <w:rPr>
          <w:rFonts w:cstheme="minorHAnsi"/>
          <w:b/>
          <w:bCs/>
          <w:sz w:val="22"/>
          <w:szCs w:val="22"/>
        </w:rPr>
        <w:t xml:space="preserve"> JUICIO DE AMPARO</w:t>
      </w:r>
      <w:r w:rsidRPr="00A95FD3">
        <w:rPr>
          <w:rFonts w:cstheme="minorHAnsi"/>
          <w:bCs/>
          <w:sz w:val="22"/>
          <w:szCs w:val="22"/>
        </w:rPr>
        <w:t xml:space="preserve"> </w:t>
      </w:r>
      <w:r w:rsidR="0037419F" w:rsidRPr="00A95FD3">
        <w:rPr>
          <w:rFonts w:cstheme="minorHAnsi"/>
          <w:b/>
          <w:bCs/>
          <w:sz w:val="22"/>
          <w:szCs w:val="22"/>
        </w:rPr>
        <w:t>793/2022-III</w:t>
      </w:r>
      <w:r w:rsidRPr="00A95FD3">
        <w:rPr>
          <w:rFonts w:cstheme="minorHAnsi"/>
          <w:b/>
          <w:bCs/>
          <w:sz w:val="22"/>
          <w:szCs w:val="22"/>
        </w:rPr>
        <w:t xml:space="preserve">. </w:t>
      </w:r>
    </w:p>
    <w:p w:rsidR="0037419F" w:rsidRPr="00A95FD3" w:rsidRDefault="0037419F" w:rsidP="00363A57">
      <w:pPr>
        <w:tabs>
          <w:tab w:val="left" w:pos="9072"/>
        </w:tabs>
        <w:jc w:val="both"/>
        <w:rPr>
          <w:rFonts w:cstheme="minorHAnsi"/>
          <w:b/>
          <w:bCs/>
          <w:sz w:val="22"/>
          <w:szCs w:val="22"/>
        </w:rPr>
      </w:pPr>
    </w:p>
    <w:p w:rsidR="0037419F" w:rsidRPr="00A95FD3" w:rsidRDefault="0037419F" w:rsidP="008A5182">
      <w:pPr>
        <w:jc w:val="both"/>
        <w:rPr>
          <w:rFonts w:eastAsia="Gulim" w:cstheme="minorHAnsi"/>
          <w:sz w:val="22"/>
          <w:szCs w:val="22"/>
        </w:rPr>
      </w:pPr>
      <w:r w:rsidRPr="00A95FD3">
        <w:rPr>
          <w:rFonts w:eastAsia="Gulim" w:cstheme="minorHAnsi"/>
          <w:b/>
          <w:sz w:val="22"/>
          <w:szCs w:val="22"/>
          <w:lang w:val="es-ES"/>
        </w:rPr>
        <w:t xml:space="preserve">ARTÍCULO QUINTO. - </w:t>
      </w:r>
      <w:r w:rsidRPr="00A95FD3">
        <w:rPr>
          <w:rFonts w:eastAsia="Gulim" w:cstheme="minorHAnsi"/>
          <w:sz w:val="22"/>
          <w:szCs w:val="22"/>
        </w:rPr>
        <w:t>Se revoca</w:t>
      </w:r>
      <w:r w:rsidRPr="00A95FD3">
        <w:rPr>
          <w:rFonts w:eastAsia="Times New Roman" w:cstheme="minorHAnsi"/>
          <w:sz w:val="22"/>
          <w:szCs w:val="22"/>
          <w:lang w:eastAsia="es-MX"/>
        </w:rPr>
        <w:t xml:space="preserve"> acuerdo número </w:t>
      </w:r>
      <w:r w:rsidRPr="00A95FD3">
        <w:rPr>
          <w:rFonts w:eastAsia="Times New Roman" w:cstheme="minorHAnsi"/>
          <w:b/>
          <w:sz w:val="22"/>
          <w:szCs w:val="22"/>
          <w:lang w:eastAsia="es-MX"/>
        </w:rPr>
        <w:t>SO/AC-284/22-III-2023</w:t>
      </w:r>
      <w:r w:rsidRPr="00A95FD3">
        <w:rPr>
          <w:rFonts w:eastAsia="Times New Roman" w:cstheme="minorHAnsi"/>
          <w:sz w:val="22"/>
          <w:szCs w:val="22"/>
          <w:lang w:eastAsia="es-MX"/>
        </w:rPr>
        <w:t>, por las razones expuestas en el cuerpo del presente acuerdo.</w:t>
      </w:r>
      <w:r w:rsidRPr="00A95FD3">
        <w:rPr>
          <w:rFonts w:eastAsia="Gulim" w:cstheme="minorHAnsi"/>
          <w:sz w:val="22"/>
          <w:szCs w:val="22"/>
        </w:rPr>
        <w:t xml:space="preserve"> </w:t>
      </w:r>
    </w:p>
    <w:p w:rsidR="0037419F" w:rsidRPr="00A95FD3" w:rsidRDefault="0037419F" w:rsidP="00363A57">
      <w:pPr>
        <w:tabs>
          <w:tab w:val="left" w:pos="9072"/>
        </w:tabs>
        <w:jc w:val="both"/>
        <w:rPr>
          <w:rFonts w:cstheme="minorHAnsi"/>
          <w:b/>
          <w:bCs/>
          <w:sz w:val="22"/>
          <w:szCs w:val="22"/>
        </w:rPr>
      </w:pPr>
    </w:p>
    <w:p w:rsidR="00363A57" w:rsidRPr="00A95FD3" w:rsidRDefault="00363A57" w:rsidP="00363A57">
      <w:pPr>
        <w:tabs>
          <w:tab w:val="left" w:pos="9072"/>
        </w:tabs>
        <w:jc w:val="both"/>
        <w:rPr>
          <w:rFonts w:cstheme="minorHAnsi"/>
          <w:b/>
          <w:bCs/>
          <w:sz w:val="22"/>
          <w:szCs w:val="22"/>
        </w:rPr>
      </w:pPr>
    </w:p>
    <w:p w:rsidR="00A33187" w:rsidRPr="00A95FD3" w:rsidRDefault="00A33187" w:rsidP="00001A1C">
      <w:pPr>
        <w:tabs>
          <w:tab w:val="left" w:pos="9072"/>
        </w:tabs>
        <w:jc w:val="both"/>
        <w:rPr>
          <w:rFonts w:cstheme="minorHAnsi"/>
          <w:sz w:val="22"/>
          <w:szCs w:val="22"/>
        </w:rPr>
      </w:pPr>
    </w:p>
    <w:p w:rsidR="00460451" w:rsidRPr="00A95FD3" w:rsidRDefault="00460451" w:rsidP="00460451">
      <w:pPr>
        <w:pStyle w:val="Default"/>
        <w:jc w:val="center"/>
        <w:rPr>
          <w:rFonts w:asciiTheme="minorHAnsi" w:hAnsiTheme="minorHAnsi" w:cstheme="minorHAnsi"/>
          <w:b/>
          <w:bCs/>
        </w:rPr>
      </w:pPr>
      <w:r w:rsidRPr="00A95FD3">
        <w:rPr>
          <w:rFonts w:asciiTheme="minorHAnsi" w:hAnsiTheme="minorHAnsi" w:cstheme="minorHAnsi"/>
          <w:b/>
          <w:bCs/>
        </w:rPr>
        <w:lastRenderedPageBreak/>
        <w:t>TRANSITORIOS</w:t>
      </w:r>
    </w:p>
    <w:p w:rsidR="00460451" w:rsidRPr="00A95FD3" w:rsidRDefault="00460451" w:rsidP="00460451">
      <w:pPr>
        <w:pStyle w:val="Default"/>
        <w:jc w:val="center"/>
        <w:rPr>
          <w:rFonts w:asciiTheme="minorHAnsi" w:hAnsiTheme="minorHAnsi" w:cstheme="minorHAnsi"/>
          <w:b/>
          <w:bCs/>
        </w:rPr>
      </w:pPr>
    </w:p>
    <w:p w:rsidR="00460451" w:rsidRPr="00A95FD3" w:rsidRDefault="00460451" w:rsidP="00460451">
      <w:pPr>
        <w:pStyle w:val="Default"/>
        <w:jc w:val="both"/>
        <w:rPr>
          <w:rFonts w:asciiTheme="minorHAnsi" w:hAnsiTheme="minorHAnsi" w:cstheme="minorHAnsi"/>
          <w:sz w:val="22"/>
          <w:szCs w:val="22"/>
        </w:rPr>
      </w:pPr>
      <w:r w:rsidRPr="00A95FD3">
        <w:rPr>
          <w:rFonts w:asciiTheme="minorHAnsi" w:hAnsiTheme="minorHAnsi" w:cstheme="minorHAnsi"/>
          <w:b/>
          <w:bCs/>
          <w:sz w:val="22"/>
          <w:szCs w:val="22"/>
        </w:rPr>
        <w:t xml:space="preserve">PRIMERO. - </w:t>
      </w:r>
      <w:r w:rsidR="00AF443C" w:rsidRPr="00A95FD3">
        <w:rPr>
          <w:rFonts w:asciiTheme="minorHAnsi" w:hAnsiTheme="minorHAnsi" w:cstheme="minorHAnsi"/>
          <w:sz w:val="22"/>
          <w:szCs w:val="22"/>
        </w:rPr>
        <w:t>El presente acuerdo</w:t>
      </w:r>
      <w:r w:rsidRPr="00A95FD3">
        <w:rPr>
          <w:rFonts w:asciiTheme="minorHAnsi" w:hAnsiTheme="minorHAnsi" w:cstheme="minorHAnsi"/>
          <w:sz w:val="22"/>
          <w:szCs w:val="22"/>
        </w:rPr>
        <w:t xml:space="preserve"> entrará en vigor al día de su aprobación por el Cabildo, de conformidad con el Reglamento de Pensiones del Ayuntamiento de Cuernavaca, Morelos.</w:t>
      </w:r>
    </w:p>
    <w:p w:rsidR="00460451" w:rsidRPr="00A95FD3" w:rsidRDefault="00460451" w:rsidP="00460451">
      <w:pPr>
        <w:pStyle w:val="Default"/>
        <w:jc w:val="both"/>
        <w:rPr>
          <w:rFonts w:asciiTheme="minorHAnsi" w:hAnsiTheme="minorHAnsi" w:cstheme="minorHAnsi"/>
          <w:b/>
          <w:bCs/>
          <w:sz w:val="22"/>
          <w:szCs w:val="22"/>
        </w:rPr>
      </w:pPr>
    </w:p>
    <w:p w:rsidR="00460451" w:rsidRPr="00A95FD3" w:rsidRDefault="00460451" w:rsidP="00460451">
      <w:pPr>
        <w:pStyle w:val="Default"/>
        <w:jc w:val="both"/>
        <w:rPr>
          <w:rFonts w:asciiTheme="minorHAnsi" w:hAnsiTheme="minorHAnsi" w:cstheme="minorHAnsi"/>
          <w:sz w:val="22"/>
          <w:szCs w:val="22"/>
        </w:rPr>
      </w:pPr>
      <w:r w:rsidRPr="00A95FD3">
        <w:rPr>
          <w:rFonts w:asciiTheme="minorHAnsi" w:hAnsiTheme="minorHAnsi" w:cstheme="minorHAnsi"/>
          <w:b/>
          <w:bCs/>
          <w:sz w:val="22"/>
          <w:szCs w:val="22"/>
        </w:rPr>
        <w:t xml:space="preserve">SEGUNDO. - </w:t>
      </w:r>
      <w:r w:rsidRPr="00A95FD3">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460451" w:rsidRPr="00A95FD3" w:rsidRDefault="00460451" w:rsidP="00460451">
      <w:pPr>
        <w:tabs>
          <w:tab w:val="left" w:pos="851"/>
        </w:tabs>
        <w:jc w:val="both"/>
        <w:rPr>
          <w:rFonts w:cstheme="minorHAnsi"/>
          <w:b/>
          <w:sz w:val="22"/>
          <w:szCs w:val="22"/>
        </w:rPr>
      </w:pPr>
    </w:p>
    <w:p w:rsidR="00460451" w:rsidRPr="00A95FD3" w:rsidRDefault="00460451" w:rsidP="00460451">
      <w:pPr>
        <w:jc w:val="both"/>
        <w:rPr>
          <w:rFonts w:cstheme="minorHAnsi"/>
          <w:sz w:val="22"/>
          <w:szCs w:val="22"/>
        </w:rPr>
      </w:pPr>
      <w:r w:rsidRPr="00A95FD3">
        <w:rPr>
          <w:rFonts w:cstheme="minorHAnsi"/>
          <w:b/>
          <w:sz w:val="22"/>
          <w:szCs w:val="22"/>
        </w:rPr>
        <w:t>TERCERO. -</w:t>
      </w:r>
      <w:r w:rsidRPr="00A95FD3">
        <w:rPr>
          <w:rFonts w:cstheme="minorHAnsi"/>
          <w:sz w:val="22"/>
          <w:szCs w:val="22"/>
        </w:rPr>
        <w:t xml:space="preserve"> Se instruye a la Secretaría del Ayuntamiento a efecto de que remita a la persona Titular del Sistema de Agua Potable y Alcantarillado de Cuernavaca, Morelos para su cumplimiento.</w:t>
      </w:r>
    </w:p>
    <w:p w:rsidR="00460451" w:rsidRPr="00A95FD3" w:rsidRDefault="00460451" w:rsidP="00460451">
      <w:pPr>
        <w:jc w:val="both"/>
        <w:rPr>
          <w:rFonts w:cstheme="minorHAnsi"/>
          <w:sz w:val="22"/>
          <w:szCs w:val="22"/>
        </w:rPr>
      </w:pPr>
    </w:p>
    <w:p w:rsidR="00460451" w:rsidRPr="00A95FD3" w:rsidRDefault="00460451" w:rsidP="00460451">
      <w:pPr>
        <w:jc w:val="both"/>
        <w:rPr>
          <w:rFonts w:cstheme="minorHAnsi"/>
          <w:sz w:val="22"/>
          <w:szCs w:val="22"/>
        </w:rPr>
      </w:pPr>
      <w:r w:rsidRPr="00A95FD3">
        <w:rPr>
          <w:rFonts w:cstheme="minorHAnsi"/>
          <w:b/>
          <w:bCs/>
          <w:sz w:val="22"/>
          <w:szCs w:val="22"/>
        </w:rPr>
        <w:t>CUARTO. -</w:t>
      </w:r>
      <w:r w:rsidRPr="00A95FD3">
        <w:rPr>
          <w:rFonts w:cstheme="minorHAnsi"/>
          <w:b/>
          <w:sz w:val="22"/>
          <w:szCs w:val="22"/>
        </w:rPr>
        <w:t xml:space="preserve"> </w:t>
      </w:r>
      <w:r w:rsidRPr="00A95FD3">
        <w:rPr>
          <w:rFonts w:cstheme="minorHAnsi"/>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A95FD3" w:rsidRDefault="00460451" w:rsidP="00460451">
      <w:pPr>
        <w:jc w:val="both"/>
        <w:rPr>
          <w:rFonts w:cstheme="minorHAnsi"/>
          <w:sz w:val="22"/>
          <w:szCs w:val="22"/>
        </w:rPr>
      </w:pPr>
    </w:p>
    <w:p w:rsidR="00460451" w:rsidRPr="00A95FD3" w:rsidRDefault="00460451" w:rsidP="00460451">
      <w:pPr>
        <w:jc w:val="both"/>
        <w:rPr>
          <w:rFonts w:cstheme="minorHAnsi"/>
          <w:sz w:val="22"/>
          <w:szCs w:val="22"/>
        </w:rPr>
      </w:pPr>
      <w:r w:rsidRPr="00A95FD3">
        <w:rPr>
          <w:rFonts w:cstheme="minorHAnsi"/>
          <w:b/>
          <w:bCs/>
          <w:sz w:val="22"/>
          <w:szCs w:val="22"/>
        </w:rPr>
        <w:t xml:space="preserve">QUINTO. - </w:t>
      </w:r>
      <w:r w:rsidRPr="00A95FD3">
        <w:rPr>
          <w:rFonts w:cstheme="minorHAnsi"/>
          <w:bCs/>
          <w:sz w:val="22"/>
          <w:szCs w:val="22"/>
        </w:rPr>
        <w:t xml:space="preserve">Se </w:t>
      </w:r>
      <w:r w:rsidRPr="00A95FD3">
        <w:rPr>
          <w:rFonts w:cstheme="minorHAnsi"/>
          <w:sz w:val="22"/>
          <w:szCs w:val="22"/>
        </w:rPr>
        <w:t>instruye a la Secretaría del Ayuntamiento expida a</w:t>
      </w:r>
      <w:r w:rsidR="006605A3" w:rsidRPr="00A95FD3">
        <w:rPr>
          <w:rFonts w:cstheme="minorHAnsi"/>
          <w:sz w:val="22"/>
          <w:szCs w:val="22"/>
        </w:rPr>
        <w:t>l</w:t>
      </w:r>
      <w:r w:rsidRPr="00A95FD3">
        <w:rPr>
          <w:rFonts w:cstheme="minorHAnsi"/>
          <w:sz w:val="22"/>
          <w:szCs w:val="22"/>
        </w:rPr>
        <w:t xml:space="preserve"> </w:t>
      </w:r>
      <w:r w:rsidR="006605A3" w:rsidRPr="00A95FD3">
        <w:rPr>
          <w:rFonts w:cstheme="minorHAnsi"/>
          <w:sz w:val="22"/>
          <w:szCs w:val="22"/>
        </w:rPr>
        <w:t>ciudadano</w:t>
      </w:r>
      <w:r w:rsidRPr="00A95FD3">
        <w:rPr>
          <w:rFonts w:cstheme="minorHAnsi"/>
          <w:sz w:val="22"/>
          <w:szCs w:val="22"/>
        </w:rPr>
        <w:t xml:space="preserve"> </w:t>
      </w:r>
      <w:r w:rsidR="00C14764" w:rsidRPr="00A95FD3">
        <w:rPr>
          <w:rFonts w:cstheme="minorHAnsi"/>
          <w:b/>
          <w:bCs/>
          <w:sz w:val="22"/>
          <w:szCs w:val="22"/>
        </w:rPr>
        <w:t>ARTURO BUENOS AIRES GONZÁLEZ</w:t>
      </w:r>
      <w:r w:rsidRPr="00A95FD3">
        <w:rPr>
          <w:rFonts w:cstheme="minorHAnsi"/>
          <w:b/>
          <w:sz w:val="22"/>
          <w:szCs w:val="22"/>
        </w:rPr>
        <w:t>,</w:t>
      </w:r>
      <w:r w:rsidRPr="00A95FD3">
        <w:rPr>
          <w:rFonts w:cstheme="minorHAnsi"/>
          <w:sz w:val="22"/>
          <w:szCs w:val="22"/>
        </w:rPr>
        <w:t xml:space="preserve"> copia certificada del presente acuerdo de Cabildo.</w:t>
      </w:r>
    </w:p>
    <w:p w:rsidR="00460451" w:rsidRPr="00A95FD3" w:rsidRDefault="00460451" w:rsidP="00460451">
      <w:pPr>
        <w:pStyle w:val="Default"/>
        <w:jc w:val="both"/>
        <w:rPr>
          <w:rFonts w:asciiTheme="minorHAnsi" w:hAnsiTheme="minorHAnsi" w:cstheme="minorHAnsi"/>
          <w:b/>
          <w:bCs/>
          <w:sz w:val="22"/>
          <w:szCs w:val="22"/>
        </w:rPr>
      </w:pPr>
    </w:p>
    <w:p w:rsidR="00460451" w:rsidRPr="00A95FD3" w:rsidRDefault="00460451" w:rsidP="00460451">
      <w:pPr>
        <w:pStyle w:val="Default"/>
        <w:jc w:val="both"/>
        <w:rPr>
          <w:rFonts w:asciiTheme="minorHAnsi" w:hAnsiTheme="minorHAnsi" w:cstheme="minorHAnsi"/>
          <w:b/>
          <w:bCs/>
          <w:sz w:val="22"/>
          <w:szCs w:val="22"/>
        </w:rPr>
      </w:pPr>
      <w:r w:rsidRPr="00A95FD3">
        <w:rPr>
          <w:rFonts w:asciiTheme="minorHAnsi" w:hAnsiTheme="minorHAnsi" w:cstheme="minorHAnsi"/>
          <w:b/>
          <w:bCs/>
          <w:sz w:val="22"/>
          <w:szCs w:val="22"/>
        </w:rPr>
        <w:t xml:space="preserve">SEXTO. - </w:t>
      </w:r>
      <w:r w:rsidRPr="00A95FD3">
        <w:rPr>
          <w:rFonts w:asciiTheme="minorHAnsi" w:hAnsiTheme="minorHAnsi" w:cstheme="minorHAnsi"/>
          <w:sz w:val="22"/>
          <w:szCs w:val="22"/>
        </w:rPr>
        <w:t xml:space="preserve">Entre la fecha de aprobación del acuerdo </w:t>
      </w:r>
      <w:proofErr w:type="spellStart"/>
      <w:r w:rsidRPr="00A95FD3">
        <w:rPr>
          <w:rFonts w:asciiTheme="minorHAnsi" w:hAnsiTheme="minorHAnsi" w:cstheme="minorHAnsi"/>
          <w:sz w:val="22"/>
          <w:szCs w:val="22"/>
        </w:rPr>
        <w:t>pensionatorio</w:t>
      </w:r>
      <w:proofErr w:type="spellEnd"/>
      <w:r w:rsidRPr="00A95FD3">
        <w:rPr>
          <w:rFonts w:asciiTheme="minorHAnsi" w:hAnsiTheme="minorHAnsi" w:cstheme="minorHAnsi"/>
          <w:sz w:val="22"/>
          <w:szCs w:val="22"/>
        </w:rPr>
        <w:t xml:space="preserve"> y su trámite administrativo para su publicación, no deberán de transcurrir más de quince días; la Contraloría Municipal, velará porque se cumpla esta disposición. </w:t>
      </w:r>
    </w:p>
    <w:p w:rsidR="00460451" w:rsidRPr="00A95FD3" w:rsidRDefault="00460451" w:rsidP="00460451">
      <w:pPr>
        <w:pStyle w:val="Default"/>
        <w:jc w:val="both"/>
        <w:rPr>
          <w:rFonts w:asciiTheme="minorHAnsi" w:hAnsiTheme="minorHAnsi" w:cstheme="minorHAnsi"/>
          <w:b/>
          <w:bCs/>
          <w:sz w:val="22"/>
          <w:szCs w:val="22"/>
        </w:rPr>
      </w:pPr>
    </w:p>
    <w:p w:rsidR="00460451" w:rsidRPr="00A95FD3" w:rsidRDefault="00460451" w:rsidP="00460451">
      <w:pPr>
        <w:pStyle w:val="Default"/>
        <w:jc w:val="both"/>
        <w:rPr>
          <w:rFonts w:asciiTheme="minorHAnsi" w:hAnsiTheme="minorHAnsi" w:cstheme="minorHAnsi"/>
          <w:sz w:val="22"/>
          <w:szCs w:val="22"/>
        </w:rPr>
      </w:pPr>
      <w:r w:rsidRPr="00A95FD3">
        <w:rPr>
          <w:rFonts w:asciiTheme="minorHAnsi" w:hAnsiTheme="minorHAnsi" w:cstheme="minorHAnsi"/>
          <w:b/>
          <w:bCs/>
          <w:sz w:val="22"/>
          <w:szCs w:val="22"/>
        </w:rPr>
        <w:t xml:space="preserve">SÉPTIMO. - </w:t>
      </w:r>
      <w:r w:rsidRPr="00A95FD3">
        <w:rPr>
          <w:rFonts w:asciiTheme="minorHAnsi" w:hAnsiTheme="minorHAnsi" w:cstheme="minorHAnsi"/>
          <w:sz w:val="22"/>
          <w:szCs w:val="22"/>
        </w:rPr>
        <w:t>Cualquier asunto no previsto en este Acuerdo será resuelto por la Comisión y el Cabildo, ajustándose a las disposicion</w:t>
      </w:r>
      <w:r w:rsidR="00230086" w:rsidRPr="00A95FD3">
        <w:rPr>
          <w:rFonts w:asciiTheme="minorHAnsi" w:hAnsiTheme="minorHAnsi" w:cstheme="minorHAnsi"/>
          <w:sz w:val="22"/>
          <w:szCs w:val="22"/>
        </w:rPr>
        <w:t>es de la Ley del Servicio Civil y demás legislación aplicable en el municipio de Cuernavaca.</w:t>
      </w:r>
    </w:p>
    <w:p w:rsidR="00460451" w:rsidRPr="00A95FD3" w:rsidRDefault="00460451" w:rsidP="009A7AA9">
      <w:pPr>
        <w:pStyle w:val="Default"/>
        <w:jc w:val="both"/>
        <w:rPr>
          <w:rFonts w:asciiTheme="minorHAnsi" w:hAnsiTheme="minorHAnsi" w:cstheme="minorHAnsi"/>
          <w:sz w:val="22"/>
          <w:szCs w:val="22"/>
        </w:rPr>
      </w:pPr>
    </w:p>
    <w:p w:rsidR="004823BD" w:rsidRPr="00A95FD3"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A95FD3">
        <w:rPr>
          <w:rFonts w:eastAsia="Gulim" w:cstheme="minorHAnsi"/>
          <w:bCs/>
          <w:sz w:val="22"/>
          <w:szCs w:val="22"/>
        </w:rPr>
        <w:t xml:space="preserve">Dado en </w:t>
      </w:r>
      <w:r w:rsidR="004823BD" w:rsidRPr="00A95FD3">
        <w:rPr>
          <w:rFonts w:eastAsia="Gulim" w:cstheme="minorHAnsi"/>
          <w:bCs/>
          <w:sz w:val="22"/>
          <w:szCs w:val="22"/>
        </w:rPr>
        <w:t xml:space="preserve">el </w:t>
      </w:r>
      <w:r w:rsidRPr="00A95FD3">
        <w:rPr>
          <w:rFonts w:eastAsia="Gulim" w:cstheme="minorHAnsi"/>
          <w:bCs/>
          <w:sz w:val="22"/>
          <w:szCs w:val="22"/>
        </w:rPr>
        <w:t>“</w:t>
      </w:r>
      <w:r w:rsidR="004823BD" w:rsidRPr="00A95FD3">
        <w:rPr>
          <w:rFonts w:eastAsia="Gulim" w:cstheme="minorHAnsi"/>
          <w:bCs/>
          <w:sz w:val="22"/>
          <w:szCs w:val="22"/>
        </w:rPr>
        <w:t>Museo de la Ciudad de Cuernavaca</w:t>
      </w:r>
      <w:r w:rsidR="00101E74" w:rsidRPr="00A95FD3">
        <w:rPr>
          <w:rFonts w:eastAsia="Gulim" w:cstheme="minorHAnsi"/>
          <w:bCs/>
          <w:sz w:val="22"/>
          <w:szCs w:val="22"/>
        </w:rPr>
        <w:t>”</w:t>
      </w:r>
      <w:r w:rsidR="004823BD" w:rsidRPr="00A95FD3">
        <w:rPr>
          <w:rFonts w:eastAsia="Gulim" w:cstheme="minorHAnsi"/>
          <w:bCs/>
          <w:sz w:val="22"/>
          <w:szCs w:val="22"/>
        </w:rPr>
        <w:t xml:space="preserve">, en la Ciudad de Cuernavaca, Morelos, a los </w:t>
      </w:r>
      <w:r w:rsidR="0037419F" w:rsidRPr="00A95FD3">
        <w:rPr>
          <w:rFonts w:eastAsia="Gulim" w:cstheme="minorHAnsi"/>
          <w:bCs/>
          <w:sz w:val="22"/>
          <w:szCs w:val="22"/>
        </w:rPr>
        <w:t xml:space="preserve">treinta y un </w:t>
      </w:r>
      <w:r w:rsidR="004823BD" w:rsidRPr="00A95FD3">
        <w:rPr>
          <w:rFonts w:eastAsia="Gulim" w:cstheme="minorHAnsi"/>
          <w:bCs/>
          <w:sz w:val="22"/>
          <w:szCs w:val="22"/>
        </w:rPr>
        <w:t xml:space="preserve">días del mes de </w:t>
      </w:r>
      <w:r w:rsidR="0037419F" w:rsidRPr="00A95FD3">
        <w:rPr>
          <w:rFonts w:eastAsia="Gulim" w:cstheme="minorHAnsi"/>
          <w:bCs/>
          <w:sz w:val="22"/>
          <w:szCs w:val="22"/>
        </w:rPr>
        <w:t>mayo</w:t>
      </w:r>
      <w:r w:rsidR="004823BD" w:rsidRPr="00A95FD3">
        <w:rPr>
          <w:rFonts w:eastAsia="Gulim" w:cstheme="minorHAnsi"/>
          <w:bCs/>
          <w:sz w:val="22"/>
          <w:szCs w:val="22"/>
        </w:rPr>
        <w:t xml:space="preserve"> del año dos mil veintitrés.</w:t>
      </w:r>
    </w:p>
    <w:p w:rsidR="004823BD" w:rsidRPr="00A95FD3" w:rsidRDefault="004823BD" w:rsidP="009A7AA9">
      <w:pPr>
        <w:tabs>
          <w:tab w:val="left" w:pos="10065"/>
          <w:tab w:val="left" w:pos="10206"/>
        </w:tabs>
        <w:jc w:val="both"/>
        <w:rPr>
          <w:rFonts w:eastAsia="Gulim" w:cstheme="minorHAnsi"/>
          <w:bCs/>
          <w:sz w:val="22"/>
          <w:szCs w:val="22"/>
        </w:rPr>
      </w:pPr>
    </w:p>
    <w:p w:rsidR="0088555F" w:rsidRPr="00A95FD3" w:rsidRDefault="0088555F" w:rsidP="009A7AA9">
      <w:pPr>
        <w:tabs>
          <w:tab w:val="left" w:pos="10065"/>
          <w:tab w:val="left" w:pos="10206"/>
        </w:tabs>
        <w:jc w:val="both"/>
        <w:rPr>
          <w:rFonts w:eastAsia="Gulim" w:cstheme="minorHAnsi"/>
          <w:bCs/>
          <w:sz w:val="22"/>
          <w:szCs w:val="22"/>
        </w:rPr>
      </w:pP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ATENTAMENTE</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PRESIDENTE MUNICIPAL DE CUERNAVACA</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 xml:space="preserve">JOSÉ LUIS </w:t>
      </w:r>
      <w:r w:rsidR="00A95FD3" w:rsidRPr="00A95FD3">
        <w:rPr>
          <w:rFonts w:eastAsia="Gulim" w:cstheme="minorHAnsi"/>
          <w:b/>
          <w:sz w:val="16"/>
          <w:szCs w:val="16"/>
        </w:rPr>
        <w:t>URIÓSTEGUI</w:t>
      </w:r>
      <w:r w:rsidRPr="00A95FD3">
        <w:rPr>
          <w:rFonts w:eastAsia="Gulim" w:cstheme="minorHAnsi"/>
          <w:b/>
          <w:sz w:val="16"/>
          <w:szCs w:val="16"/>
        </w:rPr>
        <w:t xml:space="preserve"> SALGADO.</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SÍNDICA MUNICIPAL</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CATALINA VERÓNICA ATENCO PÉREZ.</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CC. REGIDORES:</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VÍCTOR ADRIÁN MARTÍNEZ TERRAZAS.</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PAZ HERNÁNDEZ PARDO.</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JESÚS RAÚL FERNANDO CARILLO ALVARADO.</w:t>
      </w:r>
    </w:p>
    <w:p w:rsidR="00D325EE" w:rsidRPr="00A95FD3" w:rsidRDefault="00D325EE" w:rsidP="009A7AA9">
      <w:pPr>
        <w:tabs>
          <w:tab w:val="left" w:pos="10065"/>
          <w:tab w:val="left" w:pos="10206"/>
        </w:tabs>
        <w:jc w:val="center"/>
        <w:rPr>
          <w:rFonts w:eastAsia="Gulim" w:cstheme="minorHAnsi"/>
          <w:b/>
          <w:sz w:val="16"/>
          <w:szCs w:val="16"/>
        </w:rPr>
      </w:pPr>
      <w:r w:rsidRPr="00A95FD3">
        <w:rPr>
          <w:rFonts w:eastAsia="Gulim" w:cstheme="minorHAnsi"/>
          <w:b/>
          <w:sz w:val="16"/>
          <w:szCs w:val="16"/>
        </w:rPr>
        <w:t>DEBENDRENATH SALAZAR SOLORIO.</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PATRICIA LUCIA TORRES ROSALES</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JESÚS TLACAELEL ROSALES PUEBLA.</w:t>
      </w:r>
    </w:p>
    <w:p w:rsidR="00D325EE" w:rsidRPr="00A95FD3" w:rsidRDefault="00D325EE" w:rsidP="00A33187">
      <w:pPr>
        <w:ind w:right="46"/>
        <w:jc w:val="center"/>
        <w:rPr>
          <w:rFonts w:eastAsia="Gulim" w:cstheme="minorHAnsi"/>
          <w:b/>
          <w:sz w:val="16"/>
          <w:szCs w:val="16"/>
        </w:rPr>
      </w:pPr>
      <w:r w:rsidRPr="00A95FD3">
        <w:rPr>
          <w:rFonts w:eastAsia="Gulim" w:cstheme="minorHAnsi"/>
          <w:b/>
          <w:sz w:val="16"/>
          <w:szCs w:val="16"/>
        </w:rPr>
        <w:t>VÍCTOR HUGO MANZO GODÍNEZ.</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CHRISTIAN MISHELL PÉREZ JAIMES.</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MARÍA WENDI SALINAS RUÍZ.</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lastRenderedPageBreak/>
        <w:t>MIRNA MIREYA DELGADO ROMERO.</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YAZMÍN LUCERO CUENCA NORIA.</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SECRETARIO DEL AYUNTAMIENTO</w:t>
      </w:r>
    </w:p>
    <w:p w:rsidR="00D325EE" w:rsidRPr="00A95FD3" w:rsidRDefault="00D325EE" w:rsidP="00A33187">
      <w:pPr>
        <w:tabs>
          <w:tab w:val="left" w:pos="10065"/>
          <w:tab w:val="left" w:pos="10206"/>
        </w:tabs>
        <w:jc w:val="center"/>
        <w:rPr>
          <w:rFonts w:eastAsia="Gulim" w:cstheme="minorHAnsi"/>
          <w:b/>
          <w:sz w:val="16"/>
          <w:szCs w:val="16"/>
        </w:rPr>
      </w:pPr>
      <w:r w:rsidRPr="00A95FD3">
        <w:rPr>
          <w:rFonts w:eastAsia="Gulim" w:cstheme="minorHAnsi"/>
          <w:b/>
          <w:sz w:val="16"/>
          <w:szCs w:val="16"/>
        </w:rPr>
        <w:t>CARLOS DE LA ROSA SEGURA.</w:t>
      </w:r>
    </w:p>
    <w:p w:rsidR="00AF443C" w:rsidRPr="00A95FD3" w:rsidRDefault="00AF443C" w:rsidP="00A33187">
      <w:pPr>
        <w:tabs>
          <w:tab w:val="left" w:pos="10065"/>
          <w:tab w:val="left" w:pos="10206"/>
        </w:tabs>
        <w:jc w:val="center"/>
        <w:rPr>
          <w:rFonts w:eastAsia="Gulim" w:cstheme="minorHAnsi"/>
          <w:b/>
          <w:sz w:val="16"/>
          <w:szCs w:val="16"/>
        </w:rPr>
      </w:pPr>
    </w:p>
    <w:p w:rsidR="00230086" w:rsidRPr="00A95FD3" w:rsidRDefault="00230086" w:rsidP="00A33187">
      <w:pPr>
        <w:tabs>
          <w:tab w:val="left" w:pos="10065"/>
          <w:tab w:val="left" w:pos="10206"/>
        </w:tabs>
        <w:jc w:val="center"/>
        <w:rPr>
          <w:rFonts w:eastAsia="Gulim" w:cstheme="minorHAnsi"/>
          <w:b/>
          <w:sz w:val="16"/>
          <w:szCs w:val="16"/>
        </w:rPr>
      </w:pPr>
    </w:p>
    <w:p w:rsidR="00D325EE" w:rsidRPr="00A95FD3" w:rsidRDefault="00D325EE" w:rsidP="00A33187">
      <w:pPr>
        <w:tabs>
          <w:tab w:val="left" w:pos="10065"/>
          <w:tab w:val="left" w:pos="10206"/>
        </w:tabs>
        <w:jc w:val="both"/>
        <w:rPr>
          <w:rFonts w:eastAsia="Gulim" w:cstheme="minorHAnsi"/>
        </w:rPr>
      </w:pPr>
      <w:r w:rsidRPr="00A95FD3">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95FD3" w:rsidRDefault="00834116" w:rsidP="00A33187">
      <w:pPr>
        <w:tabs>
          <w:tab w:val="left" w:pos="10065"/>
          <w:tab w:val="left" w:pos="10206"/>
        </w:tabs>
        <w:jc w:val="both"/>
        <w:rPr>
          <w:rFonts w:eastAsia="Gulim" w:cstheme="minorHAnsi"/>
        </w:rPr>
      </w:pPr>
    </w:p>
    <w:p w:rsidR="00D325EE" w:rsidRPr="00A95FD3" w:rsidRDefault="00D325EE" w:rsidP="00A33187">
      <w:pPr>
        <w:tabs>
          <w:tab w:val="left" w:pos="10065"/>
          <w:tab w:val="left" w:pos="10206"/>
        </w:tabs>
        <w:jc w:val="center"/>
        <w:rPr>
          <w:rFonts w:eastAsia="Gulim" w:cstheme="minorHAnsi"/>
          <w:b/>
        </w:rPr>
      </w:pPr>
      <w:r w:rsidRPr="00A95FD3">
        <w:rPr>
          <w:rFonts w:eastAsia="Gulim" w:cstheme="minorHAnsi"/>
          <w:b/>
        </w:rPr>
        <w:t>ATENTAMENTE</w:t>
      </w:r>
    </w:p>
    <w:p w:rsidR="00D325EE" w:rsidRPr="00A95FD3" w:rsidRDefault="00D325EE" w:rsidP="00A33187">
      <w:pPr>
        <w:tabs>
          <w:tab w:val="left" w:pos="10065"/>
          <w:tab w:val="left" w:pos="10206"/>
        </w:tabs>
        <w:jc w:val="center"/>
        <w:rPr>
          <w:rFonts w:eastAsia="Gulim" w:cstheme="minorHAnsi"/>
          <w:b/>
        </w:rPr>
      </w:pPr>
      <w:r w:rsidRPr="00A95FD3">
        <w:rPr>
          <w:rFonts w:eastAsia="Gulim" w:cstheme="minorHAnsi"/>
          <w:b/>
        </w:rPr>
        <w:t>PRESIDENTE MUNICIPAL DE CUERNAVACA</w:t>
      </w:r>
    </w:p>
    <w:p w:rsidR="00D325EE" w:rsidRPr="00A95FD3" w:rsidRDefault="00D325EE"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D325EE" w:rsidRPr="00A95FD3" w:rsidRDefault="00D325EE" w:rsidP="00A33187">
      <w:pPr>
        <w:tabs>
          <w:tab w:val="left" w:pos="10065"/>
          <w:tab w:val="left" w:pos="10206"/>
        </w:tabs>
        <w:rPr>
          <w:rFonts w:eastAsia="Gulim" w:cstheme="minorHAnsi"/>
          <w:b/>
        </w:rPr>
      </w:pPr>
    </w:p>
    <w:p w:rsidR="00D325EE" w:rsidRPr="00A95FD3" w:rsidRDefault="00D325EE" w:rsidP="00A33187">
      <w:pPr>
        <w:tabs>
          <w:tab w:val="left" w:pos="10065"/>
          <w:tab w:val="left" w:pos="10206"/>
        </w:tabs>
        <w:jc w:val="center"/>
        <w:rPr>
          <w:rFonts w:eastAsia="Gulim" w:cstheme="minorHAnsi"/>
          <w:b/>
        </w:rPr>
      </w:pPr>
      <w:r w:rsidRPr="00A95FD3">
        <w:rPr>
          <w:rFonts w:eastAsia="Gulim" w:cstheme="minorHAnsi"/>
          <w:b/>
        </w:rPr>
        <w:t>JOSÉ LUIS URIÓSTEGUI SALGADO</w:t>
      </w:r>
    </w:p>
    <w:p w:rsidR="00D325EE" w:rsidRPr="00A95FD3" w:rsidRDefault="00D325EE" w:rsidP="00A33187">
      <w:pPr>
        <w:tabs>
          <w:tab w:val="left" w:pos="10065"/>
          <w:tab w:val="left" w:pos="10206"/>
        </w:tabs>
        <w:rPr>
          <w:rFonts w:eastAsia="Gulim" w:cstheme="minorHAnsi"/>
          <w:b/>
        </w:rPr>
      </w:pPr>
    </w:p>
    <w:p w:rsidR="00A33187" w:rsidRPr="00A95FD3" w:rsidRDefault="00A33187" w:rsidP="00A33187">
      <w:pPr>
        <w:tabs>
          <w:tab w:val="left" w:pos="10065"/>
          <w:tab w:val="left" w:pos="10206"/>
        </w:tabs>
        <w:rPr>
          <w:rFonts w:eastAsia="Gulim" w:cstheme="minorHAnsi"/>
          <w:b/>
        </w:rPr>
      </w:pPr>
    </w:p>
    <w:p w:rsidR="00D325EE" w:rsidRPr="00A95FD3" w:rsidRDefault="00D325EE" w:rsidP="00A33187">
      <w:pPr>
        <w:tabs>
          <w:tab w:val="left" w:pos="10065"/>
          <w:tab w:val="left" w:pos="10206"/>
        </w:tabs>
        <w:jc w:val="center"/>
        <w:rPr>
          <w:rFonts w:eastAsia="Gulim" w:cstheme="minorHAnsi"/>
          <w:b/>
        </w:rPr>
      </w:pPr>
      <w:r w:rsidRPr="00A95FD3">
        <w:rPr>
          <w:rFonts w:eastAsia="Gulim" w:cstheme="minorHAnsi"/>
          <w:b/>
        </w:rPr>
        <w:t>SECRETARIO DEL AYUNTAMIENTO</w:t>
      </w:r>
    </w:p>
    <w:p w:rsidR="00D325EE" w:rsidRPr="00A95FD3" w:rsidRDefault="00D325EE"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517D13" w:rsidRPr="00A95FD3" w:rsidRDefault="00517D13" w:rsidP="00A33187">
      <w:pPr>
        <w:tabs>
          <w:tab w:val="left" w:pos="10065"/>
          <w:tab w:val="left" w:pos="10206"/>
        </w:tabs>
        <w:rPr>
          <w:rFonts w:eastAsia="Gulim" w:cstheme="minorHAnsi"/>
          <w:b/>
        </w:rPr>
      </w:pPr>
    </w:p>
    <w:p w:rsidR="00D325EE" w:rsidRPr="00A95FD3" w:rsidRDefault="00D325EE" w:rsidP="00A33187">
      <w:pPr>
        <w:tabs>
          <w:tab w:val="left" w:pos="10065"/>
          <w:tab w:val="left" w:pos="10206"/>
        </w:tabs>
        <w:jc w:val="center"/>
        <w:rPr>
          <w:rFonts w:eastAsia="Gulim" w:cstheme="minorHAnsi"/>
          <w:b/>
        </w:rPr>
      </w:pPr>
      <w:r w:rsidRPr="00A95FD3">
        <w:rPr>
          <w:rFonts w:eastAsia="Gulim" w:cstheme="minorHAnsi"/>
          <w:b/>
        </w:rPr>
        <w:t>CARLOS DE LA ROSA SEGURA</w:t>
      </w:r>
    </w:p>
    <w:p w:rsidR="00834116" w:rsidRPr="00A95FD3" w:rsidRDefault="00834116" w:rsidP="00A33187">
      <w:pPr>
        <w:tabs>
          <w:tab w:val="left" w:pos="10065"/>
          <w:tab w:val="left" w:pos="10206"/>
        </w:tabs>
        <w:jc w:val="center"/>
        <w:rPr>
          <w:rFonts w:eastAsia="Gulim" w:cstheme="minorHAnsi"/>
          <w:b/>
        </w:rPr>
      </w:pPr>
    </w:p>
    <w:p w:rsidR="00834116" w:rsidRPr="00A95FD3" w:rsidRDefault="00834116" w:rsidP="00A33187">
      <w:pPr>
        <w:tabs>
          <w:tab w:val="left" w:pos="10065"/>
          <w:tab w:val="left" w:pos="10206"/>
        </w:tabs>
        <w:jc w:val="center"/>
        <w:rPr>
          <w:rFonts w:eastAsia="Gulim" w:cstheme="minorHAnsi"/>
          <w:b/>
        </w:rPr>
      </w:pPr>
    </w:p>
    <w:p w:rsidR="00230086" w:rsidRPr="00A95FD3" w:rsidRDefault="00230086" w:rsidP="00A33187">
      <w:pPr>
        <w:tabs>
          <w:tab w:val="left" w:pos="10065"/>
          <w:tab w:val="left" w:pos="10206"/>
        </w:tabs>
        <w:jc w:val="center"/>
        <w:rPr>
          <w:rFonts w:eastAsia="Gulim" w:cstheme="minorHAnsi"/>
          <w:b/>
        </w:rPr>
      </w:pPr>
    </w:p>
    <w:p w:rsidR="00230086" w:rsidRPr="00A95FD3" w:rsidRDefault="00230086" w:rsidP="00A33187">
      <w:pPr>
        <w:tabs>
          <w:tab w:val="left" w:pos="10065"/>
          <w:tab w:val="left" w:pos="10206"/>
        </w:tabs>
        <w:jc w:val="center"/>
        <w:rPr>
          <w:rFonts w:eastAsia="Gulim" w:cstheme="minorHAnsi"/>
          <w:b/>
        </w:rPr>
      </w:pPr>
    </w:p>
    <w:p w:rsidR="00230086" w:rsidRPr="00A95FD3" w:rsidRDefault="00230086" w:rsidP="00A33187">
      <w:pPr>
        <w:tabs>
          <w:tab w:val="left" w:pos="10065"/>
          <w:tab w:val="left" w:pos="10206"/>
        </w:tabs>
        <w:jc w:val="center"/>
        <w:rPr>
          <w:rFonts w:eastAsia="Gulim" w:cstheme="minorHAnsi"/>
          <w:b/>
        </w:rPr>
      </w:pPr>
      <w:bookmarkStart w:id="1" w:name="_GoBack"/>
      <w:bookmarkEnd w:id="1"/>
    </w:p>
    <w:p w:rsidR="00BB6C6D" w:rsidRPr="00A95FD3" w:rsidRDefault="00BB6C6D" w:rsidP="00A33187">
      <w:pPr>
        <w:tabs>
          <w:tab w:val="left" w:pos="10065"/>
          <w:tab w:val="left" w:pos="10206"/>
        </w:tabs>
        <w:jc w:val="center"/>
        <w:rPr>
          <w:rFonts w:eastAsia="Gulim" w:cstheme="minorHAnsi"/>
          <w:b/>
        </w:rPr>
      </w:pPr>
    </w:p>
    <w:p w:rsidR="00230086" w:rsidRPr="00A95FD3" w:rsidRDefault="00230086" w:rsidP="00A33187">
      <w:pPr>
        <w:tabs>
          <w:tab w:val="left" w:pos="10065"/>
          <w:tab w:val="left" w:pos="10206"/>
        </w:tabs>
        <w:jc w:val="center"/>
        <w:rPr>
          <w:rFonts w:eastAsia="Gulim" w:cstheme="minorHAnsi"/>
          <w:b/>
        </w:rPr>
      </w:pPr>
    </w:p>
    <w:p w:rsidR="00D325EE" w:rsidRPr="00A95FD3" w:rsidRDefault="00D325EE" w:rsidP="00A33187">
      <w:pPr>
        <w:jc w:val="both"/>
        <w:rPr>
          <w:rFonts w:cstheme="minorHAnsi"/>
          <w:sz w:val="14"/>
          <w:szCs w:val="14"/>
        </w:rPr>
      </w:pPr>
      <w:r w:rsidRPr="00A95FD3">
        <w:rPr>
          <w:rFonts w:cstheme="minorHAnsi"/>
          <w:bCs/>
          <w:sz w:val="14"/>
          <w:szCs w:val="14"/>
        </w:rPr>
        <w:t xml:space="preserve">LA PRESENTE HOJA DE FIRMAS, CORRESPONDE AL ACUERDO NÚMERO </w:t>
      </w:r>
      <w:r w:rsidR="0037419F" w:rsidRPr="00A95FD3">
        <w:rPr>
          <w:rFonts w:cstheme="minorHAnsi"/>
          <w:bCs/>
          <w:sz w:val="14"/>
          <w:szCs w:val="14"/>
        </w:rPr>
        <w:t>SO/AC-366/31-V-2023</w:t>
      </w:r>
      <w:r w:rsidR="00522F22" w:rsidRPr="00A95FD3">
        <w:rPr>
          <w:rFonts w:cstheme="minorHAnsi"/>
          <w:bCs/>
          <w:sz w:val="14"/>
          <w:szCs w:val="14"/>
        </w:rPr>
        <w:t xml:space="preserve">, </w:t>
      </w:r>
      <w:r w:rsidR="00BB6C6D" w:rsidRPr="00A95FD3">
        <w:rPr>
          <w:rFonts w:cstheme="minorHAnsi"/>
          <w:sz w:val="14"/>
          <w:szCs w:val="14"/>
        </w:rPr>
        <w:t xml:space="preserve">POR EL QUE SE CONCEDE PENSIÓN POR JUBILACIÓN AL CIUDADANO </w:t>
      </w:r>
      <w:r w:rsidR="0037419F" w:rsidRPr="00A95FD3">
        <w:rPr>
          <w:rFonts w:cstheme="minorHAnsi"/>
          <w:sz w:val="14"/>
          <w:szCs w:val="14"/>
        </w:rPr>
        <w:t>ARTURO BUENOS AIRES GONZÁLEZ, EN CUMPLIMIENTO A LO ORDENADO POR EL JUZGADO SEXTO DE DISTRITO EN EL ESTADO DE MORELOS, DENTRO DEL JUICIO DE AMPARO 793/2022-III.</w:t>
      </w:r>
      <w:r w:rsidRPr="00A95FD3">
        <w:rPr>
          <w:rFonts w:cstheme="minorHAnsi"/>
          <w:bCs/>
          <w:sz w:val="14"/>
          <w:szCs w:val="14"/>
        </w:rPr>
        <w:t>, APROBADO EN LA SESIÓN OR</w:t>
      </w:r>
      <w:r w:rsidR="00DF69F1" w:rsidRPr="00A95FD3">
        <w:rPr>
          <w:rFonts w:cstheme="minorHAnsi"/>
          <w:bCs/>
          <w:sz w:val="14"/>
          <w:szCs w:val="14"/>
        </w:rPr>
        <w:t>DINAR</w:t>
      </w:r>
      <w:r w:rsidR="0037419F" w:rsidRPr="00A95FD3">
        <w:rPr>
          <w:rFonts w:cstheme="minorHAnsi"/>
          <w:bCs/>
          <w:sz w:val="14"/>
          <w:szCs w:val="14"/>
        </w:rPr>
        <w:t>IA DE CABILDO DE FECHA TREINTA Y UNO DE</w:t>
      </w:r>
      <w:r w:rsidR="00DF69F1" w:rsidRPr="00A95FD3">
        <w:rPr>
          <w:rFonts w:cstheme="minorHAnsi"/>
          <w:bCs/>
          <w:sz w:val="14"/>
          <w:szCs w:val="14"/>
        </w:rPr>
        <w:t xml:space="preserve"> </w:t>
      </w:r>
      <w:r w:rsidR="0037419F" w:rsidRPr="00A95FD3">
        <w:rPr>
          <w:rFonts w:cstheme="minorHAnsi"/>
          <w:bCs/>
          <w:sz w:val="14"/>
          <w:szCs w:val="14"/>
        </w:rPr>
        <w:t>MAYO</w:t>
      </w:r>
      <w:r w:rsidRPr="00A95FD3">
        <w:rPr>
          <w:rFonts w:cstheme="minorHAnsi"/>
          <w:bCs/>
          <w:sz w:val="14"/>
          <w:szCs w:val="14"/>
        </w:rPr>
        <w:t xml:space="preserve"> DE DOS MIL VEINTITRÉS. </w:t>
      </w:r>
    </w:p>
    <w:p w:rsidR="005B32D1" w:rsidRPr="00A95FD3" w:rsidRDefault="00A95FD3" w:rsidP="00A33187">
      <w:pPr>
        <w:rPr>
          <w:rFonts w:cstheme="minorHAnsi"/>
        </w:rPr>
      </w:pPr>
    </w:p>
    <w:sectPr w:rsidR="005B32D1" w:rsidRPr="00A95FD3"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C7" w:rsidRDefault="00C00FC7" w:rsidP="00D325EE">
      <w:r>
        <w:separator/>
      </w:r>
    </w:p>
  </w:endnote>
  <w:endnote w:type="continuationSeparator" w:id="0">
    <w:p w:rsidR="00C00FC7" w:rsidRDefault="00C00FC7"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95FD3" w:rsidRPr="00A95FD3">
          <w:rPr>
            <w:noProof/>
            <w:color w:val="FFFFFF" w:themeColor="background1"/>
            <w:lang w:val="es-ES"/>
          </w:rPr>
          <w:t>6</w:t>
        </w:r>
        <w:r w:rsidR="0051036E" w:rsidRPr="005146BB">
          <w:rPr>
            <w:color w:val="FFFFFF" w:themeColor="background1"/>
          </w:rPr>
          <w:fldChar w:fldCharType="end"/>
        </w:r>
      </w:sdtContent>
    </w:sdt>
  </w:p>
  <w:p w:rsidR="00BF7623" w:rsidRDefault="00A95F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C7" w:rsidRDefault="00C00FC7" w:rsidP="00D325EE">
      <w:r>
        <w:separator/>
      </w:r>
    </w:p>
  </w:footnote>
  <w:footnote w:type="continuationSeparator" w:id="0">
    <w:p w:rsidR="00C00FC7" w:rsidRDefault="00C00FC7"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101E74"/>
    <w:rsid w:val="00117DE3"/>
    <w:rsid w:val="001D70AC"/>
    <w:rsid w:val="001D785E"/>
    <w:rsid w:val="00230086"/>
    <w:rsid w:val="00233319"/>
    <w:rsid w:val="002B3028"/>
    <w:rsid w:val="002C466E"/>
    <w:rsid w:val="003213E3"/>
    <w:rsid w:val="00333AC1"/>
    <w:rsid w:val="00363A57"/>
    <w:rsid w:val="0037419F"/>
    <w:rsid w:val="003D5812"/>
    <w:rsid w:val="00460451"/>
    <w:rsid w:val="004823BD"/>
    <w:rsid w:val="004A2863"/>
    <w:rsid w:val="004D6FA2"/>
    <w:rsid w:val="0050408B"/>
    <w:rsid w:val="0051036E"/>
    <w:rsid w:val="00510E2B"/>
    <w:rsid w:val="005146BB"/>
    <w:rsid w:val="00517D13"/>
    <w:rsid w:val="00522F22"/>
    <w:rsid w:val="0053650A"/>
    <w:rsid w:val="006605A3"/>
    <w:rsid w:val="006C1380"/>
    <w:rsid w:val="006C2810"/>
    <w:rsid w:val="006C571C"/>
    <w:rsid w:val="006F4BF1"/>
    <w:rsid w:val="00825E53"/>
    <w:rsid w:val="00834116"/>
    <w:rsid w:val="0088555F"/>
    <w:rsid w:val="008A5182"/>
    <w:rsid w:val="009A7AA9"/>
    <w:rsid w:val="009C22E7"/>
    <w:rsid w:val="00A2326A"/>
    <w:rsid w:val="00A33187"/>
    <w:rsid w:val="00A95512"/>
    <w:rsid w:val="00A95FD3"/>
    <w:rsid w:val="00AE33A7"/>
    <w:rsid w:val="00AF443C"/>
    <w:rsid w:val="00B21439"/>
    <w:rsid w:val="00B759A2"/>
    <w:rsid w:val="00BA119E"/>
    <w:rsid w:val="00BA197B"/>
    <w:rsid w:val="00BB6C6D"/>
    <w:rsid w:val="00BD213B"/>
    <w:rsid w:val="00C00FC7"/>
    <w:rsid w:val="00C14764"/>
    <w:rsid w:val="00C36553"/>
    <w:rsid w:val="00C862EB"/>
    <w:rsid w:val="00CA67A8"/>
    <w:rsid w:val="00CE32E8"/>
    <w:rsid w:val="00D2786C"/>
    <w:rsid w:val="00D325EE"/>
    <w:rsid w:val="00D36B14"/>
    <w:rsid w:val="00D558AE"/>
    <w:rsid w:val="00DE593F"/>
    <w:rsid w:val="00DF69F1"/>
    <w:rsid w:val="00DF6F0B"/>
    <w:rsid w:val="00E57E1A"/>
    <w:rsid w:val="00EA219F"/>
    <w:rsid w:val="00EC48FF"/>
    <w:rsid w:val="00F5119C"/>
    <w:rsid w:val="00F86C21"/>
    <w:rsid w:val="00F9290C"/>
    <w:rsid w:val="00F966A5"/>
    <w:rsid w:val="00FA1E40"/>
    <w:rsid w:val="00FD12AE"/>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2178</Words>
  <Characters>11980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9</cp:revision>
  <cp:lastPrinted>2023-02-23T18:26:00Z</cp:lastPrinted>
  <dcterms:created xsi:type="dcterms:W3CDTF">2023-03-24T17:05:00Z</dcterms:created>
  <dcterms:modified xsi:type="dcterms:W3CDTF">2023-06-02T19:40:00Z</dcterms:modified>
</cp:coreProperties>
</file>