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75731B7D"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B8750B">
              <w:rPr>
                <w:rFonts w:ascii="Arial" w:hAnsi="Arial" w:cs="Arial"/>
                <w:sz w:val="16"/>
                <w:szCs w:val="16"/>
              </w:rPr>
              <w:t>8</w:t>
            </w:r>
            <w:r w:rsidR="00045571">
              <w:rPr>
                <w:rFonts w:ascii="Arial" w:hAnsi="Arial" w:cs="Arial"/>
                <w:sz w:val="16"/>
                <w:szCs w:val="16"/>
              </w:rPr>
              <w:t>3</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36087A1A" w:rsidR="001F2305" w:rsidRPr="00430340" w:rsidRDefault="001F2305" w:rsidP="003636FE">
            <w:pPr>
              <w:jc w:val="both"/>
              <w:rPr>
                <w:rFonts w:ascii="Times New Roman" w:hAnsi="Times New Roman" w:cs="Times New Roman"/>
                <w:b/>
                <w:sz w:val="23"/>
                <w:szCs w:val="23"/>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B8750B">
              <w:rPr>
                <w:rFonts w:ascii="Arial" w:hAnsi="Arial" w:cs="Arial"/>
                <w:b/>
                <w:bCs/>
                <w:sz w:val="16"/>
                <w:szCs w:val="16"/>
              </w:rPr>
              <w:t xml:space="preserve"> </w:t>
            </w:r>
            <w:r w:rsidR="00045571" w:rsidRPr="00045571">
              <w:rPr>
                <w:rFonts w:ascii="Arial" w:hAnsi="Arial" w:cs="Arial"/>
                <w:b/>
                <w:bCs/>
                <w:sz w:val="16"/>
                <w:szCs w:val="16"/>
                <w:lang w:val="es-MX"/>
              </w:rPr>
              <w:t xml:space="preserve">SO/AC-299/22-III-2023 </w:t>
            </w:r>
            <w:r w:rsidR="00045571" w:rsidRPr="00045571">
              <w:rPr>
                <w:rFonts w:ascii="Arial" w:hAnsi="Arial" w:cs="Arial"/>
                <w:b/>
                <w:bCs/>
                <w:sz w:val="16"/>
                <w:szCs w:val="16"/>
                <w:lang w:val="es-ES"/>
              </w:rPr>
              <w:t xml:space="preserve">por el que se concede pensión por viudez a favor de la Ciudadana Cristina Bobadilla Ortega, cónyuge supérstite del finado pensionado Ignacio Castrejón Dávila, en cumplimiento a lo ordenado por el Juzgado Séptimo </w:t>
            </w:r>
            <w:r w:rsidR="00045571">
              <w:rPr>
                <w:rFonts w:ascii="Arial" w:hAnsi="Arial" w:cs="Arial"/>
                <w:b/>
                <w:bCs/>
                <w:sz w:val="16"/>
                <w:szCs w:val="16"/>
                <w:lang w:val="es-ES"/>
              </w:rPr>
              <w:t>d</w:t>
            </w:r>
            <w:r w:rsidR="00045571" w:rsidRPr="00045571">
              <w:rPr>
                <w:rFonts w:ascii="Arial" w:hAnsi="Arial" w:cs="Arial"/>
                <w:b/>
                <w:bCs/>
                <w:sz w:val="16"/>
                <w:szCs w:val="16"/>
                <w:lang w:val="es-ES"/>
              </w:rPr>
              <w:t xml:space="preserve">e Distrito en el Estado </w:t>
            </w:r>
            <w:r w:rsidR="00045571">
              <w:rPr>
                <w:rFonts w:ascii="Arial" w:hAnsi="Arial" w:cs="Arial"/>
                <w:b/>
                <w:bCs/>
                <w:sz w:val="16"/>
                <w:szCs w:val="16"/>
                <w:lang w:val="es-ES"/>
              </w:rPr>
              <w:t>d</w:t>
            </w:r>
            <w:r w:rsidR="00045571" w:rsidRPr="00045571">
              <w:rPr>
                <w:rFonts w:ascii="Arial" w:hAnsi="Arial" w:cs="Arial"/>
                <w:b/>
                <w:bCs/>
                <w:sz w:val="16"/>
                <w:szCs w:val="16"/>
                <w:lang w:val="es-ES"/>
              </w:rPr>
              <w:t>e Morelos, dentro del juicio de amparo 1317/2022</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69C1ADB2" w14:textId="77777777" w:rsidR="00E368AD" w:rsidRDefault="00E368AD" w:rsidP="0033532A">
      <w:pPr>
        <w:spacing w:line="276" w:lineRule="auto"/>
        <w:rPr>
          <w:rFonts w:ascii="Arial" w:hAnsi="Arial" w:cs="Arial"/>
          <w:b/>
          <w:bCs/>
          <w:sz w:val="26"/>
          <w:szCs w:val="26"/>
        </w:rPr>
      </w:pPr>
    </w:p>
    <w:p w14:paraId="4A056436" w14:textId="77777777" w:rsidR="000D12E2" w:rsidRDefault="000D12E2" w:rsidP="00477A09">
      <w:pPr>
        <w:spacing w:line="276" w:lineRule="auto"/>
        <w:jc w:val="right"/>
        <w:rPr>
          <w:rFonts w:ascii="Arial" w:hAnsi="Arial" w:cs="Arial"/>
          <w:b/>
          <w:bCs/>
          <w:sz w:val="26"/>
          <w:szCs w:val="26"/>
        </w:rPr>
      </w:pPr>
    </w:p>
    <w:p w14:paraId="41A68096" w14:textId="77777777" w:rsidR="00045571" w:rsidRDefault="00045571" w:rsidP="00477A09">
      <w:pPr>
        <w:spacing w:line="276" w:lineRule="auto"/>
        <w:jc w:val="right"/>
        <w:rPr>
          <w:rFonts w:ascii="Arial" w:hAnsi="Arial" w:cs="Arial"/>
          <w:b/>
          <w:bCs/>
          <w:sz w:val="26"/>
          <w:szCs w:val="26"/>
        </w:rPr>
      </w:pPr>
    </w:p>
    <w:p w14:paraId="2F539F06" w14:textId="77777777" w:rsidR="00045571" w:rsidRDefault="00045571" w:rsidP="00477A09">
      <w:pPr>
        <w:spacing w:line="276" w:lineRule="auto"/>
        <w:jc w:val="right"/>
        <w:rPr>
          <w:rFonts w:ascii="Arial" w:hAnsi="Arial" w:cs="Arial"/>
          <w:b/>
          <w:bCs/>
          <w:sz w:val="26"/>
          <w:szCs w:val="26"/>
        </w:rPr>
      </w:pPr>
    </w:p>
    <w:p w14:paraId="4C2B05AA" w14:textId="2B9FDFA6"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136C9E99"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71A77">
        <w:rPr>
          <w:rFonts w:ascii="Arial" w:hAnsi="Arial" w:cs="Arial"/>
          <w:b/>
          <w:sz w:val="26"/>
          <w:szCs w:val="26"/>
        </w:rPr>
        <w:t xml:space="preserve"> </w:t>
      </w:r>
      <w:r w:rsidR="00045571" w:rsidRPr="00045571">
        <w:rPr>
          <w:rFonts w:ascii="Arial" w:hAnsi="Arial" w:cs="Arial"/>
          <w:b/>
          <w:bCs/>
          <w:sz w:val="26"/>
          <w:szCs w:val="26"/>
          <w:lang w:val="es-MX"/>
        </w:rPr>
        <w:t xml:space="preserve">SO/AC-299/22-III-2023 por el que se concede pensión por viudez a favor de la Ciudadana Cristina Bobadilla </w:t>
      </w:r>
      <w:r w:rsidR="00045571" w:rsidRPr="00045571">
        <w:rPr>
          <w:rFonts w:ascii="Arial" w:hAnsi="Arial" w:cs="Arial"/>
          <w:b/>
          <w:bCs/>
          <w:sz w:val="26"/>
          <w:szCs w:val="26"/>
          <w:lang w:val="es-MX"/>
        </w:rPr>
        <w:lastRenderedPageBreak/>
        <w:t>Ortega, cónyuge supérstite del finado pensionado Ignacio Castrejón Dávila, en cumplimiento a lo ordenado por el Juzgado Séptimo de Distrito en el Estado de Morelos, dentro del juicio de amparo 1317/2022</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Default="00477A09" w:rsidP="00B00B21">
      <w:pPr>
        <w:tabs>
          <w:tab w:val="left" w:pos="8931"/>
        </w:tabs>
        <w:spacing w:line="276" w:lineRule="auto"/>
        <w:ind w:left="567"/>
        <w:jc w:val="both"/>
        <w:rPr>
          <w:rFonts w:ascii="Arial" w:hAnsi="Arial" w:cs="Arial"/>
          <w:b/>
          <w:bCs/>
          <w:sz w:val="26"/>
          <w:szCs w:val="26"/>
          <w:u w:val="single"/>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C11809">
      <w:pPr>
        <w:tabs>
          <w:tab w:val="left" w:pos="8931"/>
        </w:tabs>
        <w:spacing w:line="276" w:lineRule="auto"/>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CE7F" w14:textId="77777777" w:rsidR="00D243F2" w:rsidRDefault="00D243F2" w:rsidP="002F55F0">
      <w:r>
        <w:separator/>
      </w:r>
    </w:p>
  </w:endnote>
  <w:endnote w:type="continuationSeparator" w:id="0">
    <w:p w14:paraId="36BB0C16" w14:textId="77777777" w:rsidR="00D243F2" w:rsidRDefault="00D243F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7026" w14:textId="77777777" w:rsidR="00D243F2" w:rsidRDefault="00D243F2" w:rsidP="002F55F0">
      <w:r>
        <w:separator/>
      </w:r>
    </w:p>
  </w:footnote>
  <w:footnote w:type="continuationSeparator" w:id="0">
    <w:p w14:paraId="0EA74357" w14:textId="77777777" w:rsidR="00D243F2" w:rsidRDefault="00D243F2"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45571"/>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1B30"/>
    <w:rsid w:val="000924C7"/>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291B"/>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360C"/>
    <w:rsid w:val="002F55F0"/>
    <w:rsid w:val="002F5CDD"/>
    <w:rsid w:val="00301507"/>
    <w:rsid w:val="00324409"/>
    <w:rsid w:val="00325AF3"/>
    <w:rsid w:val="003279EE"/>
    <w:rsid w:val="003302D2"/>
    <w:rsid w:val="0033179A"/>
    <w:rsid w:val="00331A6F"/>
    <w:rsid w:val="0033532A"/>
    <w:rsid w:val="003414F9"/>
    <w:rsid w:val="0034225A"/>
    <w:rsid w:val="00353669"/>
    <w:rsid w:val="003636FE"/>
    <w:rsid w:val="003657FE"/>
    <w:rsid w:val="00365822"/>
    <w:rsid w:val="00371A77"/>
    <w:rsid w:val="003747B1"/>
    <w:rsid w:val="0037519D"/>
    <w:rsid w:val="00384F0B"/>
    <w:rsid w:val="00394E2D"/>
    <w:rsid w:val="00397948"/>
    <w:rsid w:val="003A35BC"/>
    <w:rsid w:val="003A378E"/>
    <w:rsid w:val="003B5F86"/>
    <w:rsid w:val="003C0A61"/>
    <w:rsid w:val="003C2135"/>
    <w:rsid w:val="003C5ECD"/>
    <w:rsid w:val="003D0848"/>
    <w:rsid w:val="003D2FCB"/>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023A"/>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156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1CFC"/>
    <w:rsid w:val="00A03F6D"/>
    <w:rsid w:val="00A127D1"/>
    <w:rsid w:val="00A179EC"/>
    <w:rsid w:val="00A2202E"/>
    <w:rsid w:val="00A22532"/>
    <w:rsid w:val="00A2282D"/>
    <w:rsid w:val="00A2690A"/>
    <w:rsid w:val="00A36EAC"/>
    <w:rsid w:val="00A43071"/>
    <w:rsid w:val="00A51663"/>
    <w:rsid w:val="00A563AE"/>
    <w:rsid w:val="00A5680B"/>
    <w:rsid w:val="00A57D66"/>
    <w:rsid w:val="00A6486D"/>
    <w:rsid w:val="00A67C60"/>
    <w:rsid w:val="00A700BF"/>
    <w:rsid w:val="00A82403"/>
    <w:rsid w:val="00A829A4"/>
    <w:rsid w:val="00A8537D"/>
    <w:rsid w:val="00A85AED"/>
    <w:rsid w:val="00A92E98"/>
    <w:rsid w:val="00A9516A"/>
    <w:rsid w:val="00AA00FA"/>
    <w:rsid w:val="00AA79C4"/>
    <w:rsid w:val="00AB5530"/>
    <w:rsid w:val="00AB641B"/>
    <w:rsid w:val="00AB6ED6"/>
    <w:rsid w:val="00AC00E0"/>
    <w:rsid w:val="00AC1C7D"/>
    <w:rsid w:val="00AC4285"/>
    <w:rsid w:val="00AC5A9C"/>
    <w:rsid w:val="00AD22DB"/>
    <w:rsid w:val="00AF0A78"/>
    <w:rsid w:val="00AF0F1D"/>
    <w:rsid w:val="00AF1093"/>
    <w:rsid w:val="00AF121E"/>
    <w:rsid w:val="00AF3C3A"/>
    <w:rsid w:val="00AF3E1F"/>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5D4E"/>
    <w:rsid w:val="00B777DD"/>
    <w:rsid w:val="00B77B29"/>
    <w:rsid w:val="00B817D5"/>
    <w:rsid w:val="00B8750B"/>
    <w:rsid w:val="00B87E2B"/>
    <w:rsid w:val="00BA3615"/>
    <w:rsid w:val="00BB1A5A"/>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11809"/>
    <w:rsid w:val="00C2116C"/>
    <w:rsid w:val="00C211B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0F84"/>
    <w:rsid w:val="00D04E5C"/>
    <w:rsid w:val="00D05FA1"/>
    <w:rsid w:val="00D127EF"/>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3</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279</cp:revision>
  <cp:lastPrinted>2023-04-13T22:58:00Z</cp:lastPrinted>
  <dcterms:created xsi:type="dcterms:W3CDTF">2022-01-24T17:53:00Z</dcterms:created>
  <dcterms:modified xsi:type="dcterms:W3CDTF">2023-04-13T22:58:00Z</dcterms:modified>
</cp:coreProperties>
</file>