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05CBEB7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D723A3">
              <w:rPr>
                <w:rFonts w:ascii="Arial" w:hAnsi="Arial" w:cs="Arial"/>
                <w:sz w:val="16"/>
                <w:szCs w:val="16"/>
              </w:rPr>
              <w:t>3</w:t>
            </w:r>
            <w:r w:rsidR="00B32B8B">
              <w:rPr>
                <w:rFonts w:ascii="Arial" w:hAnsi="Arial" w:cs="Arial"/>
                <w:sz w:val="16"/>
                <w:szCs w:val="16"/>
              </w:rPr>
              <w:t>4</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8FF234E"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20</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2D20EF88"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A14703" w:rsidRPr="00A14703">
              <w:rPr>
                <w:rFonts w:ascii="Arial" w:hAnsi="Arial" w:cs="Arial"/>
                <w:b/>
                <w:bCs/>
                <w:sz w:val="16"/>
                <w:szCs w:val="16"/>
                <w:lang w:val="es-MX"/>
              </w:rPr>
              <w:t>ACUERDO</w:t>
            </w:r>
            <w:r w:rsidR="00B32B8B">
              <w:rPr>
                <w:rFonts w:ascii="Arial" w:hAnsi="Arial" w:cs="Arial"/>
                <w:b/>
                <w:bCs/>
                <w:sz w:val="16"/>
                <w:szCs w:val="16"/>
                <w:lang w:val="es-MX"/>
              </w:rPr>
              <w:t xml:space="preserve"> </w:t>
            </w:r>
            <w:r w:rsidR="00B32B8B" w:rsidRPr="00B32B8B">
              <w:rPr>
                <w:rFonts w:ascii="Arial" w:hAnsi="Arial" w:cs="Arial"/>
                <w:b/>
                <w:bCs/>
                <w:sz w:val="16"/>
                <w:szCs w:val="16"/>
                <w:lang w:val="es-MX"/>
              </w:rPr>
              <w:t>SO/AC-484/03-XI-2022 POR EL CUAL SE OTORGA EL GALARDÓN EN GRADO DE DISTINCIÓN DE HONOR DENOMINADO “VENERA CUERNAVACA 2023</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2A9B89FD" w14:textId="77777777" w:rsidR="00C25637" w:rsidRDefault="00C25637" w:rsidP="00B32B8B">
      <w:pPr>
        <w:spacing w:line="276" w:lineRule="auto"/>
        <w:rPr>
          <w:rFonts w:ascii="Arial" w:hAnsi="Arial" w:cs="Arial"/>
          <w:b/>
          <w:bCs/>
          <w:sz w:val="26"/>
          <w:szCs w:val="26"/>
        </w:rPr>
      </w:pPr>
    </w:p>
    <w:p w14:paraId="4C2B05AA" w14:textId="00F3F8C7" w:rsidR="00787E84" w:rsidRPr="00DB47A7" w:rsidRDefault="00787E84" w:rsidP="00812A2C">
      <w:pPr>
        <w:spacing w:line="276" w:lineRule="auto"/>
        <w:jc w:val="right"/>
        <w:rPr>
          <w:rFonts w:ascii="Arial" w:hAnsi="Arial" w:cs="Arial"/>
          <w:b/>
          <w:bCs/>
          <w:sz w:val="26"/>
          <w:szCs w:val="26"/>
        </w:rPr>
      </w:pPr>
      <w:r w:rsidRPr="00DB47A7">
        <w:rPr>
          <w:rFonts w:ascii="Arial" w:hAnsi="Arial" w:cs="Arial"/>
          <w:b/>
          <w:bCs/>
          <w:sz w:val="26"/>
          <w:szCs w:val="26"/>
        </w:rPr>
        <w:t>“202</w:t>
      </w:r>
      <w:r w:rsidR="00B00B21" w:rsidRPr="00DB47A7">
        <w:rPr>
          <w:rFonts w:ascii="Arial" w:hAnsi="Arial" w:cs="Arial"/>
          <w:b/>
          <w:bCs/>
          <w:sz w:val="26"/>
          <w:szCs w:val="26"/>
        </w:rPr>
        <w:t>3</w:t>
      </w:r>
      <w:r w:rsidRPr="00DB47A7">
        <w:rPr>
          <w:rFonts w:ascii="Arial" w:hAnsi="Arial" w:cs="Arial"/>
          <w:b/>
          <w:bCs/>
          <w:sz w:val="26"/>
          <w:szCs w:val="26"/>
        </w:rPr>
        <w:t xml:space="preserve">, año de </w:t>
      </w:r>
      <w:r w:rsidR="00B00B21" w:rsidRPr="00DB47A7">
        <w:rPr>
          <w:rFonts w:ascii="Arial" w:hAnsi="Arial" w:cs="Arial"/>
          <w:b/>
          <w:bCs/>
          <w:sz w:val="26"/>
          <w:szCs w:val="26"/>
        </w:rPr>
        <w:t>Francisco Villa</w:t>
      </w:r>
      <w:r w:rsidRPr="00DB47A7">
        <w:rPr>
          <w:rFonts w:ascii="Arial" w:hAnsi="Arial" w:cs="Arial"/>
          <w:b/>
          <w:bCs/>
          <w:sz w:val="26"/>
          <w:szCs w:val="26"/>
        </w:rPr>
        <w:t>”</w:t>
      </w:r>
    </w:p>
    <w:p w14:paraId="71D46A88" w14:textId="35A0EC1E" w:rsidR="00787E84" w:rsidRPr="00DB47A7" w:rsidRDefault="00787E84" w:rsidP="00812A2C">
      <w:pPr>
        <w:spacing w:line="276" w:lineRule="auto"/>
        <w:ind w:left="567"/>
        <w:jc w:val="right"/>
        <w:rPr>
          <w:rFonts w:ascii="Arial" w:hAnsi="Arial" w:cs="Arial"/>
          <w:b/>
          <w:bCs/>
          <w:sz w:val="26"/>
          <w:szCs w:val="26"/>
        </w:rPr>
      </w:pPr>
      <w:r w:rsidRPr="00DB47A7">
        <w:rPr>
          <w:rFonts w:ascii="Arial" w:hAnsi="Arial" w:cs="Arial"/>
          <w:b/>
          <w:bCs/>
          <w:sz w:val="26"/>
          <w:szCs w:val="26"/>
        </w:rPr>
        <w:t xml:space="preserve">Cuernavaca, Morelos a </w:t>
      </w:r>
      <w:r w:rsidR="00EE4F3A" w:rsidRPr="00DB47A7">
        <w:rPr>
          <w:rFonts w:ascii="Arial" w:hAnsi="Arial" w:cs="Arial"/>
          <w:b/>
          <w:bCs/>
          <w:sz w:val="26"/>
          <w:szCs w:val="26"/>
        </w:rPr>
        <w:t>11</w:t>
      </w:r>
      <w:r w:rsidR="009E2895" w:rsidRPr="00DB47A7">
        <w:rPr>
          <w:rFonts w:ascii="Arial" w:hAnsi="Arial" w:cs="Arial"/>
          <w:b/>
          <w:bCs/>
          <w:sz w:val="26"/>
          <w:szCs w:val="26"/>
        </w:rPr>
        <w:t xml:space="preserve"> de </w:t>
      </w:r>
      <w:r w:rsidR="00EE4F3A" w:rsidRPr="00DB47A7">
        <w:rPr>
          <w:rFonts w:ascii="Arial" w:hAnsi="Arial" w:cs="Arial"/>
          <w:b/>
          <w:bCs/>
          <w:sz w:val="26"/>
          <w:szCs w:val="26"/>
        </w:rPr>
        <w:t>diciembre</w:t>
      </w:r>
      <w:r w:rsidRPr="00DB47A7">
        <w:rPr>
          <w:rFonts w:ascii="Arial" w:hAnsi="Arial" w:cs="Arial"/>
          <w:b/>
          <w:bCs/>
          <w:sz w:val="26"/>
          <w:szCs w:val="26"/>
        </w:rPr>
        <w:t xml:space="preserve"> de 202</w:t>
      </w:r>
      <w:r w:rsidR="00B00B21" w:rsidRPr="00DB47A7">
        <w:rPr>
          <w:rFonts w:ascii="Arial" w:hAnsi="Arial" w:cs="Arial"/>
          <w:b/>
          <w:bCs/>
          <w:sz w:val="26"/>
          <w:szCs w:val="26"/>
        </w:rPr>
        <w:t>3</w:t>
      </w:r>
    </w:p>
    <w:p w14:paraId="0C3FDF55" w14:textId="77777777" w:rsidR="007C2EB1" w:rsidRPr="00DB47A7" w:rsidRDefault="007C2EB1" w:rsidP="00812A2C">
      <w:pPr>
        <w:spacing w:line="276" w:lineRule="auto"/>
        <w:rPr>
          <w:rFonts w:ascii="Arial" w:hAnsi="Arial" w:cs="Arial"/>
          <w:b/>
          <w:bCs/>
          <w:sz w:val="26"/>
          <w:szCs w:val="26"/>
        </w:rPr>
      </w:pPr>
    </w:p>
    <w:p w14:paraId="56C2FE9D" w14:textId="77777777" w:rsidR="0077440B" w:rsidRPr="00DB47A7" w:rsidRDefault="0077440B" w:rsidP="00812A2C">
      <w:pPr>
        <w:spacing w:line="276" w:lineRule="auto"/>
        <w:rPr>
          <w:rFonts w:ascii="Arial" w:hAnsi="Arial" w:cs="Arial"/>
          <w:b/>
          <w:bCs/>
          <w:sz w:val="26"/>
          <w:szCs w:val="26"/>
        </w:rPr>
      </w:pPr>
    </w:p>
    <w:p w14:paraId="170DDE70" w14:textId="5668548C" w:rsidR="00353669" w:rsidRPr="00DB47A7" w:rsidRDefault="00784DEC"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 xml:space="preserve">LIC. </w:t>
      </w:r>
      <w:r w:rsidR="00BE4006" w:rsidRPr="00DB47A7">
        <w:rPr>
          <w:rFonts w:ascii="Arial" w:hAnsi="Arial" w:cs="Arial"/>
          <w:b/>
          <w:bCs/>
          <w:sz w:val="26"/>
          <w:szCs w:val="26"/>
        </w:rPr>
        <w:t>CARLOS DE LA ROSA SEGURA</w:t>
      </w:r>
    </w:p>
    <w:p w14:paraId="6273F11A" w14:textId="2A6998F8" w:rsidR="00784DEC" w:rsidRPr="00DB47A7" w:rsidRDefault="00BE4006"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SECRETARIO DEL AYUNTAMIENTO</w:t>
      </w:r>
    </w:p>
    <w:p w14:paraId="00342DEE" w14:textId="504BB437" w:rsidR="00DD6AF4" w:rsidRPr="00DB47A7" w:rsidRDefault="00DD6AF4"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P R E S E N T E</w:t>
      </w:r>
    </w:p>
    <w:p w14:paraId="2FEAFF33" w14:textId="7F3E0D5D" w:rsidR="00787E84" w:rsidRPr="00DB47A7" w:rsidRDefault="00787E84" w:rsidP="00812A2C">
      <w:pPr>
        <w:spacing w:line="276" w:lineRule="auto"/>
        <w:ind w:left="567"/>
        <w:jc w:val="both"/>
        <w:rPr>
          <w:rFonts w:ascii="Arial" w:hAnsi="Arial" w:cs="Arial"/>
          <w:b/>
          <w:bCs/>
          <w:sz w:val="26"/>
          <w:szCs w:val="26"/>
        </w:rPr>
      </w:pPr>
    </w:p>
    <w:p w14:paraId="371C3EB6" w14:textId="2F5CFBCA" w:rsidR="001F2305" w:rsidRPr="00DB47A7" w:rsidRDefault="00DD6AF4" w:rsidP="00812A2C">
      <w:pPr>
        <w:spacing w:line="276" w:lineRule="auto"/>
        <w:ind w:left="567"/>
        <w:jc w:val="both"/>
        <w:rPr>
          <w:rFonts w:ascii="Arial" w:hAnsi="Arial" w:cs="Arial"/>
          <w:sz w:val="26"/>
          <w:szCs w:val="26"/>
        </w:rPr>
      </w:pPr>
      <w:r w:rsidRPr="00DB47A7">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DB47A7">
        <w:rPr>
          <w:rFonts w:ascii="Arial" w:hAnsi="Arial" w:cs="Arial"/>
          <w:sz w:val="26"/>
          <w:szCs w:val="26"/>
        </w:rPr>
        <w:t>el</w:t>
      </w:r>
      <w:r w:rsidRPr="00DB47A7">
        <w:rPr>
          <w:rFonts w:ascii="Arial" w:hAnsi="Arial" w:cs="Arial"/>
          <w:sz w:val="26"/>
          <w:szCs w:val="26"/>
        </w:rPr>
        <w:t xml:space="preserve"> artículo </w:t>
      </w:r>
      <w:r w:rsidR="00E27C57" w:rsidRPr="00DB47A7">
        <w:rPr>
          <w:rFonts w:ascii="Arial" w:hAnsi="Arial" w:cs="Arial"/>
          <w:sz w:val="26"/>
          <w:szCs w:val="26"/>
        </w:rPr>
        <w:t>96, fracción V</w:t>
      </w:r>
      <w:r w:rsidRPr="00DB47A7">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DB47A7">
        <w:rPr>
          <w:rFonts w:ascii="Arial" w:hAnsi="Arial" w:cs="Arial"/>
          <w:sz w:val="26"/>
          <w:szCs w:val="26"/>
        </w:rPr>
        <w:t>, Dependencias</w:t>
      </w:r>
      <w:r w:rsidRPr="00DB47A7">
        <w:rPr>
          <w:rFonts w:ascii="Arial" w:hAnsi="Arial" w:cs="Arial"/>
          <w:sz w:val="26"/>
          <w:szCs w:val="26"/>
        </w:rPr>
        <w:t xml:space="preserve"> u Organismos Municipales</w:t>
      </w:r>
      <w:r w:rsidR="008646E2" w:rsidRPr="00DB47A7">
        <w:rPr>
          <w:rFonts w:ascii="Arial" w:hAnsi="Arial" w:cs="Arial"/>
          <w:sz w:val="26"/>
          <w:szCs w:val="26"/>
        </w:rPr>
        <w:t>.</w:t>
      </w:r>
    </w:p>
    <w:p w14:paraId="2CAACBE6" w14:textId="77777777" w:rsidR="008646E2" w:rsidRPr="00DB47A7" w:rsidRDefault="008646E2" w:rsidP="00812A2C">
      <w:pPr>
        <w:spacing w:line="276" w:lineRule="auto"/>
        <w:jc w:val="both"/>
        <w:rPr>
          <w:rFonts w:ascii="Arial" w:hAnsi="Arial" w:cs="Arial"/>
          <w:sz w:val="26"/>
          <w:szCs w:val="26"/>
        </w:rPr>
      </w:pPr>
    </w:p>
    <w:p w14:paraId="2E69AEF3" w14:textId="1CC4EA96" w:rsidR="002807B8" w:rsidRPr="00A14703" w:rsidRDefault="00DD6AF4" w:rsidP="00B32B8B">
      <w:pPr>
        <w:tabs>
          <w:tab w:val="left" w:pos="8931"/>
        </w:tabs>
        <w:spacing w:line="276" w:lineRule="auto"/>
        <w:ind w:left="567"/>
        <w:jc w:val="both"/>
        <w:rPr>
          <w:rFonts w:ascii="Arial" w:hAnsi="Arial" w:cs="Arial"/>
          <w:b/>
          <w:bCs/>
          <w:sz w:val="26"/>
          <w:szCs w:val="26"/>
          <w:lang w:val="es-MX"/>
        </w:rPr>
      </w:pPr>
      <w:r w:rsidRPr="00DB47A7">
        <w:rPr>
          <w:rFonts w:ascii="Arial" w:hAnsi="Arial" w:cs="Arial"/>
          <w:sz w:val="26"/>
          <w:szCs w:val="26"/>
        </w:rPr>
        <w:t xml:space="preserve">En atención </w:t>
      </w:r>
      <w:r w:rsidR="001A1009" w:rsidRPr="00DB47A7">
        <w:rPr>
          <w:rFonts w:ascii="Arial" w:hAnsi="Arial" w:cs="Arial"/>
          <w:sz w:val="26"/>
          <w:szCs w:val="26"/>
        </w:rPr>
        <w:t xml:space="preserve">a </w:t>
      </w:r>
      <w:r w:rsidR="00353669" w:rsidRPr="00DB47A7">
        <w:rPr>
          <w:rFonts w:ascii="Arial" w:hAnsi="Arial" w:cs="Arial"/>
          <w:sz w:val="26"/>
          <w:szCs w:val="26"/>
        </w:rPr>
        <w:t>su similar</w:t>
      </w:r>
      <w:r w:rsidR="00932BAD" w:rsidRPr="00DB47A7">
        <w:rPr>
          <w:rFonts w:ascii="Arial" w:hAnsi="Arial" w:cs="Arial"/>
          <w:sz w:val="26"/>
          <w:szCs w:val="26"/>
        </w:rPr>
        <w:t xml:space="preserve"> </w:t>
      </w:r>
      <w:r w:rsidR="00336069" w:rsidRPr="00DB47A7">
        <w:rPr>
          <w:rFonts w:ascii="Arial" w:hAnsi="Arial" w:cs="Arial"/>
          <w:sz w:val="26"/>
          <w:szCs w:val="26"/>
        </w:rPr>
        <w:t>SA/</w:t>
      </w:r>
      <w:r w:rsidR="001910F6" w:rsidRPr="00DB47A7">
        <w:rPr>
          <w:rFonts w:ascii="Arial" w:hAnsi="Arial" w:cs="Arial"/>
          <w:sz w:val="26"/>
          <w:szCs w:val="26"/>
        </w:rPr>
        <w:t>1116</w:t>
      </w:r>
      <w:r w:rsidR="00336069" w:rsidRPr="00DB47A7">
        <w:rPr>
          <w:rFonts w:ascii="Arial" w:hAnsi="Arial" w:cs="Arial"/>
          <w:sz w:val="26"/>
          <w:szCs w:val="26"/>
        </w:rPr>
        <w:t>/2023</w:t>
      </w:r>
      <w:r w:rsidRPr="00DB47A7">
        <w:rPr>
          <w:rFonts w:ascii="Arial" w:hAnsi="Arial" w:cs="Arial"/>
          <w:sz w:val="26"/>
          <w:szCs w:val="26"/>
        </w:rPr>
        <w:t xml:space="preserve">, </w:t>
      </w:r>
      <w:r w:rsidR="002807B8" w:rsidRPr="00DB47A7">
        <w:rPr>
          <w:rFonts w:ascii="Arial" w:hAnsi="Arial" w:cs="Arial"/>
          <w:sz w:val="26"/>
          <w:szCs w:val="26"/>
        </w:rPr>
        <w:t xml:space="preserve">se informa que derivado del análisis realizado a la propuesta regulatoria denominada </w:t>
      </w:r>
      <w:r w:rsidR="002807B8" w:rsidRPr="00DB47A7">
        <w:rPr>
          <w:rFonts w:ascii="Arial" w:hAnsi="Arial" w:cs="Arial"/>
          <w:b/>
          <w:sz w:val="26"/>
          <w:szCs w:val="26"/>
        </w:rPr>
        <w:t>“</w:t>
      </w:r>
      <w:r w:rsidR="000D1974" w:rsidRPr="00DB47A7">
        <w:rPr>
          <w:rFonts w:ascii="Arial" w:hAnsi="Arial" w:cs="Arial"/>
          <w:b/>
          <w:bCs/>
          <w:sz w:val="26"/>
          <w:szCs w:val="26"/>
          <w:lang w:val="es-MX"/>
        </w:rPr>
        <w:t>ACUERD</w:t>
      </w:r>
      <w:r w:rsidR="009D258D" w:rsidRPr="00DB47A7">
        <w:rPr>
          <w:rFonts w:ascii="Arial" w:hAnsi="Arial" w:cs="Arial"/>
          <w:b/>
          <w:bCs/>
          <w:sz w:val="26"/>
          <w:szCs w:val="26"/>
          <w:lang w:val="es-MX"/>
        </w:rPr>
        <w:t>O</w:t>
      </w:r>
      <w:r w:rsidR="008A0835" w:rsidRPr="00DB47A7">
        <w:rPr>
          <w:rFonts w:ascii="Arial" w:hAnsi="Arial" w:cs="Arial"/>
          <w:b/>
          <w:bCs/>
          <w:sz w:val="26"/>
          <w:szCs w:val="26"/>
          <w:lang w:val="es-MX"/>
        </w:rPr>
        <w:t xml:space="preserve"> </w:t>
      </w:r>
      <w:r w:rsidR="00B32B8B" w:rsidRPr="00B32B8B">
        <w:rPr>
          <w:rFonts w:ascii="Arial" w:hAnsi="Arial" w:cs="Arial"/>
          <w:b/>
          <w:bCs/>
          <w:sz w:val="26"/>
          <w:szCs w:val="26"/>
          <w:lang w:val="es-MX"/>
        </w:rPr>
        <w:t>SO/AC-484/03-XI-2022</w:t>
      </w:r>
      <w:r w:rsidR="00B32B8B">
        <w:rPr>
          <w:rFonts w:ascii="Arial" w:hAnsi="Arial" w:cs="Arial"/>
          <w:b/>
          <w:bCs/>
          <w:sz w:val="26"/>
          <w:szCs w:val="26"/>
          <w:lang w:val="es-MX"/>
        </w:rPr>
        <w:t xml:space="preserve"> </w:t>
      </w:r>
      <w:r w:rsidR="00B32B8B" w:rsidRPr="00B32B8B">
        <w:rPr>
          <w:rFonts w:ascii="Arial" w:hAnsi="Arial" w:cs="Arial"/>
          <w:b/>
          <w:bCs/>
          <w:sz w:val="26"/>
          <w:szCs w:val="26"/>
          <w:lang w:val="es-MX"/>
        </w:rPr>
        <w:t>POR EL CUAL SE OTORGA EL GALARDÓN EN GRADO DE DISTINCIÓN DE HONOR DENOMINADO “VENERA CUERNAVACA 2023</w:t>
      </w:r>
      <w:r w:rsidR="00812A2C" w:rsidRPr="00DB47A7">
        <w:rPr>
          <w:rFonts w:ascii="Arial" w:hAnsi="Arial" w:cs="Arial"/>
          <w:b/>
          <w:bCs/>
          <w:sz w:val="26"/>
          <w:szCs w:val="26"/>
          <w:lang w:val="es-MX"/>
        </w:rPr>
        <w:t>”</w:t>
      </w:r>
      <w:r w:rsidR="008A0835" w:rsidRPr="00DB47A7">
        <w:rPr>
          <w:rFonts w:ascii="Arial" w:hAnsi="Arial" w:cs="Arial"/>
          <w:b/>
          <w:sz w:val="26"/>
          <w:szCs w:val="26"/>
        </w:rPr>
        <w:t xml:space="preserve"> </w:t>
      </w:r>
      <w:r w:rsidR="008A0835" w:rsidRPr="00DB47A7">
        <w:rPr>
          <w:rFonts w:ascii="Arial" w:hAnsi="Arial" w:cs="Arial"/>
          <w:bCs/>
          <w:sz w:val="26"/>
          <w:szCs w:val="26"/>
        </w:rPr>
        <w:t xml:space="preserve">y, </w:t>
      </w:r>
      <w:r w:rsidR="002807B8" w:rsidRPr="00DB47A7">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w:t>
      </w:r>
      <w:r w:rsidR="002807B8" w:rsidRPr="00DB47A7">
        <w:rPr>
          <w:rFonts w:ascii="Arial" w:hAnsi="Arial" w:cs="Arial"/>
          <w:sz w:val="26"/>
          <w:szCs w:val="26"/>
        </w:rPr>
        <w:lastRenderedPageBreak/>
        <w:t xml:space="preserve">Reglamento de Mejora Regulatoria del Municipio de Cuernavaca, </w:t>
      </w:r>
      <w:r w:rsidR="002807B8" w:rsidRPr="00DB47A7">
        <w:rPr>
          <w:rFonts w:ascii="Arial" w:hAnsi="Arial" w:cs="Arial"/>
          <w:b/>
          <w:sz w:val="26"/>
          <w:szCs w:val="26"/>
        </w:rPr>
        <w:t>se autoriza la exención de elaborar el Análisis de Impacto Regulatorio</w:t>
      </w:r>
      <w:r w:rsidR="002807B8" w:rsidRPr="00DB47A7">
        <w:rPr>
          <w:rFonts w:ascii="Arial" w:hAnsi="Arial" w:cs="Arial"/>
          <w:sz w:val="26"/>
          <w:szCs w:val="26"/>
        </w:rPr>
        <w:t xml:space="preserve">, lo anterior, </w:t>
      </w:r>
      <w:r w:rsidR="002807B8" w:rsidRPr="00DB47A7">
        <w:rPr>
          <w:rFonts w:ascii="Arial" w:hAnsi="Arial" w:cs="Arial"/>
          <w:b/>
          <w:bCs/>
          <w:sz w:val="26"/>
          <w:szCs w:val="26"/>
        </w:rPr>
        <w:t>porque no implica costos de cumplimiento para los particulares.</w:t>
      </w:r>
    </w:p>
    <w:p w14:paraId="4B8200A9" w14:textId="77777777" w:rsidR="002807B8" w:rsidRPr="00DB47A7" w:rsidRDefault="002807B8" w:rsidP="00812A2C">
      <w:pPr>
        <w:tabs>
          <w:tab w:val="left" w:pos="8931"/>
        </w:tabs>
        <w:spacing w:line="276" w:lineRule="auto"/>
        <w:jc w:val="both"/>
        <w:rPr>
          <w:rFonts w:ascii="Arial" w:hAnsi="Arial" w:cs="Arial"/>
          <w:sz w:val="26"/>
          <w:szCs w:val="26"/>
        </w:rPr>
      </w:pPr>
    </w:p>
    <w:p w14:paraId="556032A1" w14:textId="77777777" w:rsidR="002807B8" w:rsidRPr="00DB47A7" w:rsidRDefault="002807B8" w:rsidP="00812A2C">
      <w:pPr>
        <w:tabs>
          <w:tab w:val="left" w:pos="8931"/>
        </w:tabs>
        <w:spacing w:line="276" w:lineRule="auto"/>
        <w:ind w:left="567"/>
        <w:jc w:val="both"/>
        <w:rPr>
          <w:rFonts w:ascii="Arial" w:hAnsi="Arial" w:cs="Arial"/>
          <w:b/>
          <w:bCs/>
          <w:sz w:val="26"/>
          <w:szCs w:val="26"/>
          <w:u w:val="single"/>
        </w:rPr>
      </w:pPr>
      <w:r w:rsidRPr="00DB47A7">
        <w:rPr>
          <w:rFonts w:ascii="Arial" w:hAnsi="Arial" w:cs="Arial"/>
          <w:sz w:val="26"/>
          <w:szCs w:val="26"/>
        </w:rPr>
        <w:t>En tal virtud, la propuesta regulatoria se ajusta a lo dispuesto por el artículo 68 de la Ley General de Mejora Regulatoria,</w:t>
      </w:r>
      <w:r w:rsidRPr="00DB47A7">
        <w:rPr>
          <w:rStyle w:val="Refdenotaalpie"/>
          <w:rFonts w:ascii="Arial" w:hAnsi="Arial" w:cs="Arial"/>
          <w:sz w:val="26"/>
          <w:szCs w:val="26"/>
        </w:rPr>
        <w:footnoteReference w:id="1"/>
      </w:r>
      <w:r w:rsidRPr="00DB47A7">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DB47A7" w:rsidRDefault="006240A8" w:rsidP="00812A2C">
      <w:pPr>
        <w:tabs>
          <w:tab w:val="left" w:pos="8931"/>
        </w:tabs>
        <w:spacing w:line="276" w:lineRule="auto"/>
        <w:jc w:val="both"/>
        <w:rPr>
          <w:rFonts w:ascii="Arial" w:hAnsi="Arial" w:cs="Arial"/>
          <w:sz w:val="26"/>
          <w:szCs w:val="26"/>
        </w:rPr>
      </w:pPr>
    </w:p>
    <w:p w14:paraId="4F4F251C"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DB47A7">
          <w:rPr>
            <w:rStyle w:val="Hipervnculo"/>
            <w:rFonts w:ascii="Arial" w:hAnsi="Arial" w:cs="Arial"/>
            <w:sz w:val="26"/>
            <w:szCs w:val="26"/>
          </w:rPr>
          <w:t>https://cuernavaca.gob.mx/dmer/?accordions=1514-3-2-2</w:t>
        </w:r>
      </w:hyperlink>
      <w:r w:rsidRPr="00DB47A7">
        <w:rPr>
          <w:rFonts w:ascii="Arial" w:hAnsi="Arial" w:cs="Arial"/>
          <w:sz w:val="26"/>
          <w:szCs w:val="26"/>
        </w:rPr>
        <w:t xml:space="preserve"> con el fin de dar cabal cumplimiento a lo dispuesto por los artículos 78 de la Ley de Mejora Regulatoria para el Estado de Morelos y sus </w:t>
      </w:r>
      <w:r w:rsidRPr="00DB47A7">
        <w:rPr>
          <w:rFonts w:ascii="Arial" w:hAnsi="Arial" w:cs="Arial"/>
          <w:sz w:val="26"/>
          <w:szCs w:val="26"/>
        </w:rPr>
        <w:lastRenderedPageBreak/>
        <w:t>Municipios,</w:t>
      </w:r>
      <w:r w:rsidRPr="00DB47A7">
        <w:rPr>
          <w:rStyle w:val="Refdenotaalpie"/>
          <w:rFonts w:ascii="Arial" w:hAnsi="Arial" w:cs="Arial"/>
          <w:sz w:val="26"/>
          <w:szCs w:val="26"/>
        </w:rPr>
        <w:footnoteReference w:id="2"/>
      </w:r>
      <w:r w:rsidRPr="00DB47A7">
        <w:rPr>
          <w:rFonts w:ascii="Arial" w:hAnsi="Arial" w:cs="Arial"/>
          <w:sz w:val="26"/>
          <w:szCs w:val="26"/>
        </w:rPr>
        <w:t xml:space="preserve"> y 59 del Reglamento de Mejora Regulatoria del Municipio de Cuernavaca.</w:t>
      </w:r>
      <w:r w:rsidRPr="00DB47A7">
        <w:rPr>
          <w:rStyle w:val="Refdenotaalpie"/>
          <w:rFonts w:ascii="Arial" w:hAnsi="Arial" w:cs="Arial"/>
          <w:sz w:val="26"/>
          <w:szCs w:val="26"/>
        </w:rPr>
        <w:footnoteReference w:id="3"/>
      </w:r>
      <w:r w:rsidRPr="00DB47A7">
        <w:rPr>
          <w:rFonts w:ascii="Arial" w:hAnsi="Arial" w:cs="Arial"/>
          <w:sz w:val="26"/>
          <w:szCs w:val="26"/>
        </w:rPr>
        <w:t xml:space="preserve"> </w:t>
      </w:r>
    </w:p>
    <w:p w14:paraId="2A4F8C5F" w14:textId="77777777" w:rsidR="002807B8" w:rsidRPr="00DB47A7" w:rsidRDefault="002807B8" w:rsidP="00812A2C">
      <w:pPr>
        <w:spacing w:line="276" w:lineRule="auto"/>
        <w:ind w:left="567"/>
        <w:jc w:val="both"/>
        <w:rPr>
          <w:rFonts w:ascii="Arial" w:hAnsi="Arial" w:cs="Arial"/>
          <w:sz w:val="26"/>
          <w:szCs w:val="26"/>
        </w:rPr>
      </w:pPr>
    </w:p>
    <w:p w14:paraId="48C8F340"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DB47A7"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DB47A7" w:rsidRDefault="002807B8" w:rsidP="00E032B9">
      <w:pPr>
        <w:pStyle w:val="Sangradetextonormal"/>
        <w:spacing w:after="0" w:line="276" w:lineRule="auto"/>
        <w:ind w:left="567"/>
        <w:jc w:val="center"/>
        <w:rPr>
          <w:rFonts w:ascii="Arial" w:hAnsi="Arial" w:cs="Arial"/>
          <w:b/>
          <w:sz w:val="26"/>
          <w:szCs w:val="26"/>
        </w:rPr>
      </w:pPr>
      <w:r w:rsidRPr="00DB47A7">
        <w:rPr>
          <w:rFonts w:ascii="Arial" w:hAnsi="Arial" w:cs="Arial"/>
          <w:b/>
          <w:sz w:val="26"/>
          <w:szCs w:val="26"/>
        </w:rPr>
        <w:t>ATENTAMENTE</w:t>
      </w:r>
    </w:p>
    <w:p w14:paraId="5B6F965E" w14:textId="77777777" w:rsidR="00DB47A7" w:rsidRPr="00DB47A7" w:rsidRDefault="00DB47A7" w:rsidP="00812A2C">
      <w:pPr>
        <w:pStyle w:val="Sangradetextonormal"/>
        <w:spacing w:after="0" w:line="276" w:lineRule="auto"/>
        <w:ind w:left="0"/>
        <w:rPr>
          <w:rFonts w:ascii="Arial" w:hAnsi="Arial" w:cs="Arial"/>
          <w:sz w:val="26"/>
          <w:szCs w:val="26"/>
        </w:rPr>
      </w:pPr>
    </w:p>
    <w:p w14:paraId="49558D34" w14:textId="77777777" w:rsidR="002807B8" w:rsidRPr="00DB47A7" w:rsidRDefault="002807B8" w:rsidP="00812A2C">
      <w:pPr>
        <w:spacing w:line="276" w:lineRule="auto"/>
        <w:ind w:left="567"/>
        <w:jc w:val="center"/>
        <w:rPr>
          <w:rFonts w:ascii="Arial" w:hAnsi="Arial" w:cs="Arial"/>
          <w:b/>
          <w:sz w:val="26"/>
          <w:szCs w:val="26"/>
        </w:rPr>
      </w:pPr>
      <w:r w:rsidRPr="00DB47A7">
        <w:rPr>
          <w:rFonts w:ascii="Arial" w:hAnsi="Arial" w:cs="Arial"/>
          <w:b/>
          <w:sz w:val="26"/>
          <w:szCs w:val="26"/>
        </w:rPr>
        <w:t>LIC. FERNANDO EDUARDO SOTELO DE GANTE</w:t>
      </w:r>
    </w:p>
    <w:p w14:paraId="046743D6" w14:textId="274FE061" w:rsidR="00DB47A7" w:rsidRPr="00A62D7C" w:rsidRDefault="002807B8" w:rsidP="00A62D7C">
      <w:pPr>
        <w:spacing w:line="276" w:lineRule="auto"/>
        <w:ind w:left="567"/>
        <w:jc w:val="center"/>
        <w:rPr>
          <w:rFonts w:ascii="Arial" w:hAnsi="Arial" w:cs="Arial"/>
          <w:b/>
          <w:sz w:val="26"/>
          <w:szCs w:val="26"/>
        </w:rPr>
      </w:pPr>
      <w:r w:rsidRPr="00DB47A7">
        <w:rPr>
          <w:rFonts w:ascii="Arial" w:hAnsi="Arial" w:cs="Arial"/>
          <w:b/>
          <w:sz w:val="26"/>
          <w:szCs w:val="26"/>
        </w:rPr>
        <w:t>DIRECTOR DE MEJORA REGULATORI</w:t>
      </w:r>
      <w:r w:rsidR="00812A2C" w:rsidRPr="00DB47A7">
        <w:rPr>
          <w:rFonts w:ascii="Arial" w:hAnsi="Arial" w:cs="Arial"/>
          <w:b/>
          <w:sz w:val="26"/>
          <w:szCs w:val="26"/>
        </w:rPr>
        <w:t>A</w:t>
      </w:r>
    </w:p>
    <w:p w14:paraId="069A2236" w14:textId="12F3C5C0"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4ABAA5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C025E" w14:textId="77777777" w:rsidR="00B626EA" w:rsidRDefault="00B626EA" w:rsidP="002F55F0">
      <w:r>
        <w:separator/>
      </w:r>
    </w:p>
  </w:endnote>
  <w:endnote w:type="continuationSeparator" w:id="0">
    <w:p w14:paraId="4D59F42B" w14:textId="77777777" w:rsidR="00B626EA" w:rsidRDefault="00B626EA"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6C1F" w14:textId="77777777" w:rsidR="00B626EA" w:rsidRDefault="00B626EA" w:rsidP="002F55F0">
      <w:r>
        <w:separator/>
      </w:r>
    </w:p>
  </w:footnote>
  <w:footnote w:type="continuationSeparator" w:id="0">
    <w:p w14:paraId="467F6E06" w14:textId="77777777" w:rsidR="00B626EA" w:rsidRDefault="00B626EA"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2786"/>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0686"/>
    <w:rsid w:val="005825BC"/>
    <w:rsid w:val="00586907"/>
    <w:rsid w:val="00587E37"/>
    <w:rsid w:val="0059159A"/>
    <w:rsid w:val="00593DEF"/>
    <w:rsid w:val="005959E7"/>
    <w:rsid w:val="0059658B"/>
    <w:rsid w:val="00597A77"/>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4A18"/>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44FF"/>
    <w:rsid w:val="00825311"/>
    <w:rsid w:val="00825AA0"/>
    <w:rsid w:val="00834A66"/>
    <w:rsid w:val="00843509"/>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0208"/>
    <w:rsid w:val="00A01CFC"/>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1984"/>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FA1"/>
    <w:rsid w:val="00D0631B"/>
    <w:rsid w:val="00D127EF"/>
    <w:rsid w:val="00D172FB"/>
    <w:rsid w:val="00D21BA2"/>
    <w:rsid w:val="00D225AF"/>
    <w:rsid w:val="00D2272C"/>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16A5"/>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3</Pages>
  <Words>480</Words>
  <Characters>2642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405</cp:revision>
  <cp:lastPrinted>2023-12-11T16:35:00Z</cp:lastPrinted>
  <dcterms:created xsi:type="dcterms:W3CDTF">2022-01-24T17:53:00Z</dcterms:created>
  <dcterms:modified xsi:type="dcterms:W3CDTF">2023-12-11T16:35:00Z</dcterms:modified>
</cp:coreProperties>
</file>